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F7DE0" w14:textId="77777777" w:rsidR="00F01F3A" w:rsidRPr="00E663F1" w:rsidRDefault="00F01F3A" w:rsidP="00647DD4">
      <w:pPr>
        <w:spacing w:after="0" w:line="240" w:lineRule="auto"/>
        <w:jc w:val="center"/>
        <w:rPr>
          <w:rFonts w:asciiTheme="majorHAnsi" w:hAnsiTheme="majorHAnsi"/>
        </w:rPr>
      </w:pPr>
    </w:p>
    <w:p w14:paraId="50CCE213" w14:textId="77777777" w:rsidR="00F01F3A" w:rsidRPr="00E663F1" w:rsidRDefault="00F01F3A" w:rsidP="00647DD4">
      <w:pPr>
        <w:spacing w:after="0" w:line="240" w:lineRule="auto"/>
        <w:jc w:val="center"/>
        <w:rPr>
          <w:rFonts w:asciiTheme="majorHAnsi" w:hAnsiTheme="majorHAnsi"/>
        </w:rPr>
      </w:pPr>
    </w:p>
    <w:p w14:paraId="5F09DBBA" w14:textId="77777777" w:rsidR="00F01F3A" w:rsidRPr="00E663F1" w:rsidRDefault="00F01F3A" w:rsidP="00647DD4">
      <w:pPr>
        <w:spacing w:after="0" w:line="240" w:lineRule="auto"/>
        <w:jc w:val="center"/>
        <w:rPr>
          <w:rFonts w:asciiTheme="majorHAnsi" w:hAnsiTheme="majorHAnsi"/>
        </w:rPr>
      </w:pPr>
    </w:p>
    <w:p w14:paraId="183F4CD5" w14:textId="77777777" w:rsidR="00F01F3A" w:rsidRPr="00E663F1" w:rsidRDefault="00F01F3A" w:rsidP="00647DD4">
      <w:pPr>
        <w:spacing w:after="0" w:line="240" w:lineRule="auto"/>
        <w:jc w:val="center"/>
        <w:rPr>
          <w:rFonts w:asciiTheme="majorHAnsi" w:hAnsiTheme="majorHAnsi"/>
        </w:rPr>
      </w:pPr>
    </w:p>
    <w:p w14:paraId="4F734E2F" w14:textId="77777777" w:rsidR="00F01F3A" w:rsidRPr="00E663F1" w:rsidRDefault="00F01F3A" w:rsidP="0045233E">
      <w:pPr>
        <w:pStyle w:val="Title"/>
        <w:pBdr>
          <w:bottom w:val="none" w:sz="0" w:space="0" w:color="auto"/>
        </w:pBdr>
        <w:spacing w:after="0"/>
        <w:jc w:val="center"/>
      </w:pPr>
    </w:p>
    <w:p w14:paraId="158B53DE" w14:textId="77777777" w:rsidR="00F01F3A" w:rsidRPr="00E663F1" w:rsidRDefault="00F01F3A" w:rsidP="0045233E">
      <w:pPr>
        <w:pStyle w:val="Title"/>
        <w:pBdr>
          <w:bottom w:val="none" w:sz="0" w:space="0" w:color="auto"/>
        </w:pBdr>
        <w:spacing w:after="0"/>
        <w:jc w:val="center"/>
      </w:pPr>
    </w:p>
    <w:p w14:paraId="239D6AF5" w14:textId="77777777" w:rsidR="0045233E" w:rsidRPr="00E663F1" w:rsidRDefault="0045233E" w:rsidP="0045233E">
      <w:pPr>
        <w:pStyle w:val="Title"/>
        <w:pBdr>
          <w:bottom w:val="none" w:sz="0" w:space="0" w:color="auto"/>
        </w:pBdr>
        <w:spacing w:after="0"/>
        <w:jc w:val="center"/>
        <w:rPr>
          <w:b/>
          <w:color w:val="4F81BD" w:themeColor="accent1"/>
          <w:sz w:val="72"/>
          <w:szCs w:val="72"/>
        </w:rPr>
      </w:pPr>
    </w:p>
    <w:p w14:paraId="4BE97685" w14:textId="0D237072" w:rsidR="00082D1F" w:rsidRPr="00E663F1" w:rsidRDefault="00C21637" w:rsidP="0045233E">
      <w:pPr>
        <w:pStyle w:val="Title"/>
        <w:pBdr>
          <w:bottom w:val="none" w:sz="0" w:space="0" w:color="auto"/>
        </w:pBdr>
        <w:spacing w:after="0"/>
        <w:jc w:val="center"/>
        <w:rPr>
          <w:b/>
          <w:color w:val="4F81BD" w:themeColor="accent1"/>
          <w:sz w:val="72"/>
          <w:szCs w:val="72"/>
        </w:rPr>
      </w:pPr>
      <w:r w:rsidRPr="00E663F1">
        <w:rPr>
          <w:b/>
          <w:color w:val="4F81BD" w:themeColor="accent1"/>
          <w:sz w:val="72"/>
          <w:szCs w:val="72"/>
        </w:rPr>
        <w:t>Life is Precious</w:t>
      </w:r>
      <w:r w:rsidR="004A1554" w:rsidRPr="00E663F1">
        <w:rPr>
          <w:b/>
          <w:color w:val="4F81BD" w:themeColor="accent1"/>
          <w:sz w:val="72"/>
          <w:szCs w:val="72"/>
        </w:rPr>
        <w:t>:</w:t>
      </w:r>
      <w:r w:rsidRPr="00E663F1">
        <w:rPr>
          <w:b/>
          <w:color w:val="4F81BD" w:themeColor="accent1"/>
          <w:sz w:val="72"/>
          <w:szCs w:val="72"/>
        </w:rPr>
        <w:t xml:space="preserve"> </w:t>
      </w:r>
    </w:p>
    <w:p w14:paraId="714C0AC0" w14:textId="77777777" w:rsidR="0045233E" w:rsidRPr="00E663F1" w:rsidRDefault="0045233E" w:rsidP="0045233E">
      <w:pPr>
        <w:rPr>
          <w:rFonts w:asciiTheme="majorHAnsi" w:hAnsiTheme="majorHAnsi"/>
        </w:rPr>
      </w:pPr>
    </w:p>
    <w:p w14:paraId="1D1D299E" w14:textId="73F65360" w:rsidR="00C21637" w:rsidRPr="00E663F1" w:rsidRDefault="00C21637" w:rsidP="0045233E">
      <w:pPr>
        <w:pStyle w:val="Title"/>
        <w:pBdr>
          <w:bottom w:val="none" w:sz="0" w:space="0" w:color="auto"/>
        </w:pBdr>
        <w:spacing w:after="0"/>
        <w:jc w:val="center"/>
        <w:rPr>
          <w:b/>
          <w:color w:val="4F81BD" w:themeColor="accent1"/>
          <w:sz w:val="72"/>
          <w:szCs w:val="72"/>
        </w:rPr>
      </w:pPr>
      <w:r w:rsidRPr="00E663F1">
        <w:rPr>
          <w:b/>
          <w:color w:val="4F81BD" w:themeColor="accent1"/>
          <w:sz w:val="72"/>
          <w:szCs w:val="72"/>
        </w:rPr>
        <w:t>Fidelity Manual</w:t>
      </w:r>
      <w:r w:rsidR="00082D1F" w:rsidRPr="00E663F1">
        <w:rPr>
          <w:b/>
          <w:color w:val="4F81BD" w:themeColor="accent1"/>
          <w:sz w:val="72"/>
          <w:szCs w:val="72"/>
        </w:rPr>
        <w:t xml:space="preserve"> and Assessment</w:t>
      </w:r>
    </w:p>
    <w:p w14:paraId="02D24E32" w14:textId="77777777" w:rsidR="007C1B6E" w:rsidRPr="00E663F1" w:rsidRDefault="007C1B6E" w:rsidP="0045233E">
      <w:pPr>
        <w:spacing w:after="0" w:line="240" w:lineRule="auto"/>
        <w:jc w:val="center"/>
        <w:rPr>
          <w:rFonts w:asciiTheme="majorHAnsi" w:hAnsiTheme="majorHAnsi"/>
          <w:color w:val="4F81BD" w:themeColor="accent1"/>
          <w:sz w:val="72"/>
          <w:szCs w:val="72"/>
        </w:rPr>
      </w:pPr>
    </w:p>
    <w:p w14:paraId="590E85B1" w14:textId="77777777" w:rsidR="004F542B" w:rsidRPr="00E663F1" w:rsidRDefault="004F542B" w:rsidP="0045233E">
      <w:pPr>
        <w:spacing w:after="0" w:line="240" w:lineRule="auto"/>
        <w:jc w:val="center"/>
        <w:rPr>
          <w:rFonts w:asciiTheme="majorHAnsi" w:hAnsiTheme="majorHAnsi"/>
          <w:color w:val="4F81BD" w:themeColor="accent1"/>
          <w:sz w:val="72"/>
          <w:szCs w:val="72"/>
        </w:rPr>
      </w:pPr>
    </w:p>
    <w:p w14:paraId="128E8222" w14:textId="77777777" w:rsidR="004F542B" w:rsidRPr="00E663F1" w:rsidRDefault="004F542B" w:rsidP="0045233E">
      <w:pPr>
        <w:spacing w:after="0" w:line="240" w:lineRule="auto"/>
        <w:rPr>
          <w:rFonts w:asciiTheme="majorHAnsi" w:hAnsiTheme="majorHAnsi"/>
          <w:color w:val="4F81BD" w:themeColor="accent1"/>
          <w:sz w:val="72"/>
          <w:szCs w:val="72"/>
        </w:rPr>
      </w:pPr>
    </w:p>
    <w:p w14:paraId="00230D2D" w14:textId="77777777" w:rsidR="007C1B6E" w:rsidRPr="00E663F1" w:rsidRDefault="007C1B6E" w:rsidP="0045233E">
      <w:pPr>
        <w:spacing w:after="0" w:line="240" w:lineRule="auto"/>
        <w:jc w:val="center"/>
        <w:rPr>
          <w:rFonts w:asciiTheme="majorHAnsi" w:hAnsiTheme="majorHAnsi"/>
          <w:color w:val="4F81BD" w:themeColor="accent1"/>
          <w:sz w:val="72"/>
          <w:szCs w:val="72"/>
        </w:rPr>
      </w:pPr>
    </w:p>
    <w:p w14:paraId="0584CE3F" w14:textId="77777777" w:rsidR="001B5CE8" w:rsidRPr="00E663F1" w:rsidRDefault="001B5CE8" w:rsidP="00647DD4">
      <w:pPr>
        <w:spacing w:after="0" w:line="240" w:lineRule="auto"/>
        <w:jc w:val="center"/>
        <w:rPr>
          <w:rFonts w:asciiTheme="majorHAnsi" w:hAnsiTheme="majorHAnsi"/>
        </w:rPr>
      </w:pPr>
      <w:bookmarkStart w:id="0" w:name="_GoBack"/>
      <w:bookmarkEnd w:id="0"/>
    </w:p>
    <w:p w14:paraId="52E905AD" w14:textId="77777777" w:rsidR="001B5CE8" w:rsidRPr="00E663F1" w:rsidRDefault="001B5CE8" w:rsidP="00647DD4">
      <w:pPr>
        <w:spacing w:after="0" w:line="240" w:lineRule="auto"/>
        <w:jc w:val="center"/>
        <w:rPr>
          <w:rFonts w:asciiTheme="majorHAnsi" w:hAnsiTheme="majorHAnsi"/>
        </w:rPr>
      </w:pPr>
    </w:p>
    <w:p w14:paraId="508B9FEE" w14:textId="77777777" w:rsidR="001B5CE8" w:rsidRPr="00E663F1" w:rsidRDefault="001B5CE8" w:rsidP="00647DD4">
      <w:pPr>
        <w:spacing w:after="0" w:line="240" w:lineRule="auto"/>
        <w:jc w:val="center"/>
        <w:rPr>
          <w:rFonts w:asciiTheme="majorHAnsi" w:hAnsiTheme="majorHAnsi"/>
        </w:rPr>
      </w:pPr>
    </w:p>
    <w:p w14:paraId="17833E63" w14:textId="77777777" w:rsidR="001B5CE8" w:rsidRPr="00E663F1" w:rsidRDefault="001B5CE8" w:rsidP="00647DD4">
      <w:pPr>
        <w:spacing w:after="0" w:line="240" w:lineRule="auto"/>
        <w:jc w:val="center"/>
        <w:rPr>
          <w:rFonts w:asciiTheme="majorHAnsi" w:hAnsiTheme="majorHAnsi"/>
        </w:rPr>
      </w:pPr>
    </w:p>
    <w:p w14:paraId="20FD1609" w14:textId="77777777" w:rsidR="001B5CE8" w:rsidRPr="00E663F1" w:rsidRDefault="001B5CE8" w:rsidP="00647DD4">
      <w:pPr>
        <w:spacing w:after="0" w:line="240" w:lineRule="auto"/>
        <w:jc w:val="center"/>
        <w:rPr>
          <w:rFonts w:asciiTheme="majorHAnsi" w:hAnsiTheme="majorHAnsi"/>
        </w:rPr>
      </w:pPr>
    </w:p>
    <w:p w14:paraId="28432858" w14:textId="77777777" w:rsidR="001B5CE8" w:rsidRPr="00E663F1" w:rsidRDefault="001B5CE8" w:rsidP="00647DD4">
      <w:pPr>
        <w:spacing w:after="0" w:line="240" w:lineRule="auto"/>
        <w:jc w:val="center"/>
        <w:rPr>
          <w:rFonts w:asciiTheme="majorHAnsi" w:hAnsiTheme="majorHAnsi"/>
        </w:rPr>
      </w:pPr>
    </w:p>
    <w:p w14:paraId="336F7FFA" w14:textId="77777777" w:rsidR="001B5CE8" w:rsidRPr="00E663F1" w:rsidRDefault="001B5CE8" w:rsidP="00647DD4">
      <w:pPr>
        <w:spacing w:after="0" w:line="240" w:lineRule="auto"/>
        <w:jc w:val="center"/>
        <w:rPr>
          <w:rFonts w:asciiTheme="majorHAnsi" w:hAnsiTheme="majorHAnsi"/>
        </w:rPr>
      </w:pPr>
    </w:p>
    <w:p w14:paraId="4C19767D" w14:textId="77777777" w:rsidR="005152C0" w:rsidRPr="00E663F1" w:rsidRDefault="005152C0" w:rsidP="00647DD4">
      <w:pPr>
        <w:spacing w:after="0" w:line="240" w:lineRule="auto"/>
        <w:jc w:val="center"/>
        <w:rPr>
          <w:rFonts w:asciiTheme="majorHAnsi" w:hAnsiTheme="majorHAnsi"/>
        </w:rPr>
      </w:pPr>
    </w:p>
    <w:p w14:paraId="07E36E15" w14:textId="77777777" w:rsidR="005152C0" w:rsidRPr="00E663F1" w:rsidRDefault="005152C0" w:rsidP="00647DD4">
      <w:pPr>
        <w:spacing w:after="0" w:line="240" w:lineRule="auto"/>
        <w:jc w:val="center"/>
        <w:rPr>
          <w:rFonts w:asciiTheme="majorHAnsi" w:hAnsiTheme="majorHAnsi"/>
        </w:rPr>
      </w:pPr>
    </w:p>
    <w:p w14:paraId="690A9D09" w14:textId="77777777" w:rsidR="00E663F1" w:rsidRDefault="00E663F1">
      <w:pPr>
        <w:rPr>
          <w:rStyle w:val="Strong"/>
          <w:rFonts w:asciiTheme="majorHAnsi" w:hAnsiTheme="majorHAnsi"/>
        </w:rPr>
      </w:pPr>
      <w:r>
        <w:rPr>
          <w:rStyle w:val="Strong"/>
          <w:rFonts w:asciiTheme="majorHAnsi" w:hAnsiTheme="majorHAnsi"/>
        </w:rPr>
        <w:br w:type="page"/>
      </w:r>
    </w:p>
    <w:p w14:paraId="7D9EBFF3" w14:textId="75CA32C5" w:rsidR="00F149BD" w:rsidRPr="00E663F1" w:rsidRDefault="00E663F1" w:rsidP="00E663F1">
      <w:pPr>
        <w:pBdr>
          <w:bottom w:val="single" w:sz="4" w:space="1" w:color="auto"/>
        </w:pBdr>
        <w:spacing w:after="0" w:line="240" w:lineRule="auto"/>
        <w:rPr>
          <w:rStyle w:val="Strong"/>
          <w:rFonts w:asciiTheme="majorHAnsi" w:hAnsiTheme="majorHAnsi"/>
          <w:b w:val="0"/>
          <w:color w:val="1F497D" w:themeColor="text2"/>
          <w:sz w:val="52"/>
          <w:szCs w:val="52"/>
        </w:rPr>
      </w:pPr>
      <w:r w:rsidRPr="00E663F1">
        <w:rPr>
          <w:rStyle w:val="Strong"/>
          <w:rFonts w:asciiTheme="majorHAnsi" w:hAnsiTheme="majorHAnsi"/>
          <w:b w:val="0"/>
          <w:color w:val="1F497D" w:themeColor="text2"/>
          <w:sz w:val="52"/>
          <w:szCs w:val="52"/>
        </w:rPr>
        <w:lastRenderedPageBreak/>
        <w:t>Table of Contents</w:t>
      </w:r>
    </w:p>
    <w:p w14:paraId="129CEBD4" w14:textId="77777777" w:rsidR="00A0166F" w:rsidRPr="00E663F1" w:rsidRDefault="00A0166F" w:rsidP="00F149BD">
      <w:pPr>
        <w:spacing w:after="0" w:line="240" w:lineRule="auto"/>
        <w:jc w:val="center"/>
        <w:rPr>
          <w:rStyle w:val="Strong"/>
          <w:rFonts w:asciiTheme="majorHAnsi" w:hAnsiTheme="majorHAnsi"/>
        </w:rPr>
      </w:pPr>
    </w:p>
    <w:p w14:paraId="5B3A684A" w14:textId="77777777" w:rsidR="00A0166F" w:rsidRPr="00E663F1" w:rsidRDefault="00A0166F" w:rsidP="00F149BD">
      <w:pPr>
        <w:spacing w:after="0" w:line="240" w:lineRule="auto"/>
        <w:jc w:val="center"/>
        <w:rPr>
          <w:rStyle w:val="Strong"/>
          <w:rFonts w:asciiTheme="majorHAnsi" w:hAnsiTheme="majorHAnsi"/>
        </w:rPr>
      </w:pPr>
    </w:p>
    <w:p w14:paraId="75F24EF8" w14:textId="77777777" w:rsidR="00A0166F" w:rsidRPr="00E663F1" w:rsidRDefault="00A0166F" w:rsidP="00A0166F">
      <w:pPr>
        <w:spacing w:after="0" w:line="240" w:lineRule="auto"/>
        <w:rPr>
          <w:rFonts w:asciiTheme="majorHAnsi" w:hAnsiTheme="majorHAnsi"/>
          <w:b/>
        </w:rPr>
      </w:pPr>
      <w:r w:rsidRPr="00E663F1">
        <w:rPr>
          <w:rFonts w:asciiTheme="majorHAnsi" w:hAnsiTheme="majorHAnsi"/>
          <w:b/>
        </w:rPr>
        <w:t>Introduction</w:t>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t>Page 3</w:t>
      </w:r>
    </w:p>
    <w:p w14:paraId="6BCC76ED" w14:textId="3A596075" w:rsidR="00A0166F" w:rsidRPr="00E663F1" w:rsidRDefault="00A0166F" w:rsidP="00A0166F">
      <w:pPr>
        <w:spacing w:after="0" w:line="240" w:lineRule="auto"/>
        <w:rPr>
          <w:rFonts w:asciiTheme="majorHAnsi" w:hAnsiTheme="majorHAnsi"/>
        </w:rPr>
      </w:pPr>
      <w:r w:rsidRPr="00E663F1">
        <w:rPr>
          <w:rFonts w:asciiTheme="majorHAnsi" w:hAnsiTheme="majorHAnsi"/>
        </w:rPr>
        <w:tab/>
        <w:t>Life is Precious Fidelity Manual</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3</w:t>
      </w:r>
    </w:p>
    <w:p w14:paraId="1DFB6573" w14:textId="77777777" w:rsidR="00A0166F" w:rsidRPr="00E663F1" w:rsidRDefault="00A0166F" w:rsidP="00A0166F">
      <w:pPr>
        <w:spacing w:after="0" w:line="240" w:lineRule="auto"/>
        <w:ind w:firstLine="720"/>
        <w:rPr>
          <w:rFonts w:asciiTheme="majorHAnsi" w:hAnsiTheme="majorHAnsi"/>
        </w:rPr>
      </w:pPr>
      <w:r w:rsidRPr="00E663F1">
        <w:rPr>
          <w:rFonts w:asciiTheme="majorHAnsi" w:hAnsiTheme="majorHAnsi"/>
        </w:rPr>
        <w:t>Who is the LIP Fidelity Manual for?</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3</w:t>
      </w:r>
    </w:p>
    <w:p w14:paraId="506FB049" w14:textId="77777777" w:rsidR="00A0166F" w:rsidRPr="00E663F1" w:rsidRDefault="00A0166F" w:rsidP="00A0166F">
      <w:pPr>
        <w:spacing w:after="0" w:line="240" w:lineRule="auto"/>
        <w:rPr>
          <w:rFonts w:asciiTheme="majorHAnsi" w:hAnsiTheme="majorHAnsi"/>
        </w:rPr>
      </w:pPr>
      <w:r w:rsidRPr="00E663F1">
        <w:rPr>
          <w:rFonts w:asciiTheme="majorHAnsi" w:hAnsiTheme="majorHAnsi"/>
        </w:rPr>
        <w:tab/>
        <w:t>How do I use this manual?</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3</w:t>
      </w:r>
      <w:r w:rsidRPr="00E663F1">
        <w:rPr>
          <w:rFonts w:asciiTheme="majorHAnsi" w:hAnsiTheme="majorHAnsi"/>
        </w:rPr>
        <w:tab/>
      </w:r>
    </w:p>
    <w:p w14:paraId="67CAD39B" w14:textId="77777777" w:rsidR="00A0166F" w:rsidRPr="00E663F1" w:rsidRDefault="00A0166F" w:rsidP="00A0166F">
      <w:pPr>
        <w:spacing w:after="0" w:line="240" w:lineRule="auto"/>
        <w:rPr>
          <w:rFonts w:asciiTheme="majorHAnsi" w:hAnsiTheme="majorHAnsi"/>
        </w:rPr>
      </w:pPr>
      <w:r w:rsidRPr="00E663F1">
        <w:rPr>
          <w:rFonts w:asciiTheme="majorHAnsi" w:hAnsiTheme="majorHAnsi"/>
        </w:rPr>
        <w:tab/>
        <w:t>What is rated?</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3</w:t>
      </w:r>
    </w:p>
    <w:p w14:paraId="6B24E182" w14:textId="77777777" w:rsidR="00A0166F" w:rsidRPr="00E663F1" w:rsidRDefault="00A0166F" w:rsidP="00A0166F">
      <w:pPr>
        <w:spacing w:after="0" w:line="240" w:lineRule="auto"/>
        <w:rPr>
          <w:rFonts w:asciiTheme="majorHAnsi" w:hAnsiTheme="majorHAnsi"/>
        </w:rPr>
      </w:pPr>
      <w:r w:rsidRPr="00E663F1">
        <w:rPr>
          <w:rFonts w:asciiTheme="majorHAnsi" w:hAnsiTheme="majorHAnsi"/>
        </w:rPr>
        <w:tab/>
        <w:t>Time required conducting the review</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3</w:t>
      </w:r>
    </w:p>
    <w:p w14:paraId="00EC3044" w14:textId="77777777" w:rsidR="00A0166F" w:rsidRPr="00E663F1" w:rsidRDefault="00A0166F" w:rsidP="00A0166F">
      <w:pPr>
        <w:spacing w:after="0" w:line="240" w:lineRule="auto"/>
        <w:rPr>
          <w:rFonts w:asciiTheme="majorHAnsi" w:hAnsiTheme="majorHAnsi"/>
        </w:rPr>
      </w:pPr>
      <w:r w:rsidRPr="00E663F1">
        <w:rPr>
          <w:rFonts w:asciiTheme="majorHAnsi" w:hAnsiTheme="majorHAnsi"/>
        </w:rPr>
        <w:tab/>
        <w:t>References</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4</w:t>
      </w:r>
    </w:p>
    <w:p w14:paraId="000453BC" w14:textId="77777777" w:rsidR="00A0166F" w:rsidRPr="00E663F1" w:rsidRDefault="00A0166F" w:rsidP="00A0166F">
      <w:pPr>
        <w:spacing w:after="0" w:line="240" w:lineRule="auto"/>
        <w:rPr>
          <w:rFonts w:asciiTheme="majorHAnsi" w:hAnsiTheme="majorHAnsi"/>
        </w:rPr>
      </w:pPr>
    </w:p>
    <w:p w14:paraId="410CFB29" w14:textId="77777777" w:rsidR="00A0166F" w:rsidRPr="00E663F1" w:rsidRDefault="00A0166F" w:rsidP="00A0166F">
      <w:pPr>
        <w:spacing w:after="0" w:line="240" w:lineRule="auto"/>
        <w:rPr>
          <w:rFonts w:asciiTheme="majorHAnsi" w:hAnsiTheme="majorHAnsi"/>
          <w:b/>
        </w:rPr>
      </w:pPr>
      <w:r w:rsidRPr="00E663F1">
        <w:rPr>
          <w:rFonts w:asciiTheme="majorHAnsi" w:hAnsiTheme="majorHAnsi"/>
          <w:b/>
        </w:rPr>
        <w:t xml:space="preserve">Chapter 1: Life is Precious </w:t>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t>Page 5</w:t>
      </w:r>
    </w:p>
    <w:p w14:paraId="2A0C2B26" w14:textId="77777777" w:rsidR="00A0166F" w:rsidRPr="00E663F1" w:rsidRDefault="00A0166F" w:rsidP="00A0166F">
      <w:pPr>
        <w:spacing w:after="0" w:line="240" w:lineRule="auto"/>
        <w:ind w:firstLine="720"/>
        <w:jc w:val="both"/>
        <w:rPr>
          <w:rFonts w:asciiTheme="majorHAnsi" w:hAnsiTheme="majorHAnsi"/>
        </w:rPr>
      </w:pPr>
      <w:r w:rsidRPr="00E663F1">
        <w:rPr>
          <w:rFonts w:asciiTheme="majorHAnsi" w:hAnsiTheme="majorHAnsi" w:cs="Arial"/>
          <w:color w:val="222222"/>
          <w:shd w:val="clear" w:color="auto" w:fill="FFFFFF"/>
        </w:rPr>
        <w:t>Life is Precious Program Description</w:t>
      </w:r>
      <w:r w:rsidRPr="00E663F1">
        <w:rPr>
          <w:rFonts w:asciiTheme="majorHAnsi" w:hAnsiTheme="majorHAnsi" w:cs="Arial"/>
          <w:color w:val="222222"/>
          <w:shd w:val="clear" w:color="auto" w:fill="FFFFFF"/>
        </w:rPr>
        <w:tab/>
      </w:r>
      <w:r w:rsidRPr="00E663F1">
        <w:rPr>
          <w:rFonts w:asciiTheme="majorHAnsi" w:hAnsiTheme="majorHAnsi" w:cs="Arial"/>
          <w:color w:val="222222"/>
          <w:shd w:val="clear" w:color="auto" w:fill="FFFFFF"/>
        </w:rPr>
        <w:tab/>
      </w:r>
      <w:r w:rsidRPr="00E663F1">
        <w:rPr>
          <w:rFonts w:asciiTheme="majorHAnsi" w:hAnsiTheme="majorHAnsi" w:cs="Arial"/>
          <w:color w:val="222222"/>
          <w:shd w:val="clear" w:color="auto" w:fill="FFFFFF"/>
        </w:rPr>
        <w:tab/>
      </w:r>
      <w:r w:rsidRPr="00E663F1">
        <w:rPr>
          <w:rFonts w:asciiTheme="majorHAnsi" w:hAnsiTheme="majorHAnsi" w:cs="Arial"/>
          <w:color w:val="222222"/>
          <w:shd w:val="clear" w:color="auto" w:fill="FFFFFF"/>
        </w:rPr>
        <w:tab/>
      </w:r>
      <w:r w:rsidRPr="00E663F1">
        <w:rPr>
          <w:rFonts w:asciiTheme="majorHAnsi" w:hAnsiTheme="majorHAnsi" w:cs="Arial"/>
          <w:color w:val="222222"/>
          <w:shd w:val="clear" w:color="auto" w:fill="FFFFFF"/>
        </w:rPr>
        <w:tab/>
      </w:r>
      <w:r w:rsidRPr="00E663F1">
        <w:rPr>
          <w:rFonts w:asciiTheme="majorHAnsi" w:hAnsiTheme="majorHAnsi" w:cs="Arial"/>
          <w:color w:val="222222"/>
          <w:shd w:val="clear" w:color="auto" w:fill="FFFFFF"/>
        </w:rPr>
        <w:tab/>
      </w:r>
      <w:r w:rsidRPr="00E663F1">
        <w:rPr>
          <w:rFonts w:asciiTheme="majorHAnsi" w:hAnsiTheme="majorHAnsi"/>
        </w:rPr>
        <w:t>Page 5</w:t>
      </w:r>
    </w:p>
    <w:p w14:paraId="2FE016CA" w14:textId="77777777" w:rsidR="00A0166F" w:rsidRPr="00E663F1" w:rsidRDefault="00A0166F" w:rsidP="00A0166F">
      <w:pPr>
        <w:spacing w:after="0" w:line="240" w:lineRule="auto"/>
        <w:ind w:firstLine="720"/>
        <w:jc w:val="both"/>
        <w:rPr>
          <w:rFonts w:asciiTheme="majorHAnsi" w:hAnsiTheme="majorHAnsi"/>
        </w:rPr>
      </w:pPr>
      <w:r w:rsidRPr="00E663F1">
        <w:rPr>
          <w:rFonts w:asciiTheme="majorHAnsi" w:hAnsiTheme="majorHAnsi"/>
        </w:rPr>
        <w:t>Life is Precious Goals</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5</w:t>
      </w:r>
    </w:p>
    <w:p w14:paraId="42D70FE2" w14:textId="77777777" w:rsidR="00A0166F" w:rsidRPr="00E663F1" w:rsidRDefault="00A0166F" w:rsidP="00A0166F">
      <w:pPr>
        <w:spacing w:after="0" w:line="240" w:lineRule="auto"/>
        <w:ind w:firstLine="720"/>
        <w:jc w:val="both"/>
        <w:rPr>
          <w:rFonts w:asciiTheme="majorHAnsi" w:hAnsiTheme="majorHAnsi"/>
        </w:rPr>
      </w:pPr>
      <w:r w:rsidRPr="00E663F1">
        <w:rPr>
          <w:rFonts w:asciiTheme="majorHAnsi" w:hAnsiTheme="majorHAnsi"/>
        </w:rPr>
        <w:t>Methodology</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6</w:t>
      </w:r>
    </w:p>
    <w:p w14:paraId="4F893C66" w14:textId="77777777" w:rsidR="00A0166F" w:rsidRPr="00E663F1" w:rsidRDefault="00A0166F" w:rsidP="00A0166F">
      <w:pPr>
        <w:spacing w:after="0" w:line="240" w:lineRule="auto"/>
        <w:ind w:firstLine="720"/>
        <w:jc w:val="both"/>
        <w:rPr>
          <w:rFonts w:asciiTheme="majorHAnsi" w:hAnsiTheme="majorHAnsi"/>
        </w:rPr>
      </w:pPr>
      <w:r w:rsidRPr="00E663F1">
        <w:rPr>
          <w:rFonts w:asciiTheme="majorHAnsi" w:hAnsiTheme="majorHAnsi"/>
        </w:rPr>
        <w:t>References</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6</w:t>
      </w:r>
    </w:p>
    <w:p w14:paraId="5EDEF317" w14:textId="77777777" w:rsidR="00A0166F" w:rsidRPr="00E663F1" w:rsidRDefault="00A0166F" w:rsidP="00A0166F">
      <w:pPr>
        <w:spacing w:after="0" w:line="240" w:lineRule="auto"/>
        <w:ind w:firstLine="720"/>
        <w:jc w:val="both"/>
        <w:rPr>
          <w:rFonts w:asciiTheme="majorHAnsi" w:hAnsiTheme="majorHAnsi"/>
        </w:rPr>
      </w:pPr>
    </w:p>
    <w:p w14:paraId="2A20919F" w14:textId="4C662C81" w:rsidR="00A0166F" w:rsidRPr="00E663F1" w:rsidRDefault="00A0166F" w:rsidP="00A0166F">
      <w:pPr>
        <w:spacing w:after="0" w:line="240" w:lineRule="auto"/>
        <w:rPr>
          <w:rFonts w:asciiTheme="majorHAnsi" w:hAnsiTheme="majorHAnsi"/>
          <w:b/>
        </w:rPr>
      </w:pPr>
      <w:r w:rsidRPr="00E663F1">
        <w:rPr>
          <w:rFonts w:asciiTheme="majorHAnsi" w:hAnsiTheme="majorHAnsi"/>
          <w:b/>
        </w:rPr>
        <w:t>Chapter 2: Preparing for the Fidelity Site Visit</w:t>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t>Page 7</w:t>
      </w:r>
    </w:p>
    <w:p w14:paraId="3E7F598D" w14:textId="77777777" w:rsidR="00A0166F" w:rsidRPr="00E663F1" w:rsidRDefault="00A0166F" w:rsidP="00A0166F">
      <w:pPr>
        <w:spacing w:after="0" w:line="240" w:lineRule="auto"/>
        <w:rPr>
          <w:rFonts w:asciiTheme="majorHAnsi" w:hAnsiTheme="majorHAnsi"/>
        </w:rPr>
      </w:pPr>
      <w:r w:rsidRPr="00E663F1">
        <w:rPr>
          <w:rFonts w:asciiTheme="majorHAnsi" w:hAnsiTheme="majorHAnsi"/>
        </w:rPr>
        <w:tab/>
        <w:t>Planning Process</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7</w:t>
      </w:r>
    </w:p>
    <w:p w14:paraId="369B596E" w14:textId="77777777" w:rsidR="00A0166F" w:rsidRPr="00E663F1" w:rsidRDefault="00A0166F" w:rsidP="00A0166F">
      <w:pPr>
        <w:spacing w:after="0" w:line="240" w:lineRule="auto"/>
        <w:ind w:firstLine="720"/>
        <w:rPr>
          <w:rFonts w:asciiTheme="majorHAnsi" w:hAnsiTheme="majorHAnsi"/>
        </w:rPr>
      </w:pPr>
      <w:r w:rsidRPr="00E663F1">
        <w:rPr>
          <w:rFonts w:asciiTheme="majorHAnsi" w:hAnsiTheme="majorHAnsi"/>
        </w:rPr>
        <w:t>Sample LIP Fidelity Review Timeline</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7</w:t>
      </w:r>
    </w:p>
    <w:p w14:paraId="00C29753" w14:textId="77777777" w:rsidR="00A0166F" w:rsidRPr="00E663F1" w:rsidRDefault="00A0166F" w:rsidP="00A0166F">
      <w:pPr>
        <w:spacing w:after="0" w:line="240" w:lineRule="auto"/>
        <w:rPr>
          <w:rFonts w:asciiTheme="majorHAnsi" w:hAnsiTheme="majorHAnsi"/>
        </w:rPr>
      </w:pPr>
      <w:r w:rsidRPr="00E663F1">
        <w:rPr>
          <w:rFonts w:asciiTheme="majorHAnsi" w:hAnsiTheme="majorHAnsi"/>
        </w:rPr>
        <w:tab/>
        <w:t>Information to Request from LIP Site</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7</w:t>
      </w:r>
    </w:p>
    <w:p w14:paraId="4433EDC5" w14:textId="77777777" w:rsidR="00A0166F" w:rsidRPr="00E663F1" w:rsidRDefault="00A0166F" w:rsidP="00A0166F">
      <w:pPr>
        <w:spacing w:after="0" w:line="240" w:lineRule="auto"/>
        <w:rPr>
          <w:rFonts w:asciiTheme="majorHAnsi" w:hAnsiTheme="majorHAnsi"/>
        </w:rPr>
      </w:pPr>
      <w:r w:rsidRPr="00E663F1">
        <w:rPr>
          <w:rFonts w:asciiTheme="majorHAnsi" w:hAnsiTheme="majorHAnsi"/>
        </w:rPr>
        <w:tab/>
        <w:t>Confidentiality</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8</w:t>
      </w:r>
    </w:p>
    <w:p w14:paraId="17357543" w14:textId="77777777" w:rsidR="00A0166F" w:rsidRPr="00E663F1" w:rsidRDefault="00A0166F" w:rsidP="00A0166F">
      <w:pPr>
        <w:spacing w:after="0" w:line="240" w:lineRule="auto"/>
        <w:ind w:firstLine="720"/>
        <w:rPr>
          <w:rFonts w:asciiTheme="majorHAnsi" w:hAnsiTheme="majorHAnsi"/>
        </w:rPr>
      </w:pPr>
      <w:r w:rsidRPr="00E663F1">
        <w:rPr>
          <w:rFonts w:asciiTheme="majorHAnsi" w:hAnsiTheme="majorHAnsi"/>
        </w:rPr>
        <w:t>Sample Schedule for the LIP Fidelity Review</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8</w:t>
      </w:r>
    </w:p>
    <w:p w14:paraId="78E05058" w14:textId="77777777" w:rsidR="00A0166F" w:rsidRPr="00E663F1" w:rsidRDefault="00A0166F" w:rsidP="00A0166F">
      <w:pPr>
        <w:spacing w:after="0" w:line="240" w:lineRule="auto"/>
        <w:rPr>
          <w:rFonts w:asciiTheme="majorHAnsi" w:hAnsiTheme="majorHAnsi"/>
        </w:rPr>
      </w:pPr>
      <w:r w:rsidRPr="00E663F1">
        <w:rPr>
          <w:rFonts w:asciiTheme="majorHAnsi" w:hAnsiTheme="majorHAnsi"/>
        </w:rPr>
        <w:tab/>
      </w:r>
    </w:p>
    <w:p w14:paraId="50774B56" w14:textId="2E2BEB52" w:rsidR="00A0166F" w:rsidRPr="00E663F1" w:rsidRDefault="00A0166F" w:rsidP="00A0166F">
      <w:pPr>
        <w:spacing w:after="0" w:line="240" w:lineRule="auto"/>
        <w:rPr>
          <w:rFonts w:asciiTheme="majorHAnsi" w:hAnsiTheme="majorHAnsi"/>
          <w:b/>
        </w:rPr>
      </w:pPr>
      <w:r w:rsidRPr="00E663F1">
        <w:rPr>
          <w:rFonts w:asciiTheme="majorHAnsi" w:hAnsiTheme="majorHAnsi"/>
          <w:b/>
        </w:rPr>
        <w:t>Chapter 3: Fidelity Site Visit and Report</w:t>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t>Page 10</w:t>
      </w:r>
    </w:p>
    <w:p w14:paraId="0B91F664" w14:textId="77777777" w:rsidR="00A0166F" w:rsidRPr="00E663F1" w:rsidRDefault="00A0166F" w:rsidP="00A0166F">
      <w:pPr>
        <w:spacing w:after="0" w:line="240" w:lineRule="auto"/>
        <w:rPr>
          <w:rFonts w:asciiTheme="majorHAnsi" w:hAnsiTheme="majorHAnsi"/>
        </w:rPr>
      </w:pPr>
      <w:r w:rsidRPr="00E663F1">
        <w:rPr>
          <w:rFonts w:asciiTheme="majorHAnsi" w:hAnsiTheme="majorHAnsi"/>
        </w:rPr>
        <w:tab/>
        <w:t>Overview</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10</w:t>
      </w:r>
    </w:p>
    <w:p w14:paraId="79A60D20" w14:textId="5E6CE95B" w:rsidR="00A0166F" w:rsidRPr="00E663F1" w:rsidRDefault="00A0166F" w:rsidP="00A0166F">
      <w:pPr>
        <w:spacing w:after="0" w:line="240" w:lineRule="auto"/>
        <w:rPr>
          <w:rFonts w:asciiTheme="majorHAnsi" w:hAnsiTheme="majorHAnsi"/>
        </w:rPr>
      </w:pPr>
      <w:r w:rsidRPr="00E663F1">
        <w:rPr>
          <w:rFonts w:asciiTheme="majorHAnsi" w:hAnsiTheme="majorHAnsi"/>
        </w:rPr>
        <w:tab/>
        <w:t>Completing the Fidelity Visit and Fidelity Report</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10</w:t>
      </w:r>
    </w:p>
    <w:p w14:paraId="72528AAB" w14:textId="77777777" w:rsidR="00A0166F" w:rsidRPr="00E663F1" w:rsidRDefault="00A0166F" w:rsidP="00A0166F">
      <w:pPr>
        <w:spacing w:after="0" w:line="240" w:lineRule="auto"/>
        <w:rPr>
          <w:rFonts w:asciiTheme="majorHAnsi" w:hAnsiTheme="majorHAnsi"/>
          <w:b/>
        </w:rPr>
      </w:pPr>
      <w:r w:rsidRPr="00E663F1">
        <w:rPr>
          <w:rFonts w:asciiTheme="majorHAnsi" w:hAnsiTheme="majorHAnsi"/>
        </w:rPr>
        <w:tab/>
      </w:r>
    </w:p>
    <w:p w14:paraId="639EC0AC" w14:textId="77777777" w:rsidR="00A0166F" w:rsidRPr="00E663F1" w:rsidRDefault="00A0166F" w:rsidP="00A0166F">
      <w:pPr>
        <w:spacing w:after="0" w:line="240" w:lineRule="auto"/>
        <w:rPr>
          <w:rFonts w:asciiTheme="majorHAnsi" w:hAnsiTheme="majorHAnsi"/>
          <w:b/>
        </w:rPr>
      </w:pPr>
      <w:r w:rsidRPr="00E663F1">
        <w:rPr>
          <w:rFonts w:asciiTheme="majorHAnsi" w:hAnsiTheme="majorHAnsi"/>
          <w:b/>
        </w:rPr>
        <w:t>Chapter 4: Life is Precious Fidelity Items</w:t>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t>Page 11</w:t>
      </w:r>
    </w:p>
    <w:p w14:paraId="5C527EBE" w14:textId="77777777" w:rsidR="00A0166F" w:rsidRPr="00E663F1" w:rsidRDefault="00A0166F" w:rsidP="00A0166F">
      <w:pPr>
        <w:spacing w:after="0" w:line="240" w:lineRule="auto"/>
        <w:rPr>
          <w:rFonts w:asciiTheme="majorHAnsi" w:hAnsiTheme="majorHAnsi"/>
        </w:rPr>
      </w:pPr>
      <w:r w:rsidRPr="00E663F1">
        <w:rPr>
          <w:rFonts w:asciiTheme="majorHAnsi" w:hAnsiTheme="majorHAnsi"/>
        </w:rPr>
        <w:tab/>
        <w:t>Staffing</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11</w:t>
      </w:r>
    </w:p>
    <w:p w14:paraId="63D52D51" w14:textId="77777777" w:rsidR="00A0166F" w:rsidRPr="00E663F1" w:rsidRDefault="00A0166F" w:rsidP="00A0166F">
      <w:pPr>
        <w:spacing w:after="0" w:line="240" w:lineRule="auto"/>
        <w:rPr>
          <w:rFonts w:asciiTheme="majorHAnsi" w:hAnsiTheme="majorHAnsi"/>
        </w:rPr>
      </w:pPr>
      <w:r w:rsidRPr="00E663F1">
        <w:rPr>
          <w:rFonts w:asciiTheme="majorHAnsi" w:hAnsiTheme="majorHAnsi"/>
        </w:rPr>
        <w:tab/>
        <w:t>Integration with Outpatient Mental Health Services</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13</w:t>
      </w:r>
    </w:p>
    <w:p w14:paraId="043864A8" w14:textId="77777777" w:rsidR="00A0166F" w:rsidRPr="00E663F1" w:rsidRDefault="00A0166F" w:rsidP="00A0166F">
      <w:pPr>
        <w:spacing w:after="0" w:line="240" w:lineRule="auto"/>
        <w:rPr>
          <w:rFonts w:asciiTheme="majorHAnsi" w:hAnsiTheme="majorHAnsi"/>
        </w:rPr>
      </w:pPr>
      <w:r w:rsidRPr="00E663F1">
        <w:rPr>
          <w:rFonts w:asciiTheme="majorHAnsi" w:hAnsiTheme="majorHAnsi"/>
        </w:rPr>
        <w:tab/>
        <w:t>Integration with Educational Services</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14</w:t>
      </w:r>
    </w:p>
    <w:p w14:paraId="027A278C" w14:textId="20CC62C6" w:rsidR="00A0166F" w:rsidRPr="00E663F1" w:rsidRDefault="00A0166F" w:rsidP="00A0166F">
      <w:pPr>
        <w:spacing w:after="0" w:line="240" w:lineRule="auto"/>
        <w:rPr>
          <w:rFonts w:asciiTheme="majorHAnsi" w:hAnsiTheme="majorHAnsi"/>
        </w:rPr>
      </w:pPr>
      <w:r w:rsidRPr="00E663F1">
        <w:rPr>
          <w:rFonts w:asciiTheme="majorHAnsi" w:hAnsiTheme="majorHAnsi"/>
        </w:rPr>
        <w:tab/>
        <w:t>Family Support Services</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17</w:t>
      </w:r>
    </w:p>
    <w:p w14:paraId="234BE746" w14:textId="77777777" w:rsidR="00A0166F" w:rsidRPr="00E663F1" w:rsidRDefault="00A0166F" w:rsidP="00A0166F">
      <w:pPr>
        <w:spacing w:after="0" w:line="240" w:lineRule="auto"/>
        <w:ind w:firstLine="720"/>
        <w:rPr>
          <w:rFonts w:asciiTheme="majorHAnsi" w:hAnsiTheme="majorHAnsi"/>
        </w:rPr>
      </w:pPr>
      <w:r w:rsidRPr="00E663F1">
        <w:rPr>
          <w:rFonts w:asciiTheme="majorHAnsi" w:hAnsiTheme="majorHAnsi"/>
        </w:rPr>
        <w:t>Other Program Activities</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19</w:t>
      </w:r>
    </w:p>
    <w:p w14:paraId="31F431DD" w14:textId="6A74D3A0" w:rsidR="00A0166F" w:rsidRPr="00E663F1" w:rsidRDefault="00A0166F" w:rsidP="00A0166F">
      <w:pPr>
        <w:spacing w:after="0" w:line="240" w:lineRule="auto"/>
        <w:rPr>
          <w:rFonts w:asciiTheme="majorHAnsi" w:hAnsiTheme="majorHAnsi"/>
        </w:rPr>
      </w:pPr>
      <w:r w:rsidRPr="00E663F1">
        <w:rPr>
          <w:rFonts w:asciiTheme="majorHAnsi" w:hAnsiTheme="majorHAnsi"/>
        </w:rPr>
        <w:tab/>
        <w:t>Program Infrastructure</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20</w:t>
      </w:r>
    </w:p>
    <w:p w14:paraId="1014276D" w14:textId="77777777" w:rsidR="00F149BD" w:rsidRPr="00E663F1" w:rsidRDefault="00F149BD" w:rsidP="00F149BD">
      <w:pPr>
        <w:spacing w:after="0" w:line="240" w:lineRule="auto"/>
        <w:rPr>
          <w:rFonts w:asciiTheme="majorHAnsi" w:hAnsiTheme="majorHAnsi"/>
        </w:rPr>
      </w:pPr>
    </w:p>
    <w:p w14:paraId="703927DC" w14:textId="77777777" w:rsidR="00F149BD" w:rsidRPr="00E663F1" w:rsidRDefault="00F149BD" w:rsidP="00F149BD">
      <w:pPr>
        <w:spacing w:after="0" w:line="240" w:lineRule="auto"/>
        <w:rPr>
          <w:rFonts w:asciiTheme="majorHAnsi" w:hAnsiTheme="majorHAnsi"/>
          <w:b/>
        </w:rPr>
      </w:pPr>
      <w:r w:rsidRPr="00E663F1">
        <w:rPr>
          <w:rFonts w:asciiTheme="majorHAnsi" w:hAnsiTheme="majorHAnsi"/>
          <w:b/>
        </w:rPr>
        <w:t>APPENDIX: FIDELITY TOOLS</w:t>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t>Page 22</w:t>
      </w:r>
    </w:p>
    <w:p w14:paraId="5BBB03A7" w14:textId="77777777" w:rsidR="00F149BD" w:rsidRPr="00E663F1" w:rsidRDefault="00F149BD" w:rsidP="00F149BD">
      <w:pPr>
        <w:spacing w:after="0" w:line="240" w:lineRule="auto"/>
        <w:rPr>
          <w:rFonts w:asciiTheme="majorHAnsi" w:hAnsiTheme="majorHAnsi"/>
        </w:rPr>
      </w:pPr>
      <w:r w:rsidRPr="00E663F1">
        <w:rPr>
          <w:rFonts w:asciiTheme="majorHAnsi" w:hAnsiTheme="majorHAnsi"/>
        </w:rPr>
        <w:tab/>
        <w:t>LIP Fidelity Scale</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23</w:t>
      </w:r>
    </w:p>
    <w:p w14:paraId="30880AB1" w14:textId="77777777" w:rsidR="00F149BD" w:rsidRPr="00E663F1" w:rsidRDefault="00F149BD" w:rsidP="00F149BD">
      <w:pPr>
        <w:spacing w:after="0" w:line="240" w:lineRule="auto"/>
        <w:rPr>
          <w:rFonts w:asciiTheme="majorHAnsi" w:hAnsiTheme="majorHAnsi"/>
        </w:rPr>
      </w:pPr>
      <w:r w:rsidRPr="00E663F1">
        <w:rPr>
          <w:rFonts w:asciiTheme="majorHAnsi" w:hAnsiTheme="majorHAnsi"/>
        </w:rPr>
        <w:tab/>
        <w:t>Interviewing LIP Participants and Parents</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30</w:t>
      </w:r>
    </w:p>
    <w:p w14:paraId="6E0EE6CA" w14:textId="276C9299" w:rsidR="00F149BD" w:rsidRPr="00E663F1" w:rsidRDefault="00F149BD" w:rsidP="00F149BD">
      <w:pPr>
        <w:spacing w:after="0" w:line="240" w:lineRule="auto"/>
        <w:rPr>
          <w:rFonts w:asciiTheme="majorHAnsi" w:hAnsiTheme="majorHAnsi"/>
        </w:rPr>
      </w:pPr>
      <w:r w:rsidRPr="00E663F1">
        <w:rPr>
          <w:rFonts w:asciiTheme="majorHAnsi" w:hAnsiTheme="majorHAnsi"/>
        </w:rPr>
        <w:tab/>
        <w:t>Life is Precious Individual Participant Interviews – Chart Review</w:t>
      </w:r>
      <w:r w:rsidRPr="00E663F1">
        <w:rPr>
          <w:rFonts w:asciiTheme="majorHAnsi" w:hAnsiTheme="majorHAnsi"/>
        </w:rPr>
        <w:tab/>
      </w:r>
      <w:r w:rsidRPr="00E663F1">
        <w:rPr>
          <w:rFonts w:asciiTheme="majorHAnsi" w:hAnsiTheme="majorHAnsi"/>
        </w:rPr>
        <w:tab/>
        <w:t>Page 32</w:t>
      </w:r>
    </w:p>
    <w:p w14:paraId="758AD72D" w14:textId="65FA6946" w:rsidR="00E90331" w:rsidRPr="00E663F1" w:rsidRDefault="00F149BD" w:rsidP="00647DD4">
      <w:pPr>
        <w:spacing w:after="0" w:line="240" w:lineRule="auto"/>
        <w:rPr>
          <w:rFonts w:asciiTheme="majorHAnsi" w:hAnsiTheme="majorHAnsi"/>
        </w:rPr>
      </w:pPr>
      <w:r w:rsidRPr="00E663F1">
        <w:rPr>
          <w:rFonts w:asciiTheme="majorHAnsi" w:hAnsiTheme="majorHAnsi"/>
        </w:rPr>
        <w:tab/>
        <w:t>Life is Precious Individual Participant Interviews – Chart Review (Sample)</w:t>
      </w:r>
      <w:r w:rsidRPr="00E663F1">
        <w:rPr>
          <w:rFonts w:asciiTheme="majorHAnsi" w:hAnsiTheme="majorHAnsi"/>
        </w:rPr>
        <w:tab/>
        <w:t>Page 34</w:t>
      </w:r>
      <w:r w:rsidR="007C1B6E" w:rsidRPr="00E663F1">
        <w:rPr>
          <w:rFonts w:asciiTheme="majorHAnsi" w:hAnsiTheme="majorHAnsi"/>
        </w:rPr>
        <w:tab/>
      </w:r>
    </w:p>
    <w:p w14:paraId="6A6DD8A6" w14:textId="77777777" w:rsidR="00E90331" w:rsidRPr="00E663F1" w:rsidRDefault="00E90331" w:rsidP="00647DD4">
      <w:pPr>
        <w:spacing w:after="0" w:line="240" w:lineRule="auto"/>
        <w:rPr>
          <w:rFonts w:asciiTheme="majorHAnsi" w:hAnsiTheme="majorHAnsi"/>
        </w:rPr>
      </w:pPr>
    </w:p>
    <w:p w14:paraId="131D4986" w14:textId="77777777" w:rsidR="00E90331" w:rsidRPr="00E663F1" w:rsidRDefault="00E90331" w:rsidP="00647DD4">
      <w:pPr>
        <w:spacing w:after="0" w:line="240" w:lineRule="auto"/>
        <w:rPr>
          <w:rFonts w:asciiTheme="majorHAnsi" w:hAnsiTheme="majorHAnsi"/>
        </w:rPr>
      </w:pPr>
    </w:p>
    <w:p w14:paraId="659A5EC3" w14:textId="77777777" w:rsidR="00E90331" w:rsidRPr="00E663F1" w:rsidRDefault="00E90331" w:rsidP="00647DD4">
      <w:pPr>
        <w:spacing w:after="0" w:line="240" w:lineRule="auto"/>
        <w:rPr>
          <w:rFonts w:asciiTheme="majorHAnsi" w:hAnsiTheme="majorHAnsi"/>
        </w:rPr>
      </w:pPr>
    </w:p>
    <w:p w14:paraId="6E324ACF" w14:textId="77777777" w:rsidR="007C1B6E" w:rsidRPr="00E663F1" w:rsidRDefault="007C1B6E" w:rsidP="00647DD4">
      <w:pPr>
        <w:spacing w:after="0" w:line="240" w:lineRule="auto"/>
        <w:rPr>
          <w:rFonts w:asciiTheme="majorHAnsi" w:hAnsiTheme="majorHAnsi"/>
        </w:rPr>
      </w:pPr>
    </w:p>
    <w:p w14:paraId="1A6CDD97" w14:textId="77777777" w:rsidR="00AF5C2A" w:rsidRPr="00E663F1" w:rsidRDefault="00AF5C2A" w:rsidP="00647DD4">
      <w:pPr>
        <w:spacing w:after="0" w:line="240" w:lineRule="auto"/>
        <w:rPr>
          <w:rFonts w:asciiTheme="majorHAnsi" w:hAnsiTheme="majorHAnsi"/>
        </w:rPr>
      </w:pPr>
      <w:r w:rsidRPr="00E663F1">
        <w:rPr>
          <w:rFonts w:asciiTheme="majorHAnsi" w:hAnsiTheme="majorHAnsi"/>
        </w:rPr>
        <w:br w:type="page"/>
      </w:r>
    </w:p>
    <w:p w14:paraId="5D7D9D08" w14:textId="77777777" w:rsidR="00AF5C2A" w:rsidRPr="00E663F1" w:rsidRDefault="00AF5C2A" w:rsidP="00E663F1">
      <w:pPr>
        <w:pBdr>
          <w:bottom w:val="single" w:sz="4" w:space="1" w:color="auto"/>
        </w:pBdr>
        <w:spacing w:after="0" w:line="240" w:lineRule="auto"/>
        <w:rPr>
          <w:rFonts w:asciiTheme="majorHAnsi" w:hAnsiTheme="majorHAnsi"/>
          <w:color w:val="1F497D" w:themeColor="text2"/>
          <w:sz w:val="52"/>
          <w:szCs w:val="52"/>
        </w:rPr>
      </w:pPr>
      <w:r w:rsidRPr="00E663F1">
        <w:rPr>
          <w:rFonts w:asciiTheme="majorHAnsi" w:hAnsiTheme="majorHAnsi"/>
          <w:color w:val="1F497D" w:themeColor="text2"/>
          <w:sz w:val="52"/>
          <w:szCs w:val="52"/>
        </w:rPr>
        <w:lastRenderedPageBreak/>
        <w:t>Introduction</w:t>
      </w:r>
    </w:p>
    <w:p w14:paraId="40C23CA8" w14:textId="77777777" w:rsidR="00AD7EF7" w:rsidRPr="00E663F1" w:rsidRDefault="00AD7EF7" w:rsidP="00647DD4">
      <w:pPr>
        <w:spacing w:after="0" w:line="240" w:lineRule="auto"/>
        <w:rPr>
          <w:rFonts w:asciiTheme="majorHAnsi" w:hAnsiTheme="majorHAnsi"/>
          <w:b/>
        </w:rPr>
      </w:pPr>
    </w:p>
    <w:p w14:paraId="20591F0E" w14:textId="16092897" w:rsidR="00AD7EF7" w:rsidRPr="00E663F1" w:rsidRDefault="00AD7EF7" w:rsidP="00647DD4">
      <w:pPr>
        <w:spacing w:after="0" w:line="240" w:lineRule="auto"/>
        <w:rPr>
          <w:rFonts w:asciiTheme="majorHAnsi" w:hAnsiTheme="majorHAnsi"/>
          <w:b/>
        </w:rPr>
      </w:pPr>
      <w:r w:rsidRPr="00E663F1">
        <w:rPr>
          <w:rFonts w:asciiTheme="majorHAnsi" w:hAnsiTheme="majorHAnsi"/>
          <w:b/>
        </w:rPr>
        <w:t>Life is Precious Fidelity Manual</w:t>
      </w:r>
    </w:p>
    <w:p w14:paraId="769DD74A" w14:textId="77777777" w:rsidR="00AD7EF7" w:rsidRPr="00E663F1" w:rsidRDefault="00AD7EF7" w:rsidP="00647DD4">
      <w:pPr>
        <w:spacing w:after="0" w:line="240" w:lineRule="auto"/>
        <w:rPr>
          <w:rFonts w:asciiTheme="majorHAnsi" w:hAnsiTheme="majorHAnsi"/>
          <w:b/>
        </w:rPr>
      </w:pPr>
    </w:p>
    <w:p w14:paraId="69C274ED" w14:textId="5A908E19" w:rsidR="005473A2" w:rsidRPr="00E663F1" w:rsidRDefault="00AF5C2A" w:rsidP="00CC7F9C">
      <w:pPr>
        <w:spacing w:after="0" w:line="240" w:lineRule="auto"/>
        <w:ind w:firstLine="720"/>
        <w:rPr>
          <w:rFonts w:asciiTheme="majorHAnsi" w:hAnsiTheme="majorHAnsi"/>
        </w:rPr>
      </w:pPr>
      <w:r w:rsidRPr="00E663F1">
        <w:rPr>
          <w:rFonts w:asciiTheme="majorHAnsi" w:hAnsiTheme="majorHAnsi"/>
        </w:rPr>
        <w:t xml:space="preserve">Welcome to the </w:t>
      </w:r>
      <w:r w:rsidR="00E76047" w:rsidRPr="00E663F1">
        <w:rPr>
          <w:rFonts w:asciiTheme="majorHAnsi" w:hAnsiTheme="majorHAnsi"/>
        </w:rPr>
        <w:t xml:space="preserve">Life is Precious (LIP) Fidelity Manual </w:t>
      </w:r>
      <w:r w:rsidR="00473F3C" w:rsidRPr="00E663F1">
        <w:rPr>
          <w:rFonts w:asciiTheme="majorHAnsi" w:hAnsiTheme="majorHAnsi"/>
        </w:rPr>
        <w:t xml:space="preserve">(version </w:t>
      </w:r>
      <w:r w:rsidR="00C11878" w:rsidRPr="00E663F1">
        <w:rPr>
          <w:rFonts w:asciiTheme="majorHAnsi" w:hAnsiTheme="majorHAnsi"/>
        </w:rPr>
        <w:t>2017</w:t>
      </w:r>
      <w:r w:rsidR="00473F3C" w:rsidRPr="00E663F1">
        <w:rPr>
          <w:rFonts w:asciiTheme="majorHAnsi" w:hAnsiTheme="majorHAnsi"/>
        </w:rPr>
        <w:t>)</w:t>
      </w:r>
      <w:r w:rsidR="00E76047" w:rsidRPr="00E663F1">
        <w:rPr>
          <w:rFonts w:asciiTheme="majorHAnsi" w:hAnsiTheme="majorHAnsi"/>
        </w:rPr>
        <w:t>. T</w:t>
      </w:r>
      <w:r w:rsidRPr="00E663F1">
        <w:rPr>
          <w:rFonts w:asciiTheme="majorHAnsi" w:hAnsiTheme="majorHAnsi"/>
        </w:rPr>
        <w:t xml:space="preserve">his manual </w:t>
      </w:r>
      <w:r w:rsidR="00DC319D" w:rsidRPr="00E663F1">
        <w:rPr>
          <w:rFonts w:asciiTheme="majorHAnsi" w:hAnsiTheme="majorHAnsi"/>
        </w:rPr>
        <w:t>is</w:t>
      </w:r>
      <w:r w:rsidR="000C4C39" w:rsidRPr="00E663F1">
        <w:rPr>
          <w:rFonts w:asciiTheme="majorHAnsi" w:hAnsiTheme="majorHAnsi"/>
        </w:rPr>
        <w:t xml:space="preserve"> a guide </w:t>
      </w:r>
      <w:r w:rsidRPr="00E663F1">
        <w:rPr>
          <w:rFonts w:asciiTheme="majorHAnsi" w:hAnsiTheme="majorHAnsi"/>
        </w:rPr>
        <w:t xml:space="preserve">for </w:t>
      </w:r>
      <w:r w:rsidR="00473F3C" w:rsidRPr="00E663F1">
        <w:rPr>
          <w:rFonts w:asciiTheme="majorHAnsi" w:hAnsiTheme="majorHAnsi"/>
        </w:rPr>
        <w:t xml:space="preserve">LIP </w:t>
      </w:r>
      <w:r w:rsidR="000C4C39" w:rsidRPr="00E663F1">
        <w:rPr>
          <w:rFonts w:asciiTheme="majorHAnsi" w:hAnsiTheme="majorHAnsi"/>
        </w:rPr>
        <w:t>staff and associated individuals</w:t>
      </w:r>
      <w:r w:rsidR="00473F3C" w:rsidRPr="00E663F1">
        <w:rPr>
          <w:rFonts w:asciiTheme="majorHAnsi" w:hAnsiTheme="majorHAnsi"/>
        </w:rPr>
        <w:t xml:space="preserve"> </w:t>
      </w:r>
      <w:r w:rsidRPr="00E663F1">
        <w:rPr>
          <w:rFonts w:asciiTheme="majorHAnsi" w:hAnsiTheme="majorHAnsi"/>
        </w:rPr>
        <w:t xml:space="preserve">to understand the fidelity scale in a reliable and consistent </w:t>
      </w:r>
      <w:r w:rsidR="00473F3C" w:rsidRPr="00E663F1">
        <w:rPr>
          <w:rFonts w:asciiTheme="majorHAnsi" w:hAnsiTheme="majorHAnsi"/>
        </w:rPr>
        <w:t>way</w:t>
      </w:r>
      <w:r w:rsidR="000C4C39" w:rsidRPr="00E663F1">
        <w:rPr>
          <w:rFonts w:asciiTheme="majorHAnsi" w:hAnsiTheme="majorHAnsi"/>
        </w:rPr>
        <w:t xml:space="preserve">. The Fidelity Manual also </w:t>
      </w:r>
      <w:r w:rsidR="00092262" w:rsidRPr="00E663F1">
        <w:rPr>
          <w:rFonts w:asciiTheme="majorHAnsi" w:hAnsiTheme="majorHAnsi"/>
        </w:rPr>
        <w:t>guide</w:t>
      </w:r>
      <w:r w:rsidR="000C4C39" w:rsidRPr="00E663F1">
        <w:rPr>
          <w:rFonts w:asciiTheme="majorHAnsi" w:hAnsiTheme="majorHAnsi"/>
        </w:rPr>
        <w:t>s</w:t>
      </w:r>
      <w:r w:rsidR="00E76047" w:rsidRPr="00E663F1">
        <w:rPr>
          <w:rFonts w:asciiTheme="majorHAnsi" w:hAnsiTheme="majorHAnsi"/>
        </w:rPr>
        <w:t xml:space="preserve"> </w:t>
      </w:r>
      <w:r w:rsidR="00092262" w:rsidRPr="00E663F1">
        <w:rPr>
          <w:rFonts w:asciiTheme="majorHAnsi" w:hAnsiTheme="majorHAnsi"/>
        </w:rPr>
        <w:t xml:space="preserve">new LIP </w:t>
      </w:r>
      <w:r w:rsidR="00E76047" w:rsidRPr="00E663F1">
        <w:rPr>
          <w:rFonts w:asciiTheme="majorHAnsi" w:hAnsiTheme="majorHAnsi"/>
        </w:rPr>
        <w:t xml:space="preserve">programs towards </w:t>
      </w:r>
      <w:r w:rsidR="00473F3C" w:rsidRPr="00E663F1">
        <w:rPr>
          <w:rFonts w:asciiTheme="majorHAnsi" w:hAnsiTheme="majorHAnsi"/>
        </w:rPr>
        <w:t xml:space="preserve">implementing </w:t>
      </w:r>
      <w:r w:rsidR="00E76047" w:rsidRPr="00E663F1">
        <w:rPr>
          <w:rFonts w:asciiTheme="majorHAnsi" w:hAnsiTheme="majorHAnsi"/>
        </w:rPr>
        <w:t>evidence based practices</w:t>
      </w:r>
      <w:r w:rsidR="009A2FEB" w:rsidRPr="00E663F1">
        <w:rPr>
          <w:rFonts w:asciiTheme="majorHAnsi" w:hAnsiTheme="majorHAnsi"/>
        </w:rPr>
        <w:t xml:space="preserve"> (EBPs)</w:t>
      </w:r>
      <w:r w:rsidR="00CC7F9C" w:rsidRPr="00E663F1">
        <w:rPr>
          <w:rFonts w:asciiTheme="majorHAnsi" w:hAnsiTheme="majorHAnsi"/>
        </w:rPr>
        <w:t xml:space="preserve"> through quantitative measures</w:t>
      </w:r>
      <w:r w:rsidRPr="00E663F1">
        <w:rPr>
          <w:rFonts w:asciiTheme="majorHAnsi" w:hAnsiTheme="majorHAnsi"/>
        </w:rPr>
        <w:t xml:space="preserve">. </w:t>
      </w:r>
      <w:r w:rsidR="005473A2" w:rsidRPr="00E663F1">
        <w:rPr>
          <w:rFonts w:asciiTheme="majorHAnsi" w:hAnsiTheme="majorHAnsi"/>
        </w:rPr>
        <w:t xml:space="preserve">Mowbray (2003) explains that fidelity </w:t>
      </w:r>
      <w:r w:rsidR="00A22893" w:rsidRPr="00E663F1">
        <w:rPr>
          <w:rFonts w:asciiTheme="majorHAnsi" w:hAnsiTheme="majorHAnsi"/>
        </w:rPr>
        <w:t>assesses</w:t>
      </w:r>
      <w:r w:rsidR="005473A2" w:rsidRPr="00E663F1">
        <w:rPr>
          <w:rFonts w:asciiTheme="majorHAnsi" w:hAnsiTheme="majorHAnsi"/>
        </w:rPr>
        <w:t xml:space="preserve"> “the extent to which delivery of an intervention adheres to the protocol or program model originally developed,” and that it has significance in evaluating and administering program services, and researching effective treatments. </w:t>
      </w:r>
    </w:p>
    <w:p w14:paraId="09D66D48" w14:textId="25144C4A" w:rsidR="00495E63" w:rsidRPr="00E663F1" w:rsidRDefault="00495E63" w:rsidP="00EC11BA">
      <w:pPr>
        <w:spacing w:after="0" w:line="240" w:lineRule="auto"/>
        <w:ind w:firstLine="720"/>
        <w:rPr>
          <w:rFonts w:asciiTheme="majorHAnsi" w:hAnsiTheme="majorHAnsi"/>
        </w:rPr>
      </w:pPr>
      <w:r w:rsidRPr="00E663F1">
        <w:rPr>
          <w:rFonts w:asciiTheme="majorHAnsi" w:hAnsiTheme="majorHAnsi"/>
        </w:rPr>
        <w:t xml:space="preserve">A site that </w:t>
      </w:r>
      <w:r w:rsidR="00DE7237" w:rsidRPr="00E663F1">
        <w:rPr>
          <w:rFonts w:asciiTheme="majorHAnsi" w:hAnsiTheme="majorHAnsi"/>
        </w:rPr>
        <w:t>does not</w:t>
      </w:r>
      <w:r w:rsidRPr="00E663F1">
        <w:rPr>
          <w:rFonts w:asciiTheme="majorHAnsi" w:hAnsiTheme="majorHAnsi"/>
        </w:rPr>
        <w:t xml:space="preserve"> use the </w:t>
      </w:r>
      <w:r w:rsidR="00A46C64" w:rsidRPr="00E663F1">
        <w:rPr>
          <w:rFonts w:asciiTheme="majorHAnsi" w:hAnsiTheme="majorHAnsi"/>
        </w:rPr>
        <w:t xml:space="preserve">designated </w:t>
      </w:r>
      <w:r w:rsidR="003B7E80" w:rsidRPr="00E663F1">
        <w:rPr>
          <w:rFonts w:asciiTheme="majorHAnsi" w:hAnsiTheme="majorHAnsi"/>
        </w:rPr>
        <w:t>guidelines</w:t>
      </w:r>
      <w:r w:rsidRPr="00E663F1">
        <w:rPr>
          <w:rFonts w:asciiTheme="majorHAnsi" w:hAnsiTheme="majorHAnsi"/>
        </w:rPr>
        <w:t xml:space="preserve"> of </w:t>
      </w:r>
      <w:r w:rsidR="00E76047" w:rsidRPr="00E663F1">
        <w:rPr>
          <w:rFonts w:asciiTheme="majorHAnsi" w:hAnsiTheme="majorHAnsi"/>
        </w:rPr>
        <w:t>the LIP model</w:t>
      </w:r>
      <w:r w:rsidRPr="00E663F1">
        <w:rPr>
          <w:rFonts w:asciiTheme="majorHAnsi" w:hAnsiTheme="majorHAnsi"/>
        </w:rPr>
        <w:t xml:space="preserve"> decreases the likelihood of desired outcomes</w:t>
      </w:r>
      <w:r w:rsidR="007E169C" w:rsidRPr="00E663F1">
        <w:rPr>
          <w:rFonts w:asciiTheme="majorHAnsi" w:hAnsiTheme="majorHAnsi"/>
        </w:rPr>
        <w:t xml:space="preserve"> and goals</w:t>
      </w:r>
      <w:r w:rsidRPr="00E663F1">
        <w:rPr>
          <w:rFonts w:asciiTheme="majorHAnsi" w:hAnsiTheme="majorHAnsi"/>
        </w:rPr>
        <w:t xml:space="preserve">. </w:t>
      </w:r>
      <w:r w:rsidR="003B7E80" w:rsidRPr="00E663F1">
        <w:rPr>
          <w:rFonts w:asciiTheme="majorHAnsi" w:hAnsiTheme="majorHAnsi"/>
        </w:rPr>
        <w:t>Deviation from the model is known as “poor fidelity</w:t>
      </w:r>
      <w:r w:rsidR="000D02E7" w:rsidRPr="00E663F1">
        <w:rPr>
          <w:rFonts w:asciiTheme="majorHAnsi" w:hAnsiTheme="majorHAnsi"/>
        </w:rPr>
        <w:t>,</w:t>
      </w:r>
      <w:r w:rsidR="003B7E80" w:rsidRPr="00E663F1">
        <w:rPr>
          <w:rFonts w:asciiTheme="majorHAnsi" w:hAnsiTheme="majorHAnsi"/>
        </w:rPr>
        <w:t xml:space="preserve">” </w:t>
      </w:r>
      <w:r w:rsidR="000D02E7" w:rsidRPr="00E663F1">
        <w:rPr>
          <w:rFonts w:asciiTheme="majorHAnsi" w:hAnsiTheme="majorHAnsi"/>
        </w:rPr>
        <w:t xml:space="preserve">which </w:t>
      </w:r>
      <w:r w:rsidRPr="00E663F1">
        <w:rPr>
          <w:rFonts w:asciiTheme="majorHAnsi" w:hAnsiTheme="majorHAnsi"/>
        </w:rPr>
        <w:t xml:space="preserve">can result in unintended consequences not only for LIP staff, but for </w:t>
      </w:r>
      <w:r w:rsidR="00E76047" w:rsidRPr="00E663F1">
        <w:rPr>
          <w:rFonts w:asciiTheme="majorHAnsi" w:hAnsiTheme="majorHAnsi"/>
        </w:rPr>
        <w:t xml:space="preserve">the </w:t>
      </w:r>
      <w:r w:rsidRPr="00E663F1">
        <w:rPr>
          <w:rFonts w:asciiTheme="majorHAnsi" w:hAnsiTheme="majorHAnsi"/>
        </w:rPr>
        <w:t xml:space="preserve">participants </w:t>
      </w:r>
      <w:r w:rsidR="007E169C" w:rsidRPr="00E663F1">
        <w:rPr>
          <w:rFonts w:asciiTheme="majorHAnsi" w:hAnsiTheme="majorHAnsi"/>
        </w:rPr>
        <w:t xml:space="preserve">and parents </w:t>
      </w:r>
      <w:r w:rsidRPr="00E663F1">
        <w:rPr>
          <w:rFonts w:asciiTheme="majorHAnsi" w:hAnsiTheme="majorHAnsi"/>
        </w:rPr>
        <w:t>also. Fidelity reviews help LIP programs improve</w:t>
      </w:r>
      <w:r w:rsidR="00A46C64" w:rsidRPr="00E663F1">
        <w:rPr>
          <w:rFonts w:asciiTheme="majorHAnsi" w:hAnsiTheme="majorHAnsi"/>
        </w:rPr>
        <w:t xml:space="preserve"> or sustain</w:t>
      </w:r>
      <w:r w:rsidRPr="00E663F1">
        <w:rPr>
          <w:rFonts w:asciiTheme="majorHAnsi" w:hAnsiTheme="majorHAnsi"/>
        </w:rPr>
        <w:t xml:space="preserve"> the quality of their services, which can impact </w:t>
      </w:r>
      <w:r w:rsidR="00C03850" w:rsidRPr="00E663F1">
        <w:rPr>
          <w:rFonts w:asciiTheme="majorHAnsi" w:hAnsiTheme="majorHAnsi"/>
        </w:rPr>
        <w:t xml:space="preserve">interactions with the </w:t>
      </w:r>
      <w:r w:rsidR="004920F2" w:rsidRPr="00E663F1">
        <w:rPr>
          <w:rFonts w:asciiTheme="majorHAnsi" w:hAnsiTheme="majorHAnsi"/>
        </w:rPr>
        <w:t>participants</w:t>
      </w:r>
      <w:r w:rsidR="00C03850" w:rsidRPr="00E663F1">
        <w:rPr>
          <w:rFonts w:asciiTheme="majorHAnsi" w:hAnsiTheme="majorHAnsi"/>
        </w:rPr>
        <w:t xml:space="preserve"> and participant progress</w:t>
      </w:r>
      <w:r w:rsidR="004920F2" w:rsidRPr="00E663F1">
        <w:rPr>
          <w:rFonts w:asciiTheme="majorHAnsi" w:hAnsiTheme="majorHAnsi"/>
        </w:rPr>
        <w:t xml:space="preserve">. </w:t>
      </w:r>
      <w:r w:rsidR="00C03850" w:rsidRPr="00E663F1">
        <w:rPr>
          <w:rFonts w:asciiTheme="majorHAnsi" w:hAnsiTheme="majorHAnsi"/>
        </w:rPr>
        <w:t>They</w:t>
      </w:r>
      <w:r w:rsidR="004920F2" w:rsidRPr="00E663F1">
        <w:rPr>
          <w:rFonts w:asciiTheme="majorHAnsi" w:hAnsiTheme="majorHAnsi"/>
        </w:rPr>
        <w:t xml:space="preserve"> are the</w:t>
      </w:r>
      <w:r w:rsidRPr="00E663F1">
        <w:rPr>
          <w:rFonts w:asciiTheme="majorHAnsi" w:hAnsiTheme="majorHAnsi"/>
        </w:rPr>
        <w:t xml:space="preserve"> best way to </w:t>
      </w:r>
      <w:r w:rsidR="00A46C64" w:rsidRPr="00E663F1">
        <w:rPr>
          <w:rFonts w:asciiTheme="majorHAnsi" w:hAnsiTheme="majorHAnsi"/>
        </w:rPr>
        <w:t xml:space="preserve">quantify and understand </w:t>
      </w:r>
      <w:r w:rsidRPr="00E663F1">
        <w:rPr>
          <w:rFonts w:asciiTheme="majorHAnsi" w:hAnsiTheme="majorHAnsi"/>
        </w:rPr>
        <w:t>quality</w:t>
      </w:r>
      <w:r w:rsidR="00551AC2" w:rsidRPr="00E663F1">
        <w:rPr>
          <w:rFonts w:asciiTheme="majorHAnsi" w:hAnsiTheme="majorHAnsi"/>
        </w:rPr>
        <w:t>.</w:t>
      </w:r>
      <w:r w:rsidRPr="00E663F1">
        <w:rPr>
          <w:rFonts w:asciiTheme="majorHAnsi" w:hAnsiTheme="majorHAnsi"/>
        </w:rPr>
        <w:t xml:space="preserve"> </w:t>
      </w:r>
    </w:p>
    <w:p w14:paraId="003EC6D5" w14:textId="77777777" w:rsidR="00385573" w:rsidRPr="00E663F1" w:rsidRDefault="00385573" w:rsidP="00647DD4">
      <w:pPr>
        <w:spacing w:after="0" w:line="240" w:lineRule="auto"/>
        <w:rPr>
          <w:rFonts w:asciiTheme="majorHAnsi" w:hAnsiTheme="majorHAnsi"/>
          <w:b/>
        </w:rPr>
      </w:pPr>
    </w:p>
    <w:p w14:paraId="035E83F1" w14:textId="158C3EA9" w:rsidR="00AF5C2A" w:rsidRPr="00E663F1" w:rsidRDefault="000F10DF" w:rsidP="00647DD4">
      <w:pPr>
        <w:spacing w:after="0" w:line="240" w:lineRule="auto"/>
        <w:rPr>
          <w:rFonts w:asciiTheme="majorHAnsi" w:hAnsiTheme="majorHAnsi"/>
          <w:b/>
        </w:rPr>
      </w:pPr>
      <w:r w:rsidRPr="00E663F1">
        <w:rPr>
          <w:rFonts w:asciiTheme="majorHAnsi" w:hAnsiTheme="majorHAnsi"/>
          <w:b/>
        </w:rPr>
        <w:t xml:space="preserve">Who is </w:t>
      </w:r>
      <w:r w:rsidR="000D02E7" w:rsidRPr="00E663F1">
        <w:rPr>
          <w:rFonts w:asciiTheme="majorHAnsi" w:hAnsiTheme="majorHAnsi"/>
          <w:b/>
        </w:rPr>
        <w:t>the LIP Fidelity Manual</w:t>
      </w:r>
      <w:r w:rsidRPr="00E663F1">
        <w:rPr>
          <w:rFonts w:asciiTheme="majorHAnsi" w:hAnsiTheme="majorHAnsi"/>
          <w:b/>
        </w:rPr>
        <w:t xml:space="preserve"> for</w:t>
      </w:r>
      <w:r w:rsidR="00AF5C2A" w:rsidRPr="00E663F1">
        <w:rPr>
          <w:rFonts w:asciiTheme="majorHAnsi" w:hAnsiTheme="majorHAnsi"/>
          <w:b/>
        </w:rPr>
        <w:t>?</w:t>
      </w:r>
      <w:r w:rsidR="00AF5C2A" w:rsidRPr="00E663F1">
        <w:rPr>
          <w:rFonts w:asciiTheme="majorHAnsi" w:hAnsiTheme="majorHAnsi"/>
          <w:b/>
        </w:rPr>
        <w:tab/>
      </w:r>
    </w:p>
    <w:p w14:paraId="5BF86E9F" w14:textId="77777777" w:rsidR="002C22F0" w:rsidRPr="00E663F1" w:rsidRDefault="002C22F0" w:rsidP="00647DD4">
      <w:pPr>
        <w:spacing w:after="0" w:line="240" w:lineRule="auto"/>
        <w:rPr>
          <w:rFonts w:asciiTheme="majorHAnsi" w:hAnsiTheme="majorHAnsi"/>
          <w:b/>
        </w:rPr>
      </w:pPr>
    </w:p>
    <w:p w14:paraId="6F2F9117" w14:textId="5C46C2EE" w:rsidR="00DD0439" w:rsidRPr="00E663F1" w:rsidRDefault="000D02E7" w:rsidP="008C4753">
      <w:pPr>
        <w:spacing w:after="0" w:line="240" w:lineRule="auto"/>
        <w:ind w:firstLine="720"/>
        <w:rPr>
          <w:rFonts w:asciiTheme="majorHAnsi" w:hAnsiTheme="majorHAnsi"/>
        </w:rPr>
      </w:pPr>
      <w:r w:rsidRPr="00E663F1">
        <w:rPr>
          <w:rFonts w:asciiTheme="majorHAnsi" w:hAnsiTheme="majorHAnsi"/>
        </w:rPr>
        <w:t>The LIP Fidelity Manual is useful for: the LIP program director or coordinator,</w:t>
      </w:r>
      <w:r w:rsidR="000211F5" w:rsidRPr="00E663F1">
        <w:rPr>
          <w:rFonts w:asciiTheme="majorHAnsi" w:hAnsiTheme="majorHAnsi"/>
        </w:rPr>
        <w:t xml:space="preserve"> </w:t>
      </w:r>
      <w:r w:rsidRPr="00E663F1">
        <w:rPr>
          <w:rFonts w:asciiTheme="majorHAnsi" w:hAnsiTheme="majorHAnsi"/>
        </w:rPr>
        <w:t xml:space="preserve">LIP employees, </w:t>
      </w:r>
      <w:r w:rsidR="000211F5" w:rsidRPr="00E663F1">
        <w:rPr>
          <w:rFonts w:asciiTheme="majorHAnsi" w:hAnsiTheme="majorHAnsi"/>
        </w:rPr>
        <w:t>and s</w:t>
      </w:r>
      <w:r w:rsidR="0044383F" w:rsidRPr="00E663F1">
        <w:rPr>
          <w:rFonts w:asciiTheme="majorHAnsi" w:hAnsiTheme="majorHAnsi"/>
        </w:rPr>
        <w:t>takeholders</w:t>
      </w:r>
      <w:r w:rsidR="000F10DF" w:rsidRPr="00E663F1">
        <w:rPr>
          <w:rFonts w:asciiTheme="majorHAnsi" w:hAnsiTheme="majorHAnsi"/>
        </w:rPr>
        <w:t xml:space="preserve"> or </w:t>
      </w:r>
      <w:r w:rsidRPr="00E663F1">
        <w:rPr>
          <w:rFonts w:asciiTheme="majorHAnsi" w:hAnsiTheme="majorHAnsi"/>
        </w:rPr>
        <w:t>LIP funders</w:t>
      </w:r>
      <w:r w:rsidR="000211F5" w:rsidRPr="00E663F1">
        <w:rPr>
          <w:rFonts w:asciiTheme="majorHAnsi" w:hAnsiTheme="majorHAnsi"/>
        </w:rPr>
        <w:t>.</w:t>
      </w:r>
      <w:r w:rsidRPr="00E663F1">
        <w:rPr>
          <w:rFonts w:asciiTheme="majorHAnsi" w:hAnsiTheme="majorHAnsi"/>
        </w:rPr>
        <w:t xml:space="preserve"> </w:t>
      </w:r>
      <w:r w:rsidR="00DD0439" w:rsidRPr="00E663F1">
        <w:rPr>
          <w:rFonts w:asciiTheme="majorHAnsi" w:hAnsiTheme="majorHAnsi"/>
        </w:rPr>
        <w:t xml:space="preserve">The fidelity assessment can be completed by independent reviewers or by </w:t>
      </w:r>
      <w:r w:rsidRPr="00E663F1">
        <w:rPr>
          <w:rFonts w:asciiTheme="majorHAnsi" w:hAnsiTheme="majorHAnsi"/>
        </w:rPr>
        <w:t>LIP staff</w:t>
      </w:r>
      <w:r w:rsidR="003B7E80" w:rsidRPr="00E663F1">
        <w:rPr>
          <w:rFonts w:asciiTheme="majorHAnsi" w:hAnsiTheme="majorHAnsi"/>
        </w:rPr>
        <w:t xml:space="preserve"> </w:t>
      </w:r>
      <w:r w:rsidR="00DD0439" w:rsidRPr="00E663F1">
        <w:rPr>
          <w:rFonts w:asciiTheme="majorHAnsi" w:hAnsiTheme="majorHAnsi"/>
        </w:rPr>
        <w:t>to self-assess fidelity</w:t>
      </w:r>
      <w:r w:rsidRPr="00E663F1">
        <w:rPr>
          <w:rFonts w:asciiTheme="majorHAnsi" w:hAnsiTheme="majorHAnsi"/>
        </w:rPr>
        <w:t xml:space="preserve"> measures</w:t>
      </w:r>
      <w:r w:rsidR="00DD0439" w:rsidRPr="00E663F1">
        <w:rPr>
          <w:rFonts w:asciiTheme="majorHAnsi" w:hAnsiTheme="majorHAnsi"/>
        </w:rPr>
        <w:t>. Many programs are moving towards self-assessed fidelity, as the need to demonstrate fidelity to ensure program funding can outpace the availability of independent, trained reviewers (</w:t>
      </w:r>
      <w:r w:rsidR="00DA339F" w:rsidRPr="00E663F1">
        <w:rPr>
          <w:rFonts w:asciiTheme="majorHAnsi" w:hAnsiTheme="majorHAnsi"/>
        </w:rPr>
        <w:t>McGrew et al, 2013</w:t>
      </w:r>
      <w:r w:rsidR="001C792E" w:rsidRPr="00E663F1">
        <w:rPr>
          <w:rFonts w:asciiTheme="majorHAnsi" w:hAnsiTheme="majorHAnsi"/>
        </w:rPr>
        <w:t>;</w:t>
      </w:r>
      <w:r w:rsidR="00DA339F" w:rsidRPr="00E663F1">
        <w:rPr>
          <w:rFonts w:asciiTheme="majorHAnsi" w:hAnsiTheme="majorHAnsi"/>
        </w:rPr>
        <w:t xml:space="preserve"> Rollins et al, 2016</w:t>
      </w:r>
      <w:r w:rsidR="001C792E" w:rsidRPr="00E663F1">
        <w:rPr>
          <w:rFonts w:asciiTheme="majorHAnsi" w:hAnsiTheme="majorHAnsi"/>
        </w:rPr>
        <w:t>;</w:t>
      </w:r>
      <w:r w:rsidR="00DD0439" w:rsidRPr="00E663F1">
        <w:rPr>
          <w:rFonts w:asciiTheme="majorHAnsi" w:hAnsiTheme="majorHAnsi"/>
        </w:rPr>
        <w:t xml:space="preserve"> </w:t>
      </w:r>
      <w:proofErr w:type="spellStart"/>
      <w:r w:rsidR="00DD0439" w:rsidRPr="00E663F1">
        <w:rPr>
          <w:rFonts w:asciiTheme="majorHAnsi" w:hAnsiTheme="majorHAnsi"/>
        </w:rPr>
        <w:t>Margolies</w:t>
      </w:r>
      <w:proofErr w:type="spellEnd"/>
      <w:r w:rsidR="00DD0439" w:rsidRPr="00E663F1">
        <w:rPr>
          <w:rFonts w:asciiTheme="majorHAnsi" w:hAnsiTheme="majorHAnsi"/>
        </w:rPr>
        <w:t xml:space="preserve"> et al, 2017). </w:t>
      </w:r>
    </w:p>
    <w:p w14:paraId="1B4028FA" w14:textId="5D6CE1F2" w:rsidR="002C22F0" w:rsidRPr="00E663F1" w:rsidRDefault="002C22F0" w:rsidP="00647DD4">
      <w:pPr>
        <w:spacing w:after="0" w:line="240" w:lineRule="auto"/>
        <w:rPr>
          <w:rFonts w:asciiTheme="majorHAnsi" w:hAnsiTheme="majorHAnsi"/>
        </w:rPr>
      </w:pPr>
    </w:p>
    <w:p w14:paraId="0770C6AE" w14:textId="77777777" w:rsidR="00AF5C2A" w:rsidRPr="00E663F1" w:rsidRDefault="00AF5C2A" w:rsidP="00647DD4">
      <w:pPr>
        <w:spacing w:after="0" w:line="240" w:lineRule="auto"/>
        <w:rPr>
          <w:rFonts w:asciiTheme="majorHAnsi" w:hAnsiTheme="majorHAnsi"/>
          <w:b/>
        </w:rPr>
      </w:pPr>
      <w:r w:rsidRPr="00E663F1">
        <w:rPr>
          <w:rFonts w:asciiTheme="majorHAnsi" w:hAnsiTheme="majorHAnsi"/>
          <w:b/>
        </w:rPr>
        <w:t>How do I use this manual?</w:t>
      </w:r>
    </w:p>
    <w:p w14:paraId="0C82BC1C" w14:textId="77777777" w:rsidR="002C22F0" w:rsidRPr="00E663F1" w:rsidRDefault="002C22F0" w:rsidP="00647DD4">
      <w:pPr>
        <w:spacing w:after="0" w:line="240" w:lineRule="auto"/>
        <w:rPr>
          <w:rFonts w:asciiTheme="majorHAnsi" w:hAnsiTheme="majorHAnsi"/>
          <w:b/>
        </w:rPr>
      </w:pPr>
    </w:p>
    <w:p w14:paraId="1B0D7FD6" w14:textId="21B11F0C" w:rsidR="00055722" w:rsidRPr="00E663F1" w:rsidRDefault="002C22F0" w:rsidP="00A4431F">
      <w:pPr>
        <w:spacing w:after="0" w:line="240" w:lineRule="auto"/>
        <w:ind w:firstLine="720"/>
        <w:rPr>
          <w:rFonts w:asciiTheme="majorHAnsi" w:hAnsiTheme="majorHAnsi"/>
        </w:rPr>
      </w:pPr>
      <w:r w:rsidRPr="00E663F1">
        <w:rPr>
          <w:rFonts w:asciiTheme="majorHAnsi" w:hAnsiTheme="majorHAnsi"/>
        </w:rPr>
        <w:t>Life is Precio</w:t>
      </w:r>
      <w:r w:rsidR="00CC37B8" w:rsidRPr="00E663F1">
        <w:rPr>
          <w:rFonts w:asciiTheme="majorHAnsi" w:hAnsiTheme="majorHAnsi"/>
        </w:rPr>
        <w:t>us is a commu</w:t>
      </w:r>
      <w:r w:rsidR="00457AA6" w:rsidRPr="00E663F1">
        <w:rPr>
          <w:rFonts w:asciiTheme="majorHAnsi" w:hAnsiTheme="majorHAnsi"/>
        </w:rPr>
        <w:t>nity-based after-school program</w:t>
      </w:r>
      <w:r w:rsidR="00CC37B8" w:rsidRPr="00E663F1">
        <w:rPr>
          <w:rFonts w:asciiTheme="majorHAnsi" w:hAnsiTheme="majorHAnsi"/>
        </w:rPr>
        <w:t xml:space="preserve"> fo</w:t>
      </w:r>
      <w:r w:rsidR="00457AA6" w:rsidRPr="00E663F1">
        <w:rPr>
          <w:rFonts w:asciiTheme="majorHAnsi" w:hAnsiTheme="majorHAnsi"/>
        </w:rPr>
        <w:t>r</w:t>
      </w:r>
      <w:r w:rsidR="00CC37B8" w:rsidRPr="00E663F1">
        <w:rPr>
          <w:rFonts w:asciiTheme="majorHAnsi" w:hAnsiTheme="majorHAnsi"/>
        </w:rPr>
        <w:t xml:space="preserve"> Latina adolescents who have suicidal ideation or have attempted suicide.</w:t>
      </w:r>
      <w:r w:rsidR="00457AA6" w:rsidRPr="00E663F1">
        <w:rPr>
          <w:rFonts w:asciiTheme="majorHAnsi" w:hAnsiTheme="majorHAnsi"/>
        </w:rPr>
        <w:t xml:space="preserve"> Currently, there are three LIP sites: Bronx, Brooklyn, and Queens.</w:t>
      </w:r>
      <w:r w:rsidR="00CC37B8" w:rsidRPr="00E663F1">
        <w:rPr>
          <w:rFonts w:asciiTheme="majorHAnsi" w:hAnsiTheme="majorHAnsi"/>
        </w:rPr>
        <w:t xml:space="preserve"> </w:t>
      </w:r>
      <w:r w:rsidR="00124FAC" w:rsidRPr="00E663F1">
        <w:rPr>
          <w:rFonts w:asciiTheme="majorHAnsi" w:hAnsiTheme="majorHAnsi"/>
        </w:rPr>
        <w:t>The fidelity guide is a reference tool to measure the level of</w:t>
      </w:r>
      <w:r w:rsidR="001D4569" w:rsidRPr="00E663F1">
        <w:rPr>
          <w:rFonts w:asciiTheme="majorHAnsi" w:hAnsiTheme="majorHAnsi"/>
        </w:rPr>
        <w:t xml:space="preserve"> service</w:t>
      </w:r>
      <w:r w:rsidR="00124FAC" w:rsidRPr="00E663F1">
        <w:rPr>
          <w:rFonts w:asciiTheme="majorHAnsi" w:hAnsiTheme="majorHAnsi"/>
        </w:rPr>
        <w:t xml:space="preserve"> implementation of an evidence-based practice</w:t>
      </w:r>
      <w:r w:rsidR="00457AA6" w:rsidRPr="00E663F1">
        <w:rPr>
          <w:rFonts w:asciiTheme="majorHAnsi" w:hAnsiTheme="majorHAnsi"/>
        </w:rPr>
        <w:t xml:space="preserve"> for the </w:t>
      </w:r>
      <w:r w:rsidR="00D929B2" w:rsidRPr="00E663F1">
        <w:rPr>
          <w:rFonts w:asciiTheme="majorHAnsi" w:hAnsiTheme="majorHAnsi"/>
        </w:rPr>
        <w:t xml:space="preserve">New York City </w:t>
      </w:r>
      <w:r w:rsidR="00457AA6" w:rsidRPr="00E663F1">
        <w:rPr>
          <w:rFonts w:asciiTheme="majorHAnsi" w:hAnsiTheme="majorHAnsi"/>
        </w:rPr>
        <w:t>sites and upcoming sites in new locations</w:t>
      </w:r>
      <w:r w:rsidR="00124FAC" w:rsidRPr="00E663F1">
        <w:rPr>
          <w:rFonts w:asciiTheme="majorHAnsi" w:hAnsiTheme="majorHAnsi"/>
        </w:rPr>
        <w:t xml:space="preserve">. </w:t>
      </w:r>
    </w:p>
    <w:p w14:paraId="0E7728CF" w14:textId="476DDB27" w:rsidR="00495E63" w:rsidRPr="00E663F1" w:rsidRDefault="00F30C28" w:rsidP="00A4431F">
      <w:pPr>
        <w:spacing w:after="0" w:line="240" w:lineRule="auto"/>
        <w:ind w:firstLine="720"/>
        <w:rPr>
          <w:rFonts w:asciiTheme="majorHAnsi" w:hAnsiTheme="majorHAnsi"/>
        </w:rPr>
      </w:pPr>
      <w:r w:rsidRPr="00E663F1">
        <w:rPr>
          <w:rFonts w:asciiTheme="majorHAnsi" w:hAnsiTheme="majorHAnsi"/>
        </w:rPr>
        <w:t xml:space="preserve">Reviewers can use this manual in a flexible manner. </w:t>
      </w:r>
      <w:r w:rsidR="00457AA6" w:rsidRPr="00E663F1">
        <w:rPr>
          <w:rFonts w:asciiTheme="majorHAnsi" w:hAnsiTheme="majorHAnsi"/>
        </w:rPr>
        <w:t>While this guide will cover multipl</w:t>
      </w:r>
      <w:r w:rsidR="001D4569" w:rsidRPr="00E663F1">
        <w:rPr>
          <w:rFonts w:asciiTheme="majorHAnsi" w:hAnsiTheme="majorHAnsi"/>
        </w:rPr>
        <w:t>e aspects of the LIP program</w:t>
      </w:r>
      <w:r w:rsidRPr="00E663F1">
        <w:rPr>
          <w:rFonts w:asciiTheme="majorHAnsi" w:hAnsiTheme="majorHAnsi"/>
        </w:rPr>
        <w:t xml:space="preserve"> and all fidelity items,</w:t>
      </w:r>
      <w:r w:rsidR="001D4569" w:rsidRPr="00E663F1">
        <w:rPr>
          <w:rFonts w:asciiTheme="majorHAnsi" w:hAnsiTheme="majorHAnsi"/>
        </w:rPr>
        <w:t xml:space="preserve"> a </w:t>
      </w:r>
      <w:r w:rsidR="00457AA6" w:rsidRPr="00E663F1">
        <w:rPr>
          <w:rFonts w:asciiTheme="majorHAnsi" w:hAnsiTheme="majorHAnsi"/>
        </w:rPr>
        <w:t>fidelity review</w:t>
      </w:r>
      <w:r w:rsidR="00124FAC" w:rsidRPr="00E663F1">
        <w:rPr>
          <w:rFonts w:asciiTheme="majorHAnsi" w:hAnsiTheme="majorHAnsi"/>
        </w:rPr>
        <w:t xml:space="preserve"> can </w:t>
      </w:r>
      <w:r w:rsidRPr="00E663F1">
        <w:rPr>
          <w:rFonts w:asciiTheme="majorHAnsi" w:hAnsiTheme="majorHAnsi"/>
        </w:rPr>
        <w:t xml:space="preserve">consist of </w:t>
      </w:r>
      <w:r w:rsidR="008C4753" w:rsidRPr="00E663F1">
        <w:rPr>
          <w:rFonts w:asciiTheme="majorHAnsi" w:hAnsiTheme="majorHAnsi"/>
        </w:rPr>
        <w:t>one or all</w:t>
      </w:r>
      <w:r w:rsidR="003B7E80" w:rsidRPr="00E663F1">
        <w:rPr>
          <w:rFonts w:asciiTheme="majorHAnsi" w:hAnsiTheme="majorHAnsi"/>
        </w:rPr>
        <w:t xml:space="preserve"> </w:t>
      </w:r>
      <w:r w:rsidR="00124FAC" w:rsidRPr="00E663F1">
        <w:rPr>
          <w:rFonts w:asciiTheme="majorHAnsi" w:hAnsiTheme="majorHAnsi"/>
        </w:rPr>
        <w:t>aspect</w:t>
      </w:r>
      <w:r w:rsidR="008C4753" w:rsidRPr="00E663F1">
        <w:rPr>
          <w:rFonts w:asciiTheme="majorHAnsi" w:hAnsiTheme="majorHAnsi"/>
        </w:rPr>
        <w:t>s</w:t>
      </w:r>
      <w:r w:rsidR="00124FAC" w:rsidRPr="00E663F1">
        <w:rPr>
          <w:rFonts w:asciiTheme="majorHAnsi" w:hAnsiTheme="majorHAnsi"/>
        </w:rPr>
        <w:t xml:space="preserve"> of the LIP program. </w:t>
      </w:r>
      <w:r w:rsidR="00CA6343" w:rsidRPr="00E663F1">
        <w:rPr>
          <w:rFonts w:asciiTheme="majorHAnsi" w:hAnsiTheme="majorHAnsi"/>
        </w:rPr>
        <w:t xml:space="preserve">The reviews can be tailored by focusing on fidelity items in question. </w:t>
      </w:r>
    </w:p>
    <w:p w14:paraId="17AE2D96" w14:textId="66E2567E" w:rsidR="0032741B" w:rsidRPr="00E663F1" w:rsidRDefault="0032741B" w:rsidP="00647DD4">
      <w:pPr>
        <w:spacing w:after="0" w:line="240" w:lineRule="auto"/>
        <w:rPr>
          <w:rFonts w:asciiTheme="majorHAnsi" w:hAnsiTheme="majorHAnsi"/>
        </w:rPr>
      </w:pPr>
    </w:p>
    <w:p w14:paraId="101783E6" w14:textId="77777777" w:rsidR="00F46BD1" w:rsidRPr="00E663F1" w:rsidRDefault="00F46BD1" w:rsidP="00647DD4">
      <w:pPr>
        <w:spacing w:after="0" w:line="240" w:lineRule="auto"/>
        <w:rPr>
          <w:rFonts w:asciiTheme="majorHAnsi" w:hAnsiTheme="majorHAnsi"/>
          <w:b/>
        </w:rPr>
      </w:pPr>
      <w:r w:rsidRPr="00E663F1">
        <w:rPr>
          <w:rFonts w:asciiTheme="majorHAnsi" w:hAnsiTheme="majorHAnsi"/>
          <w:b/>
        </w:rPr>
        <w:t>What is rated?</w:t>
      </w:r>
    </w:p>
    <w:p w14:paraId="712BCF11" w14:textId="77777777" w:rsidR="00F46BD1" w:rsidRPr="00E663F1" w:rsidRDefault="00F46BD1" w:rsidP="00647DD4">
      <w:pPr>
        <w:spacing w:after="0" w:line="240" w:lineRule="auto"/>
        <w:rPr>
          <w:rFonts w:asciiTheme="majorHAnsi" w:hAnsiTheme="majorHAnsi"/>
          <w:b/>
        </w:rPr>
      </w:pPr>
    </w:p>
    <w:p w14:paraId="38B3A813" w14:textId="41DD380D" w:rsidR="00F46BD1" w:rsidRPr="00E663F1" w:rsidRDefault="00F46BD1" w:rsidP="00647DD4">
      <w:pPr>
        <w:spacing w:after="0" w:line="240" w:lineRule="auto"/>
        <w:ind w:firstLine="720"/>
        <w:rPr>
          <w:rFonts w:asciiTheme="majorHAnsi" w:hAnsiTheme="majorHAnsi"/>
        </w:rPr>
      </w:pPr>
      <w:r w:rsidRPr="00E663F1">
        <w:rPr>
          <w:rFonts w:asciiTheme="majorHAnsi" w:hAnsiTheme="majorHAnsi"/>
        </w:rPr>
        <w:t xml:space="preserve">The scale ratings are based on </w:t>
      </w:r>
      <w:r w:rsidR="00A9274E" w:rsidRPr="00E663F1">
        <w:rPr>
          <w:rFonts w:asciiTheme="majorHAnsi" w:hAnsiTheme="majorHAnsi"/>
        </w:rPr>
        <w:t xml:space="preserve">LIP services, activities, and </w:t>
      </w:r>
      <w:r w:rsidRPr="00E663F1">
        <w:rPr>
          <w:rFonts w:asciiTheme="majorHAnsi" w:hAnsiTheme="majorHAnsi"/>
        </w:rPr>
        <w:t>organization</w:t>
      </w:r>
      <w:r w:rsidR="00082AD5" w:rsidRPr="00E663F1">
        <w:rPr>
          <w:rFonts w:asciiTheme="majorHAnsi" w:hAnsiTheme="majorHAnsi"/>
        </w:rPr>
        <w:t xml:space="preserve"> at the time of the review</w:t>
      </w:r>
      <w:r w:rsidRPr="00E663F1">
        <w:rPr>
          <w:rFonts w:asciiTheme="majorHAnsi" w:hAnsiTheme="majorHAnsi"/>
        </w:rPr>
        <w:t xml:space="preserve">, </w:t>
      </w:r>
      <w:r w:rsidR="00A9274E" w:rsidRPr="00E663F1">
        <w:rPr>
          <w:rFonts w:asciiTheme="majorHAnsi" w:hAnsiTheme="majorHAnsi"/>
        </w:rPr>
        <w:t xml:space="preserve">rather than </w:t>
      </w:r>
      <w:r w:rsidRPr="00E663F1">
        <w:rPr>
          <w:rFonts w:asciiTheme="majorHAnsi" w:hAnsiTheme="majorHAnsi"/>
        </w:rPr>
        <w:t xml:space="preserve">planned, or intended behavior. </w:t>
      </w:r>
      <w:r w:rsidR="00E74501" w:rsidRPr="00E663F1">
        <w:rPr>
          <w:rFonts w:asciiTheme="majorHAnsi" w:hAnsiTheme="majorHAnsi"/>
        </w:rPr>
        <w:t xml:space="preserve">Every fidelity item to be reviewed must be rated individually by each reviewer, and then with one score after the reviewers </w:t>
      </w:r>
      <w:r w:rsidR="00A9274E" w:rsidRPr="00E663F1">
        <w:rPr>
          <w:rFonts w:asciiTheme="majorHAnsi" w:hAnsiTheme="majorHAnsi"/>
        </w:rPr>
        <w:t>reach a</w:t>
      </w:r>
      <w:r w:rsidR="00E74501" w:rsidRPr="00E663F1">
        <w:rPr>
          <w:rFonts w:asciiTheme="majorHAnsi" w:hAnsiTheme="majorHAnsi"/>
        </w:rPr>
        <w:t xml:space="preserve"> consensus. </w:t>
      </w:r>
    </w:p>
    <w:p w14:paraId="5F43C621" w14:textId="77777777" w:rsidR="00F46BD1" w:rsidRPr="00E663F1" w:rsidRDefault="00F46BD1" w:rsidP="00647DD4">
      <w:pPr>
        <w:spacing w:after="0" w:line="240" w:lineRule="auto"/>
        <w:rPr>
          <w:rFonts w:asciiTheme="majorHAnsi" w:hAnsiTheme="majorHAnsi"/>
        </w:rPr>
      </w:pPr>
    </w:p>
    <w:p w14:paraId="4614C90A" w14:textId="72AC108D" w:rsidR="00AF5C2A" w:rsidRPr="00E663F1" w:rsidRDefault="00AF5C2A" w:rsidP="00647DD4">
      <w:pPr>
        <w:spacing w:after="0" w:line="240" w:lineRule="auto"/>
        <w:rPr>
          <w:rFonts w:asciiTheme="majorHAnsi" w:hAnsiTheme="majorHAnsi"/>
          <w:b/>
        </w:rPr>
      </w:pPr>
      <w:r w:rsidRPr="00E663F1">
        <w:rPr>
          <w:rFonts w:asciiTheme="majorHAnsi" w:hAnsiTheme="majorHAnsi"/>
          <w:b/>
        </w:rPr>
        <w:t>Time required</w:t>
      </w:r>
      <w:r w:rsidRPr="00E663F1">
        <w:rPr>
          <w:rFonts w:asciiTheme="majorHAnsi" w:hAnsiTheme="majorHAnsi"/>
          <w:b/>
        </w:rPr>
        <w:tab/>
      </w:r>
      <w:r w:rsidRPr="00E663F1">
        <w:rPr>
          <w:rFonts w:asciiTheme="majorHAnsi" w:hAnsiTheme="majorHAnsi"/>
          <w:b/>
        </w:rPr>
        <w:tab/>
      </w:r>
    </w:p>
    <w:p w14:paraId="26715170" w14:textId="77777777" w:rsidR="00495E63" w:rsidRPr="00E663F1" w:rsidRDefault="00495E63" w:rsidP="00647DD4">
      <w:pPr>
        <w:spacing w:after="0" w:line="240" w:lineRule="auto"/>
        <w:rPr>
          <w:rFonts w:asciiTheme="majorHAnsi" w:hAnsiTheme="majorHAnsi"/>
          <w:b/>
        </w:rPr>
      </w:pPr>
    </w:p>
    <w:p w14:paraId="20D06D6F" w14:textId="20A2749C" w:rsidR="006D7DE0" w:rsidRPr="00E663F1" w:rsidRDefault="006D7DE0" w:rsidP="008D3B71">
      <w:pPr>
        <w:spacing w:after="0" w:line="240" w:lineRule="auto"/>
        <w:ind w:firstLine="720"/>
        <w:rPr>
          <w:rFonts w:asciiTheme="majorHAnsi" w:hAnsiTheme="majorHAnsi"/>
        </w:rPr>
      </w:pPr>
      <w:r w:rsidRPr="00E663F1">
        <w:rPr>
          <w:rFonts w:asciiTheme="majorHAnsi" w:hAnsiTheme="majorHAnsi"/>
        </w:rPr>
        <w:t xml:space="preserve">There is no set amount of time to complete a fidelity review. It is dependent on the schedule of the LIP staff and reviewers should work around the staff’s availability, especially because they serve LIP participants on a daily basis, including Saturdays. A </w:t>
      </w:r>
      <w:r w:rsidR="002A5D75" w:rsidRPr="00E663F1">
        <w:rPr>
          <w:rFonts w:asciiTheme="majorHAnsi" w:hAnsiTheme="majorHAnsi"/>
        </w:rPr>
        <w:t>full</w:t>
      </w:r>
      <w:r w:rsidR="00F46BD1" w:rsidRPr="00E663F1">
        <w:rPr>
          <w:rFonts w:asciiTheme="majorHAnsi" w:hAnsiTheme="majorHAnsi"/>
        </w:rPr>
        <w:t xml:space="preserve"> review requires at least 1.5 days</w:t>
      </w:r>
      <w:r w:rsidR="00670476" w:rsidRPr="00E663F1">
        <w:rPr>
          <w:rFonts w:asciiTheme="majorHAnsi" w:hAnsiTheme="majorHAnsi"/>
        </w:rPr>
        <w:t xml:space="preserve">, </w:t>
      </w:r>
      <w:r w:rsidR="00670476" w:rsidRPr="00E663F1">
        <w:rPr>
          <w:rFonts w:asciiTheme="majorHAnsi" w:hAnsiTheme="majorHAnsi"/>
        </w:rPr>
        <w:lastRenderedPageBreak/>
        <w:t>and in most cases, may take longer</w:t>
      </w:r>
      <w:r w:rsidRPr="00E663F1">
        <w:rPr>
          <w:rFonts w:asciiTheme="majorHAnsi" w:hAnsiTheme="majorHAnsi"/>
        </w:rPr>
        <w:t>, while a partial fidelity review may require less than 1 day</w:t>
      </w:r>
      <w:r w:rsidR="00F46BD1" w:rsidRPr="00E663F1">
        <w:rPr>
          <w:rFonts w:asciiTheme="majorHAnsi" w:hAnsiTheme="majorHAnsi"/>
        </w:rPr>
        <w:t>.</w:t>
      </w:r>
      <w:r w:rsidR="00A4431F" w:rsidRPr="00E663F1">
        <w:rPr>
          <w:rFonts w:asciiTheme="majorHAnsi" w:hAnsiTheme="majorHAnsi"/>
        </w:rPr>
        <w:t xml:space="preserve"> </w:t>
      </w:r>
      <w:r w:rsidRPr="00E663F1">
        <w:rPr>
          <w:rFonts w:asciiTheme="majorHAnsi" w:hAnsiTheme="majorHAnsi"/>
        </w:rPr>
        <w:t>However, any review should be completed with</w:t>
      </w:r>
      <w:r w:rsidR="00670476" w:rsidRPr="00E663F1">
        <w:rPr>
          <w:rFonts w:asciiTheme="majorHAnsi" w:hAnsiTheme="majorHAnsi"/>
        </w:rPr>
        <w:t xml:space="preserve">in 4 business days, </w:t>
      </w:r>
      <w:r w:rsidR="00344CB8" w:rsidRPr="00E663F1">
        <w:rPr>
          <w:rFonts w:asciiTheme="majorHAnsi" w:hAnsiTheme="majorHAnsi"/>
        </w:rPr>
        <w:t xml:space="preserve">so </w:t>
      </w:r>
      <w:r w:rsidR="00670476" w:rsidRPr="00E663F1">
        <w:rPr>
          <w:rFonts w:asciiTheme="majorHAnsi" w:hAnsiTheme="majorHAnsi"/>
        </w:rPr>
        <w:t>as to provide an accurate and timely report at the culmination of the review.</w:t>
      </w:r>
      <w:r w:rsidR="00344CB8" w:rsidRPr="00E663F1">
        <w:rPr>
          <w:rFonts w:asciiTheme="majorHAnsi" w:hAnsiTheme="majorHAnsi"/>
        </w:rPr>
        <w:t xml:space="preserve"> </w:t>
      </w:r>
      <w:r w:rsidR="00B12FBA" w:rsidRPr="00E663F1">
        <w:rPr>
          <w:rFonts w:asciiTheme="majorHAnsi" w:hAnsiTheme="majorHAnsi"/>
        </w:rPr>
        <w:t>More</w:t>
      </w:r>
      <w:r w:rsidR="00E306F0" w:rsidRPr="00E663F1">
        <w:rPr>
          <w:rFonts w:asciiTheme="majorHAnsi" w:hAnsiTheme="majorHAnsi"/>
        </w:rPr>
        <w:t xml:space="preserve"> than one reviewer is required to perform the fidelity visit as their scores for each item will be compared and discussed before issuing the final scores. </w:t>
      </w:r>
      <w:r w:rsidR="00B12FBA" w:rsidRPr="00E663F1">
        <w:rPr>
          <w:rFonts w:asciiTheme="majorHAnsi" w:hAnsiTheme="majorHAnsi"/>
        </w:rPr>
        <w:t xml:space="preserve">This may affect scheduling and the time required as well. </w:t>
      </w:r>
    </w:p>
    <w:p w14:paraId="48A0E859" w14:textId="77777777" w:rsidR="006D7DE0" w:rsidRPr="00E663F1" w:rsidRDefault="006D7DE0" w:rsidP="00647DD4">
      <w:pPr>
        <w:spacing w:after="0" w:line="240" w:lineRule="auto"/>
        <w:ind w:firstLine="720"/>
        <w:rPr>
          <w:rFonts w:asciiTheme="majorHAnsi" w:hAnsiTheme="majorHAnsi"/>
        </w:rPr>
      </w:pPr>
    </w:p>
    <w:p w14:paraId="1540E06B" w14:textId="4F123EA2" w:rsidR="000D02E7" w:rsidRPr="00E663F1" w:rsidRDefault="00DA339F" w:rsidP="00E663F1">
      <w:pPr>
        <w:pBdr>
          <w:bottom w:val="single" w:sz="4" w:space="1" w:color="auto"/>
        </w:pBdr>
        <w:spacing w:after="0" w:line="240" w:lineRule="auto"/>
        <w:rPr>
          <w:rFonts w:asciiTheme="majorHAnsi" w:hAnsiTheme="majorHAnsi"/>
          <w:color w:val="1F497D" w:themeColor="text2"/>
          <w:sz w:val="32"/>
          <w:szCs w:val="32"/>
        </w:rPr>
      </w:pPr>
      <w:r w:rsidRPr="00E663F1">
        <w:rPr>
          <w:rFonts w:asciiTheme="majorHAnsi" w:hAnsiTheme="majorHAnsi"/>
          <w:color w:val="1F497D" w:themeColor="text2"/>
          <w:sz w:val="32"/>
          <w:szCs w:val="32"/>
        </w:rPr>
        <w:t xml:space="preserve">References </w:t>
      </w:r>
    </w:p>
    <w:p w14:paraId="7A646025" w14:textId="77777777" w:rsidR="00DA339F" w:rsidRPr="00E663F1" w:rsidRDefault="00DA339F" w:rsidP="00DA339F">
      <w:pPr>
        <w:spacing w:after="0" w:line="240" w:lineRule="auto"/>
        <w:rPr>
          <w:rStyle w:val="Hyperlink"/>
          <w:rFonts w:asciiTheme="majorHAnsi" w:hAnsiTheme="majorHAnsi"/>
          <w:color w:val="auto"/>
          <w:u w:val="none"/>
        </w:rPr>
      </w:pPr>
    </w:p>
    <w:p w14:paraId="48A52F93" w14:textId="77777777" w:rsidR="00082D1F" w:rsidRPr="00E663F1" w:rsidRDefault="00082D1F" w:rsidP="00082D1F">
      <w:pPr>
        <w:spacing w:after="0" w:line="240" w:lineRule="auto"/>
        <w:rPr>
          <w:rFonts w:asciiTheme="majorHAnsi" w:hAnsiTheme="majorHAnsi"/>
        </w:rPr>
      </w:pPr>
      <w:r w:rsidRPr="00E663F1">
        <w:rPr>
          <w:rFonts w:asciiTheme="majorHAnsi" w:hAnsiTheme="majorHAnsi"/>
        </w:rPr>
        <w:t xml:space="preserve">Becker, D. R., Swanson, S. J., Reese, S. L., Bond, G. R., &amp; </w:t>
      </w:r>
      <w:proofErr w:type="spellStart"/>
      <w:r w:rsidRPr="00E663F1">
        <w:rPr>
          <w:rFonts w:asciiTheme="majorHAnsi" w:hAnsiTheme="majorHAnsi"/>
        </w:rPr>
        <w:t>McLeman</w:t>
      </w:r>
      <w:proofErr w:type="spellEnd"/>
      <w:r w:rsidRPr="00E663F1">
        <w:rPr>
          <w:rFonts w:asciiTheme="majorHAnsi" w:hAnsiTheme="majorHAnsi"/>
        </w:rPr>
        <w:t xml:space="preserve">, B. M. (2015). Supported Employment Fidelity Review Manual. Dartmouth Psychiatric Research Center. </w:t>
      </w:r>
    </w:p>
    <w:p w14:paraId="164AFBFB" w14:textId="77777777" w:rsidR="00082D1F" w:rsidRPr="00E663F1" w:rsidRDefault="00082D1F" w:rsidP="00DA339F">
      <w:pPr>
        <w:spacing w:after="0" w:line="240" w:lineRule="auto"/>
        <w:rPr>
          <w:rStyle w:val="Hyperlink"/>
          <w:rFonts w:asciiTheme="majorHAnsi" w:hAnsiTheme="majorHAnsi"/>
          <w:color w:val="auto"/>
          <w:u w:val="none"/>
        </w:rPr>
      </w:pPr>
    </w:p>
    <w:p w14:paraId="348D6BED" w14:textId="1664A411" w:rsidR="00DA339F" w:rsidRPr="00E663F1" w:rsidRDefault="00DA339F" w:rsidP="00DA339F">
      <w:pPr>
        <w:spacing w:after="0" w:line="240" w:lineRule="auto"/>
        <w:rPr>
          <w:rStyle w:val="Hyperlink"/>
          <w:rFonts w:asciiTheme="majorHAnsi" w:hAnsiTheme="majorHAnsi"/>
          <w:color w:val="auto"/>
          <w:u w:val="none"/>
        </w:rPr>
      </w:pPr>
      <w:proofErr w:type="spellStart"/>
      <w:r w:rsidRPr="00E663F1">
        <w:rPr>
          <w:rStyle w:val="Hyperlink"/>
          <w:rFonts w:asciiTheme="majorHAnsi" w:hAnsiTheme="majorHAnsi"/>
          <w:color w:val="auto"/>
          <w:u w:val="none"/>
        </w:rPr>
        <w:t>Margolies</w:t>
      </w:r>
      <w:proofErr w:type="spellEnd"/>
      <w:r w:rsidR="00CC7F9C" w:rsidRPr="00E663F1">
        <w:rPr>
          <w:rStyle w:val="Hyperlink"/>
          <w:rFonts w:asciiTheme="majorHAnsi" w:hAnsiTheme="majorHAnsi"/>
          <w:color w:val="auto"/>
          <w:u w:val="none"/>
        </w:rPr>
        <w:t>,</w:t>
      </w:r>
      <w:r w:rsidRPr="00E663F1">
        <w:rPr>
          <w:rStyle w:val="Hyperlink"/>
          <w:rFonts w:asciiTheme="majorHAnsi" w:hAnsiTheme="majorHAnsi"/>
          <w:color w:val="auto"/>
          <w:u w:val="none"/>
        </w:rPr>
        <w:t xml:space="preserve"> P</w:t>
      </w:r>
      <w:r w:rsidR="00CC7F9C" w:rsidRPr="00E663F1">
        <w:rPr>
          <w:rStyle w:val="Hyperlink"/>
          <w:rFonts w:asciiTheme="majorHAnsi" w:hAnsiTheme="majorHAnsi"/>
          <w:color w:val="auto"/>
          <w:u w:val="none"/>
        </w:rPr>
        <w:t xml:space="preserve">. </w:t>
      </w:r>
      <w:r w:rsidRPr="00E663F1">
        <w:rPr>
          <w:rStyle w:val="Hyperlink"/>
          <w:rFonts w:asciiTheme="majorHAnsi" w:hAnsiTheme="majorHAnsi"/>
          <w:color w:val="auto"/>
          <w:u w:val="none"/>
        </w:rPr>
        <w:t>J</w:t>
      </w:r>
      <w:r w:rsidR="00CC7F9C" w:rsidRPr="00E663F1">
        <w:rPr>
          <w:rStyle w:val="Hyperlink"/>
          <w:rFonts w:asciiTheme="majorHAnsi" w:hAnsiTheme="majorHAnsi"/>
          <w:color w:val="auto"/>
          <w:u w:val="none"/>
        </w:rPr>
        <w:t>.</w:t>
      </w:r>
      <w:r w:rsidRPr="00E663F1">
        <w:rPr>
          <w:rStyle w:val="Hyperlink"/>
          <w:rFonts w:asciiTheme="majorHAnsi" w:hAnsiTheme="majorHAnsi"/>
          <w:color w:val="auto"/>
          <w:u w:val="none"/>
        </w:rPr>
        <w:t>, Humensky</w:t>
      </w:r>
      <w:r w:rsidR="00CC7F9C" w:rsidRPr="00E663F1">
        <w:rPr>
          <w:rStyle w:val="Hyperlink"/>
          <w:rFonts w:asciiTheme="majorHAnsi" w:hAnsiTheme="majorHAnsi"/>
          <w:color w:val="auto"/>
          <w:u w:val="none"/>
        </w:rPr>
        <w:t>,</w:t>
      </w:r>
      <w:r w:rsidRPr="00E663F1">
        <w:rPr>
          <w:rStyle w:val="Hyperlink"/>
          <w:rFonts w:asciiTheme="majorHAnsi" w:hAnsiTheme="majorHAnsi"/>
          <w:color w:val="auto"/>
          <w:u w:val="none"/>
        </w:rPr>
        <w:t xml:space="preserve"> J</w:t>
      </w:r>
      <w:r w:rsidR="00CC7F9C" w:rsidRPr="00E663F1">
        <w:rPr>
          <w:rStyle w:val="Hyperlink"/>
          <w:rFonts w:asciiTheme="majorHAnsi" w:hAnsiTheme="majorHAnsi"/>
          <w:color w:val="auto"/>
          <w:u w:val="none"/>
        </w:rPr>
        <w:t xml:space="preserve">. </w:t>
      </w:r>
      <w:r w:rsidRPr="00E663F1">
        <w:rPr>
          <w:rStyle w:val="Hyperlink"/>
          <w:rFonts w:asciiTheme="majorHAnsi" w:hAnsiTheme="majorHAnsi"/>
          <w:color w:val="auto"/>
          <w:u w:val="none"/>
        </w:rPr>
        <w:t>L</w:t>
      </w:r>
      <w:r w:rsidR="00CC7F9C" w:rsidRPr="00E663F1">
        <w:rPr>
          <w:rStyle w:val="Hyperlink"/>
          <w:rFonts w:asciiTheme="majorHAnsi" w:hAnsiTheme="majorHAnsi"/>
          <w:color w:val="auto"/>
          <w:u w:val="none"/>
        </w:rPr>
        <w:t>.</w:t>
      </w:r>
      <w:r w:rsidRPr="00E663F1">
        <w:rPr>
          <w:rStyle w:val="Hyperlink"/>
          <w:rFonts w:asciiTheme="majorHAnsi" w:hAnsiTheme="majorHAnsi"/>
          <w:color w:val="auto"/>
          <w:u w:val="none"/>
        </w:rPr>
        <w:t>, Chiang</w:t>
      </w:r>
      <w:r w:rsidR="00CC7F9C" w:rsidRPr="00E663F1">
        <w:rPr>
          <w:rStyle w:val="Hyperlink"/>
          <w:rFonts w:asciiTheme="majorHAnsi" w:hAnsiTheme="majorHAnsi"/>
          <w:color w:val="auto"/>
          <w:u w:val="none"/>
        </w:rPr>
        <w:t>,</w:t>
      </w:r>
      <w:r w:rsidRPr="00E663F1">
        <w:rPr>
          <w:rStyle w:val="Hyperlink"/>
          <w:rFonts w:asciiTheme="majorHAnsi" w:hAnsiTheme="majorHAnsi"/>
          <w:color w:val="auto"/>
          <w:u w:val="none"/>
        </w:rPr>
        <w:t xml:space="preserve"> I</w:t>
      </w:r>
      <w:r w:rsidR="00CC7F9C" w:rsidRPr="00E663F1">
        <w:rPr>
          <w:rStyle w:val="Hyperlink"/>
          <w:rFonts w:asciiTheme="majorHAnsi" w:hAnsiTheme="majorHAnsi"/>
          <w:color w:val="auto"/>
          <w:u w:val="none"/>
        </w:rPr>
        <w:t>.</w:t>
      </w:r>
      <w:r w:rsidRPr="00E663F1">
        <w:rPr>
          <w:rStyle w:val="Hyperlink"/>
          <w:rFonts w:asciiTheme="majorHAnsi" w:hAnsiTheme="majorHAnsi"/>
          <w:color w:val="auto"/>
          <w:u w:val="none"/>
        </w:rPr>
        <w:t xml:space="preserve">, </w:t>
      </w:r>
      <w:proofErr w:type="spellStart"/>
      <w:r w:rsidRPr="00E663F1">
        <w:rPr>
          <w:rStyle w:val="Hyperlink"/>
          <w:rFonts w:asciiTheme="majorHAnsi" w:hAnsiTheme="majorHAnsi"/>
          <w:color w:val="auto"/>
          <w:u w:val="none"/>
        </w:rPr>
        <w:t>Covell</w:t>
      </w:r>
      <w:proofErr w:type="spellEnd"/>
      <w:r w:rsidR="00CC7F9C" w:rsidRPr="00E663F1">
        <w:rPr>
          <w:rStyle w:val="Hyperlink"/>
          <w:rFonts w:asciiTheme="majorHAnsi" w:hAnsiTheme="majorHAnsi"/>
          <w:color w:val="auto"/>
          <w:u w:val="none"/>
        </w:rPr>
        <w:t>,</w:t>
      </w:r>
      <w:r w:rsidRPr="00E663F1">
        <w:rPr>
          <w:rStyle w:val="Hyperlink"/>
          <w:rFonts w:asciiTheme="majorHAnsi" w:hAnsiTheme="majorHAnsi"/>
          <w:color w:val="auto"/>
          <w:u w:val="none"/>
        </w:rPr>
        <w:t xml:space="preserve"> N</w:t>
      </w:r>
      <w:r w:rsidR="00CC7F9C" w:rsidRPr="00E663F1">
        <w:rPr>
          <w:rStyle w:val="Hyperlink"/>
          <w:rFonts w:asciiTheme="majorHAnsi" w:hAnsiTheme="majorHAnsi"/>
          <w:color w:val="auto"/>
          <w:u w:val="none"/>
        </w:rPr>
        <w:t xml:space="preserve">. </w:t>
      </w:r>
      <w:r w:rsidRPr="00E663F1">
        <w:rPr>
          <w:rStyle w:val="Hyperlink"/>
          <w:rFonts w:asciiTheme="majorHAnsi" w:hAnsiTheme="majorHAnsi"/>
          <w:color w:val="auto"/>
          <w:u w:val="none"/>
        </w:rPr>
        <w:t>H</w:t>
      </w:r>
      <w:r w:rsidR="00CC7F9C" w:rsidRPr="00E663F1">
        <w:rPr>
          <w:rStyle w:val="Hyperlink"/>
          <w:rFonts w:asciiTheme="majorHAnsi" w:hAnsiTheme="majorHAnsi"/>
          <w:color w:val="auto"/>
          <w:u w:val="none"/>
        </w:rPr>
        <w:t>.</w:t>
      </w:r>
      <w:r w:rsidRPr="00E663F1">
        <w:rPr>
          <w:rStyle w:val="Hyperlink"/>
          <w:rFonts w:asciiTheme="majorHAnsi" w:hAnsiTheme="majorHAnsi"/>
          <w:color w:val="auto"/>
          <w:u w:val="none"/>
        </w:rPr>
        <w:t>, Broadway-Wilson</w:t>
      </w:r>
      <w:r w:rsidR="00CC7F9C" w:rsidRPr="00E663F1">
        <w:rPr>
          <w:rStyle w:val="Hyperlink"/>
          <w:rFonts w:asciiTheme="majorHAnsi" w:hAnsiTheme="majorHAnsi"/>
          <w:color w:val="auto"/>
          <w:u w:val="none"/>
        </w:rPr>
        <w:t>,</w:t>
      </w:r>
      <w:r w:rsidRPr="00E663F1">
        <w:rPr>
          <w:rStyle w:val="Hyperlink"/>
          <w:rFonts w:asciiTheme="majorHAnsi" w:hAnsiTheme="majorHAnsi"/>
          <w:color w:val="auto"/>
          <w:u w:val="none"/>
        </w:rPr>
        <w:t xml:space="preserve"> K</w:t>
      </w:r>
      <w:r w:rsidR="00CC7F9C" w:rsidRPr="00E663F1">
        <w:rPr>
          <w:rStyle w:val="Hyperlink"/>
          <w:rFonts w:asciiTheme="majorHAnsi" w:hAnsiTheme="majorHAnsi"/>
          <w:color w:val="auto"/>
          <w:u w:val="none"/>
        </w:rPr>
        <w:t>.</w:t>
      </w:r>
      <w:r w:rsidRPr="00E663F1">
        <w:rPr>
          <w:rStyle w:val="Hyperlink"/>
          <w:rFonts w:asciiTheme="majorHAnsi" w:hAnsiTheme="majorHAnsi"/>
          <w:color w:val="auto"/>
          <w:u w:val="none"/>
        </w:rPr>
        <w:t>, Gregory</w:t>
      </w:r>
      <w:r w:rsidR="00CC7F9C" w:rsidRPr="00E663F1">
        <w:rPr>
          <w:rStyle w:val="Hyperlink"/>
          <w:rFonts w:asciiTheme="majorHAnsi" w:hAnsiTheme="majorHAnsi"/>
          <w:color w:val="auto"/>
          <w:u w:val="none"/>
        </w:rPr>
        <w:t>,</w:t>
      </w:r>
      <w:r w:rsidRPr="00E663F1">
        <w:rPr>
          <w:rStyle w:val="Hyperlink"/>
          <w:rFonts w:asciiTheme="majorHAnsi" w:hAnsiTheme="majorHAnsi"/>
          <w:color w:val="auto"/>
          <w:u w:val="none"/>
        </w:rPr>
        <w:t xml:space="preserve"> R</w:t>
      </w:r>
      <w:r w:rsidR="00CC7F9C" w:rsidRPr="00E663F1">
        <w:rPr>
          <w:rStyle w:val="Hyperlink"/>
          <w:rFonts w:asciiTheme="majorHAnsi" w:hAnsiTheme="majorHAnsi"/>
          <w:color w:val="auto"/>
          <w:u w:val="none"/>
        </w:rPr>
        <w:t>.</w:t>
      </w:r>
      <w:r w:rsidRPr="00E663F1">
        <w:rPr>
          <w:rStyle w:val="Hyperlink"/>
          <w:rFonts w:asciiTheme="majorHAnsi" w:hAnsiTheme="majorHAnsi"/>
          <w:color w:val="auto"/>
          <w:u w:val="none"/>
        </w:rPr>
        <w:t xml:space="preserve">, </w:t>
      </w:r>
      <w:r w:rsidR="00CC7F9C" w:rsidRPr="00E663F1">
        <w:rPr>
          <w:rStyle w:val="Hyperlink"/>
          <w:rFonts w:asciiTheme="majorHAnsi" w:hAnsiTheme="majorHAnsi"/>
          <w:color w:val="auto"/>
          <w:u w:val="none"/>
        </w:rPr>
        <w:t xml:space="preserve">. . . </w:t>
      </w:r>
      <w:r w:rsidRPr="00E663F1">
        <w:rPr>
          <w:rStyle w:val="Hyperlink"/>
          <w:rFonts w:asciiTheme="majorHAnsi" w:hAnsiTheme="majorHAnsi"/>
          <w:color w:val="auto"/>
          <w:u w:val="none"/>
        </w:rPr>
        <w:t>Dixon</w:t>
      </w:r>
      <w:r w:rsidR="00CC7F9C" w:rsidRPr="00E663F1">
        <w:rPr>
          <w:rStyle w:val="Hyperlink"/>
          <w:rFonts w:asciiTheme="majorHAnsi" w:hAnsiTheme="majorHAnsi"/>
          <w:color w:val="auto"/>
          <w:u w:val="none"/>
        </w:rPr>
        <w:t>,</w:t>
      </w:r>
      <w:r w:rsidRPr="00E663F1">
        <w:rPr>
          <w:rStyle w:val="Hyperlink"/>
          <w:rFonts w:asciiTheme="majorHAnsi" w:hAnsiTheme="majorHAnsi"/>
          <w:color w:val="auto"/>
          <w:u w:val="none"/>
        </w:rPr>
        <w:t xml:space="preserve"> L</w:t>
      </w:r>
      <w:r w:rsidR="00CC7F9C" w:rsidRPr="00E663F1">
        <w:rPr>
          <w:rStyle w:val="Hyperlink"/>
          <w:rFonts w:asciiTheme="majorHAnsi" w:hAnsiTheme="majorHAnsi"/>
          <w:color w:val="auto"/>
          <w:u w:val="none"/>
        </w:rPr>
        <w:t>.</w:t>
      </w:r>
      <w:r w:rsidRPr="00E663F1">
        <w:rPr>
          <w:rStyle w:val="Hyperlink"/>
          <w:rFonts w:asciiTheme="majorHAnsi" w:hAnsiTheme="majorHAnsi"/>
          <w:color w:val="auto"/>
          <w:u w:val="none"/>
        </w:rPr>
        <w:t>B.</w:t>
      </w:r>
      <w:r w:rsidR="00CC7F9C" w:rsidRPr="00E663F1">
        <w:rPr>
          <w:rStyle w:val="Hyperlink"/>
          <w:rFonts w:asciiTheme="majorHAnsi" w:hAnsiTheme="majorHAnsi"/>
          <w:color w:val="auto"/>
          <w:u w:val="none"/>
        </w:rPr>
        <w:t xml:space="preserve"> (2017).</w:t>
      </w:r>
      <w:r w:rsidRPr="00E663F1">
        <w:rPr>
          <w:rStyle w:val="Hyperlink"/>
          <w:rFonts w:asciiTheme="majorHAnsi" w:hAnsiTheme="majorHAnsi"/>
          <w:color w:val="auto"/>
          <w:u w:val="none"/>
        </w:rPr>
        <w:t xml:space="preserve"> Is There a Role for Fidelity Self-Assessment in </w:t>
      </w:r>
      <w:r w:rsidR="00CC7F9C" w:rsidRPr="00E663F1">
        <w:rPr>
          <w:rStyle w:val="Hyperlink"/>
          <w:rFonts w:asciiTheme="majorHAnsi" w:hAnsiTheme="majorHAnsi"/>
          <w:color w:val="auto"/>
          <w:u w:val="none"/>
        </w:rPr>
        <w:t>the Individual Placement and Support Model of Supported Employment</w:t>
      </w:r>
      <w:r w:rsidRPr="00E663F1">
        <w:rPr>
          <w:rStyle w:val="Hyperlink"/>
          <w:rFonts w:asciiTheme="majorHAnsi" w:hAnsiTheme="majorHAnsi"/>
          <w:color w:val="auto"/>
          <w:u w:val="none"/>
        </w:rPr>
        <w:t xml:space="preserve">? </w:t>
      </w:r>
      <w:r w:rsidRPr="00E663F1">
        <w:rPr>
          <w:rStyle w:val="Hyperlink"/>
          <w:rFonts w:asciiTheme="majorHAnsi" w:hAnsiTheme="majorHAnsi"/>
          <w:i/>
          <w:color w:val="auto"/>
          <w:u w:val="none"/>
        </w:rPr>
        <w:t>Psychiatric Services</w:t>
      </w:r>
      <w:r w:rsidRPr="00E663F1">
        <w:rPr>
          <w:rStyle w:val="Hyperlink"/>
          <w:rFonts w:asciiTheme="majorHAnsi" w:hAnsiTheme="majorHAnsi"/>
          <w:color w:val="auto"/>
          <w:u w:val="none"/>
        </w:rPr>
        <w:t xml:space="preserve">, </w:t>
      </w:r>
      <w:r w:rsidR="00CD27DA" w:rsidRPr="00E663F1">
        <w:rPr>
          <w:rStyle w:val="Hyperlink"/>
          <w:rFonts w:asciiTheme="majorHAnsi" w:hAnsiTheme="majorHAnsi"/>
          <w:color w:val="auto"/>
          <w:u w:val="none"/>
        </w:rPr>
        <w:t>in press.</w:t>
      </w:r>
    </w:p>
    <w:p w14:paraId="37A81260" w14:textId="77777777" w:rsidR="00DA339F" w:rsidRPr="00E663F1" w:rsidRDefault="00DA339F" w:rsidP="00DA339F">
      <w:pPr>
        <w:spacing w:after="0" w:line="240" w:lineRule="auto"/>
        <w:rPr>
          <w:rStyle w:val="Hyperlink"/>
          <w:rFonts w:asciiTheme="majorHAnsi" w:hAnsiTheme="majorHAnsi"/>
          <w:color w:val="auto"/>
          <w:u w:val="none"/>
        </w:rPr>
      </w:pPr>
    </w:p>
    <w:p w14:paraId="4E93BE03" w14:textId="5CB6CEB1" w:rsidR="00DA339F" w:rsidRPr="00E663F1" w:rsidRDefault="00DA339F" w:rsidP="00DA339F">
      <w:pPr>
        <w:spacing w:after="0" w:line="240" w:lineRule="auto"/>
        <w:rPr>
          <w:rStyle w:val="Hyperlink"/>
          <w:rFonts w:asciiTheme="majorHAnsi" w:hAnsiTheme="majorHAnsi"/>
          <w:color w:val="auto"/>
          <w:u w:val="none"/>
        </w:rPr>
      </w:pPr>
      <w:r w:rsidRPr="00E663F1">
        <w:rPr>
          <w:rStyle w:val="Hyperlink"/>
          <w:rFonts w:asciiTheme="majorHAnsi" w:hAnsiTheme="majorHAnsi"/>
          <w:color w:val="auto"/>
          <w:u w:val="none"/>
        </w:rPr>
        <w:t>McGrew</w:t>
      </w:r>
      <w:r w:rsidR="00AA3B96" w:rsidRPr="00E663F1">
        <w:rPr>
          <w:rStyle w:val="Hyperlink"/>
          <w:rFonts w:asciiTheme="majorHAnsi" w:hAnsiTheme="majorHAnsi"/>
          <w:color w:val="auto"/>
          <w:u w:val="none"/>
        </w:rPr>
        <w:t>,</w:t>
      </w:r>
      <w:r w:rsidRPr="00E663F1">
        <w:rPr>
          <w:rStyle w:val="Hyperlink"/>
          <w:rFonts w:asciiTheme="majorHAnsi" w:hAnsiTheme="majorHAnsi"/>
          <w:color w:val="auto"/>
          <w:u w:val="none"/>
        </w:rPr>
        <w:t xml:space="preserve"> J</w:t>
      </w:r>
      <w:r w:rsidR="00AA3B96" w:rsidRPr="00E663F1">
        <w:rPr>
          <w:rStyle w:val="Hyperlink"/>
          <w:rFonts w:asciiTheme="majorHAnsi" w:hAnsiTheme="majorHAnsi"/>
          <w:color w:val="auto"/>
          <w:u w:val="none"/>
        </w:rPr>
        <w:t xml:space="preserve">. </w:t>
      </w:r>
      <w:r w:rsidRPr="00E663F1">
        <w:rPr>
          <w:rStyle w:val="Hyperlink"/>
          <w:rFonts w:asciiTheme="majorHAnsi" w:hAnsiTheme="majorHAnsi"/>
          <w:color w:val="auto"/>
          <w:u w:val="none"/>
        </w:rPr>
        <w:t>H</w:t>
      </w:r>
      <w:r w:rsidR="00AA3B96" w:rsidRPr="00E663F1">
        <w:rPr>
          <w:rStyle w:val="Hyperlink"/>
          <w:rFonts w:asciiTheme="majorHAnsi" w:hAnsiTheme="majorHAnsi"/>
          <w:color w:val="auto"/>
          <w:u w:val="none"/>
        </w:rPr>
        <w:t>.</w:t>
      </w:r>
      <w:r w:rsidRPr="00E663F1">
        <w:rPr>
          <w:rStyle w:val="Hyperlink"/>
          <w:rFonts w:asciiTheme="majorHAnsi" w:hAnsiTheme="majorHAnsi"/>
          <w:color w:val="auto"/>
          <w:u w:val="none"/>
        </w:rPr>
        <w:t>, White</w:t>
      </w:r>
      <w:r w:rsidR="00AA3B96" w:rsidRPr="00E663F1">
        <w:rPr>
          <w:rStyle w:val="Hyperlink"/>
          <w:rFonts w:asciiTheme="majorHAnsi" w:hAnsiTheme="majorHAnsi"/>
          <w:color w:val="auto"/>
          <w:u w:val="none"/>
        </w:rPr>
        <w:t>,</w:t>
      </w:r>
      <w:r w:rsidRPr="00E663F1">
        <w:rPr>
          <w:rStyle w:val="Hyperlink"/>
          <w:rFonts w:asciiTheme="majorHAnsi" w:hAnsiTheme="majorHAnsi"/>
          <w:color w:val="auto"/>
          <w:u w:val="none"/>
        </w:rPr>
        <w:t xml:space="preserve"> L</w:t>
      </w:r>
      <w:r w:rsidR="00AA3B96" w:rsidRPr="00E663F1">
        <w:rPr>
          <w:rStyle w:val="Hyperlink"/>
          <w:rFonts w:asciiTheme="majorHAnsi" w:hAnsiTheme="majorHAnsi"/>
          <w:color w:val="auto"/>
          <w:u w:val="none"/>
        </w:rPr>
        <w:t xml:space="preserve">. </w:t>
      </w:r>
      <w:r w:rsidRPr="00E663F1">
        <w:rPr>
          <w:rStyle w:val="Hyperlink"/>
          <w:rFonts w:asciiTheme="majorHAnsi" w:hAnsiTheme="majorHAnsi"/>
          <w:color w:val="auto"/>
          <w:u w:val="none"/>
        </w:rPr>
        <w:t>M</w:t>
      </w:r>
      <w:r w:rsidR="00AA3B96" w:rsidRPr="00E663F1">
        <w:rPr>
          <w:rStyle w:val="Hyperlink"/>
          <w:rFonts w:asciiTheme="majorHAnsi" w:hAnsiTheme="majorHAnsi"/>
          <w:color w:val="auto"/>
          <w:u w:val="none"/>
        </w:rPr>
        <w:t>.</w:t>
      </w:r>
      <w:r w:rsidRPr="00E663F1">
        <w:rPr>
          <w:rStyle w:val="Hyperlink"/>
          <w:rFonts w:asciiTheme="majorHAnsi" w:hAnsiTheme="majorHAnsi"/>
          <w:color w:val="auto"/>
          <w:u w:val="none"/>
        </w:rPr>
        <w:t>, Stull</w:t>
      </w:r>
      <w:r w:rsidR="00AA3B96" w:rsidRPr="00E663F1">
        <w:rPr>
          <w:rStyle w:val="Hyperlink"/>
          <w:rFonts w:asciiTheme="majorHAnsi" w:hAnsiTheme="majorHAnsi"/>
          <w:color w:val="auto"/>
          <w:u w:val="none"/>
        </w:rPr>
        <w:t>,</w:t>
      </w:r>
      <w:r w:rsidRPr="00E663F1">
        <w:rPr>
          <w:rStyle w:val="Hyperlink"/>
          <w:rFonts w:asciiTheme="majorHAnsi" w:hAnsiTheme="majorHAnsi"/>
          <w:color w:val="auto"/>
          <w:u w:val="none"/>
        </w:rPr>
        <w:t xml:space="preserve"> L</w:t>
      </w:r>
      <w:r w:rsidR="00AA3B96" w:rsidRPr="00E663F1">
        <w:rPr>
          <w:rStyle w:val="Hyperlink"/>
          <w:rFonts w:asciiTheme="majorHAnsi" w:hAnsiTheme="majorHAnsi"/>
          <w:color w:val="auto"/>
          <w:u w:val="none"/>
        </w:rPr>
        <w:t xml:space="preserve">. </w:t>
      </w:r>
      <w:r w:rsidRPr="00E663F1">
        <w:rPr>
          <w:rStyle w:val="Hyperlink"/>
          <w:rFonts w:asciiTheme="majorHAnsi" w:hAnsiTheme="majorHAnsi"/>
          <w:color w:val="auto"/>
          <w:u w:val="none"/>
        </w:rPr>
        <w:t>G</w:t>
      </w:r>
      <w:r w:rsidR="00AA3B96" w:rsidRPr="00E663F1">
        <w:rPr>
          <w:rStyle w:val="Hyperlink"/>
          <w:rFonts w:asciiTheme="majorHAnsi" w:hAnsiTheme="majorHAnsi"/>
          <w:color w:val="auto"/>
          <w:u w:val="none"/>
        </w:rPr>
        <w:t>.</w:t>
      </w:r>
      <w:r w:rsidRPr="00E663F1">
        <w:rPr>
          <w:rStyle w:val="Hyperlink"/>
          <w:rFonts w:asciiTheme="majorHAnsi" w:hAnsiTheme="majorHAnsi"/>
          <w:color w:val="auto"/>
          <w:u w:val="none"/>
        </w:rPr>
        <w:t xml:space="preserve">, </w:t>
      </w:r>
      <w:r w:rsidR="00AA3B96" w:rsidRPr="00E663F1">
        <w:rPr>
          <w:rStyle w:val="Hyperlink"/>
          <w:rFonts w:asciiTheme="majorHAnsi" w:hAnsiTheme="majorHAnsi"/>
          <w:color w:val="auto"/>
          <w:u w:val="none"/>
        </w:rPr>
        <w:t xml:space="preserve">&amp; </w:t>
      </w:r>
      <w:r w:rsidR="001D0CC6" w:rsidRPr="00E663F1">
        <w:rPr>
          <w:rStyle w:val="Hyperlink"/>
          <w:rFonts w:asciiTheme="majorHAnsi" w:hAnsiTheme="majorHAnsi"/>
          <w:color w:val="auto"/>
          <w:u w:val="none"/>
        </w:rPr>
        <w:t xml:space="preserve">Wright-Berryman, J. (2013). </w:t>
      </w:r>
      <w:r w:rsidRPr="00E663F1">
        <w:rPr>
          <w:rStyle w:val="Hyperlink"/>
          <w:rFonts w:asciiTheme="majorHAnsi" w:hAnsiTheme="majorHAnsi"/>
          <w:color w:val="auto"/>
          <w:u w:val="none"/>
        </w:rPr>
        <w:t xml:space="preserve">A comparison of self-reported and phone-administered methods of ACT fidelity assessment: a pilot study in Indiana. </w:t>
      </w:r>
      <w:r w:rsidRPr="00E663F1">
        <w:rPr>
          <w:rStyle w:val="Hyperlink"/>
          <w:rFonts w:asciiTheme="majorHAnsi" w:hAnsiTheme="majorHAnsi"/>
          <w:i/>
          <w:color w:val="auto"/>
          <w:u w:val="none"/>
        </w:rPr>
        <w:t>Psychiatric Services</w:t>
      </w:r>
      <w:r w:rsidR="001D0CC6" w:rsidRPr="00E663F1">
        <w:rPr>
          <w:rStyle w:val="Hyperlink"/>
          <w:rFonts w:asciiTheme="majorHAnsi" w:hAnsiTheme="majorHAnsi"/>
          <w:i/>
          <w:color w:val="auto"/>
          <w:u w:val="none"/>
        </w:rPr>
        <w:t>,</w:t>
      </w:r>
      <w:r w:rsidRPr="00E663F1">
        <w:rPr>
          <w:rStyle w:val="Hyperlink"/>
          <w:rFonts w:asciiTheme="majorHAnsi" w:hAnsiTheme="majorHAnsi"/>
          <w:color w:val="auto"/>
          <w:u w:val="none"/>
        </w:rPr>
        <w:t xml:space="preserve"> </w:t>
      </w:r>
      <w:r w:rsidRPr="00E663F1">
        <w:rPr>
          <w:rStyle w:val="Hyperlink"/>
          <w:rFonts w:asciiTheme="majorHAnsi" w:hAnsiTheme="majorHAnsi"/>
          <w:i/>
          <w:color w:val="auto"/>
          <w:u w:val="none"/>
        </w:rPr>
        <w:t>64</w:t>
      </w:r>
      <w:r w:rsidR="001D0CC6" w:rsidRPr="00E663F1">
        <w:rPr>
          <w:rStyle w:val="Hyperlink"/>
          <w:rFonts w:asciiTheme="majorHAnsi" w:hAnsiTheme="majorHAnsi"/>
          <w:i/>
          <w:color w:val="auto"/>
          <w:u w:val="none"/>
        </w:rPr>
        <w:t xml:space="preserve">, </w:t>
      </w:r>
      <w:r w:rsidRPr="00E663F1">
        <w:rPr>
          <w:rStyle w:val="Hyperlink"/>
          <w:rFonts w:asciiTheme="majorHAnsi" w:hAnsiTheme="majorHAnsi"/>
          <w:color w:val="auto"/>
          <w:u w:val="none"/>
        </w:rPr>
        <w:t>272-276.</w:t>
      </w:r>
      <w:r w:rsidR="001D0CC6" w:rsidRPr="00E663F1">
        <w:rPr>
          <w:rStyle w:val="Hyperlink"/>
          <w:rFonts w:asciiTheme="majorHAnsi" w:hAnsiTheme="majorHAnsi"/>
          <w:color w:val="auto"/>
          <w:u w:val="none"/>
        </w:rPr>
        <w:t xml:space="preserve"> </w:t>
      </w:r>
      <w:proofErr w:type="spellStart"/>
      <w:r w:rsidR="001D0CC6" w:rsidRPr="00E663F1">
        <w:rPr>
          <w:rStyle w:val="Hyperlink"/>
          <w:rFonts w:asciiTheme="majorHAnsi" w:hAnsiTheme="majorHAnsi"/>
          <w:color w:val="auto"/>
          <w:u w:val="none"/>
        </w:rPr>
        <w:t>doi</w:t>
      </w:r>
      <w:proofErr w:type="spellEnd"/>
      <w:r w:rsidR="001D0CC6" w:rsidRPr="00E663F1">
        <w:rPr>
          <w:rStyle w:val="Hyperlink"/>
          <w:rFonts w:asciiTheme="majorHAnsi" w:hAnsiTheme="majorHAnsi"/>
          <w:color w:val="auto"/>
          <w:u w:val="none"/>
        </w:rPr>
        <w:t>: 10.1176/appi.ps.001252012.</w:t>
      </w:r>
    </w:p>
    <w:p w14:paraId="6646BD9E" w14:textId="77777777" w:rsidR="00DA339F" w:rsidRPr="00E663F1" w:rsidRDefault="00DA339F" w:rsidP="00DA339F">
      <w:pPr>
        <w:spacing w:after="0" w:line="240" w:lineRule="auto"/>
        <w:rPr>
          <w:rStyle w:val="Hyperlink"/>
          <w:rFonts w:asciiTheme="majorHAnsi" w:hAnsiTheme="majorHAnsi"/>
        </w:rPr>
      </w:pPr>
    </w:p>
    <w:p w14:paraId="53F03216" w14:textId="77777777" w:rsidR="00DA339F" w:rsidRPr="00E663F1" w:rsidRDefault="00DA339F" w:rsidP="00DA339F">
      <w:pPr>
        <w:spacing w:after="0" w:line="240" w:lineRule="auto"/>
        <w:rPr>
          <w:rFonts w:asciiTheme="majorHAnsi" w:hAnsiTheme="majorHAnsi"/>
        </w:rPr>
      </w:pPr>
      <w:r w:rsidRPr="00E663F1">
        <w:rPr>
          <w:rFonts w:asciiTheme="majorHAnsi" w:hAnsiTheme="majorHAnsi"/>
        </w:rPr>
        <w:t xml:space="preserve">Mowbray, C. T., </w:t>
      </w:r>
      <w:proofErr w:type="spellStart"/>
      <w:r w:rsidRPr="00E663F1">
        <w:rPr>
          <w:rFonts w:asciiTheme="majorHAnsi" w:hAnsiTheme="majorHAnsi"/>
        </w:rPr>
        <w:t>Holter</w:t>
      </w:r>
      <w:proofErr w:type="spellEnd"/>
      <w:r w:rsidRPr="00E663F1">
        <w:rPr>
          <w:rFonts w:asciiTheme="majorHAnsi" w:hAnsiTheme="majorHAnsi"/>
        </w:rPr>
        <w:t xml:space="preserve">, M. C., Teague, G. B., &amp; </w:t>
      </w:r>
      <w:proofErr w:type="spellStart"/>
      <w:r w:rsidRPr="00E663F1">
        <w:rPr>
          <w:rFonts w:asciiTheme="majorHAnsi" w:hAnsiTheme="majorHAnsi"/>
        </w:rPr>
        <w:t>Bybee</w:t>
      </w:r>
      <w:proofErr w:type="spellEnd"/>
      <w:r w:rsidRPr="00E663F1">
        <w:rPr>
          <w:rFonts w:asciiTheme="majorHAnsi" w:hAnsiTheme="majorHAnsi"/>
        </w:rPr>
        <w:t xml:space="preserve">, D. (2003). Fidelity Criteria: Development, Measurement, and Validation. </w:t>
      </w:r>
      <w:r w:rsidRPr="00E663F1">
        <w:rPr>
          <w:rFonts w:asciiTheme="majorHAnsi" w:hAnsiTheme="majorHAnsi"/>
          <w:i/>
        </w:rPr>
        <w:t>American Journal of Evaluation</w:t>
      </w:r>
      <w:r w:rsidRPr="00E663F1">
        <w:rPr>
          <w:rFonts w:asciiTheme="majorHAnsi" w:hAnsiTheme="majorHAnsi"/>
        </w:rPr>
        <w:t xml:space="preserve">, </w:t>
      </w:r>
      <w:r w:rsidRPr="00E663F1">
        <w:rPr>
          <w:rFonts w:asciiTheme="majorHAnsi" w:hAnsiTheme="majorHAnsi"/>
          <w:i/>
        </w:rPr>
        <w:t>24</w:t>
      </w:r>
      <w:r w:rsidRPr="00E663F1">
        <w:rPr>
          <w:rFonts w:asciiTheme="majorHAnsi" w:hAnsiTheme="majorHAnsi"/>
        </w:rPr>
        <w:t>(3), 315-340.</w:t>
      </w:r>
    </w:p>
    <w:p w14:paraId="60341154" w14:textId="77777777" w:rsidR="00DA339F" w:rsidRPr="00E663F1" w:rsidRDefault="00DA339F" w:rsidP="00DA339F">
      <w:pPr>
        <w:spacing w:after="0" w:line="240" w:lineRule="auto"/>
        <w:rPr>
          <w:rFonts w:asciiTheme="majorHAnsi" w:hAnsiTheme="majorHAnsi"/>
        </w:rPr>
      </w:pPr>
    </w:p>
    <w:p w14:paraId="4698AD98" w14:textId="74417D67" w:rsidR="00DA339F" w:rsidRPr="00E663F1" w:rsidRDefault="00DA339F" w:rsidP="00DA339F">
      <w:pPr>
        <w:spacing w:after="0" w:line="240" w:lineRule="auto"/>
        <w:rPr>
          <w:rFonts w:asciiTheme="majorHAnsi" w:hAnsiTheme="majorHAnsi"/>
        </w:rPr>
      </w:pPr>
      <w:r w:rsidRPr="00E663F1">
        <w:rPr>
          <w:rFonts w:asciiTheme="majorHAnsi" w:hAnsiTheme="majorHAnsi"/>
        </w:rPr>
        <w:t>Rollins</w:t>
      </w:r>
      <w:r w:rsidR="001D0CC6" w:rsidRPr="00E663F1">
        <w:rPr>
          <w:rFonts w:asciiTheme="majorHAnsi" w:hAnsiTheme="majorHAnsi"/>
        </w:rPr>
        <w:t>,</w:t>
      </w:r>
      <w:r w:rsidRPr="00E663F1">
        <w:rPr>
          <w:rFonts w:asciiTheme="majorHAnsi" w:hAnsiTheme="majorHAnsi"/>
        </w:rPr>
        <w:t xml:space="preserve"> A</w:t>
      </w:r>
      <w:r w:rsidR="001D0CC6" w:rsidRPr="00E663F1">
        <w:rPr>
          <w:rFonts w:asciiTheme="majorHAnsi" w:hAnsiTheme="majorHAnsi"/>
        </w:rPr>
        <w:t xml:space="preserve">. </w:t>
      </w:r>
      <w:r w:rsidRPr="00E663F1">
        <w:rPr>
          <w:rFonts w:asciiTheme="majorHAnsi" w:hAnsiTheme="majorHAnsi"/>
        </w:rPr>
        <w:t>L</w:t>
      </w:r>
      <w:r w:rsidR="001D0CC6" w:rsidRPr="00E663F1">
        <w:rPr>
          <w:rFonts w:asciiTheme="majorHAnsi" w:hAnsiTheme="majorHAnsi"/>
        </w:rPr>
        <w:t>.</w:t>
      </w:r>
      <w:r w:rsidRPr="00E663F1">
        <w:rPr>
          <w:rFonts w:asciiTheme="majorHAnsi" w:hAnsiTheme="majorHAnsi"/>
        </w:rPr>
        <w:t>,</w:t>
      </w:r>
      <w:r w:rsidR="001D0CC6" w:rsidRPr="00E663F1">
        <w:rPr>
          <w:rFonts w:asciiTheme="majorHAnsi" w:hAnsiTheme="majorHAnsi"/>
        </w:rPr>
        <w:t xml:space="preserve"> McGrew, J. H., </w:t>
      </w:r>
      <w:proofErr w:type="spellStart"/>
      <w:r w:rsidR="001D0CC6" w:rsidRPr="00E663F1">
        <w:rPr>
          <w:rFonts w:asciiTheme="majorHAnsi" w:hAnsiTheme="majorHAnsi"/>
        </w:rPr>
        <w:t>Kukla</w:t>
      </w:r>
      <w:proofErr w:type="spellEnd"/>
      <w:r w:rsidR="001D0CC6" w:rsidRPr="00E663F1">
        <w:rPr>
          <w:rFonts w:asciiTheme="majorHAnsi" w:hAnsiTheme="majorHAnsi"/>
        </w:rPr>
        <w:t xml:space="preserve">, M., McGuire, A. B., Flanagan, M. E., Hunt, M. G., . . . &amp; </w:t>
      </w:r>
      <w:proofErr w:type="spellStart"/>
      <w:r w:rsidR="001D0CC6" w:rsidRPr="00E663F1">
        <w:rPr>
          <w:rFonts w:asciiTheme="majorHAnsi" w:hAnsiTheme="majorHAnsi"/>
        </w:rPr>
        <w:t>Salyers</w:t>
      </w:r>
      <w:proofErr w:type="spellEnd"/>
      <w:r w:rsidR="001D0CC6" w:rsidRPr="00E663F1">
        <w:rPr>
          <w:rFonts w:asciiTheme="majorHAnsi" w:hAnsiTheme="majorHAnsi"/>
        </w:rPr>
        <w:t xml:space="preserve">, M. P. (2016). </w:t>
      </w:r>
      <w:r w:rsidRPr="00E663F1">
        <w:rPr>
          <w:rFonts w:asciiTheme="majorHAnsi" w:hAnsiTheme="majorHAnsi"/>
        </w:rPr>
        <w:t xml:space="preserve">Comparison of assertive community treatment fidelity assessment methods: reliability and validity. </w:t>
      </w:r>
      <w:r w:rsidRPr="00E663F1">
        <w:rPr>
          <w:rFonts w:asciiTheme="majorHAnsi" w:hAnsiTheme="majorHAnsi"/>
          <w:i/>
        </w:rPr>
        <w:t>Administration and Policy in Mental Health and Mental Health Services Research</w:t>
      </w:r>
      <w:r w:rsidR="001D0CC6" w:rsidRPr="00E663F1">
        <w:rPr>
          <w:rFonts w:asciiTheme="majorHAnsi" w:hAnsiTheme="majorHAnsi"/>
        </w:rPr>
        <w:t>,</w:t>
      </w:r>
      <w:r w:rsidRPr="00E663F1">
        <w:rPr>
          <w:rFonts w:asciiTheme="majorHAnsi" w:hAnsiTheme="majorHAnsi"/>
        </w:rPr>
        <w:t xml:space="preserve"> </w:t>
      </w:r>
      <w:r w:rsidRPr="00E663F1">
        <w:rPr>
          <w:rFonts w:asciiTheme="majorHAnsi" w:hAnsiTheme="majorHAnsi"/>
          <w:i/>
        </w:rPr>
        <w:t>43</w:t>
      </w:r>
      <w:r w:rsidR="001D0CC6" w:rsidRPr="00E663F1">
        <w:rPr>
          <w:rFonts w:asciiTheme="majorHAnsi" w:hAnsiTheme="majorHAnsi"/>
        </w:rPr>
        <w:t xml:space="preserve">, </w:t>
      </w:r>
      <w:r w:rsidRPr="00E663F1">
        <w:rPr>
          <w:rFonts w:asciiTheme="majorHAnsi" w:hAnsiTheme="majorHAnsi"/>
        </w:rPr>
        <w:t>157-167.</w:t>
      </w:r>
    </w:p>
    <w:p w14:paraId="711C996F" w14:textId="66CAE93F" w:rsidR="00082D1F" w:rsidRPr="00E663F1" w:rsidRDefault="00082D1F" w:rsidP="00DA339F">
      <w:pPr>
        <w:spacing w:after="0" w:line="240" w:lineRule="auto"/>
        <w:rPr>
          <w:rFonts w:asciiTheme="majorHAnsi" w:hAnsiTheme="majorHAnsi"/>
        </w:rPr>
      </w:pPr>
    </w:p>
    <w:p w14:paraId="1162F74C" w14:textId="77777777" w:rsidR="00082D1F" w:rsidRPr="00E663F1" w:rsidRDefault="00082D1F" w:rsidP="00DA339F">
      <w:pPr>
        <w:spacing w:after="0" w:line="240" w:lineRule="auto"/>
        <w:rPr>
          <w:rFonts w:asciiTheme="majorHAnsi" w:hAnsiTheme="majorHAnsi"/>
          <w:b/>
        </w:rPr>
      </w:pPr>
    </w:p>
    <w:p w14:paraId="32491F6B" w14:textId="77777777" w:rsidR="00CC7F9C" w:rsidRPr="00E663F1" w:rsidRDefault="00CC7F9C" w:rsidP="00647DD4">
      <w:pPr>
        <w:spacing w:after="0" w:line="240" w:lineRule="auto"/>
        <w:rPr>
          <w:rFonts w:asciiTheme="majorHAnsi" w:hAnsiTheme="majorHAnsi"/>
          <w:b/>
        </w:rPr>
      </w:pPr>
    </w:p>
    <w:p w14:paraId="39BBBE12" w14:textId="47D9D7CF" w:rsidR="00AF5C2A" w:rsidRPr="00E663F1" w:rsidRDefault="00AF5C2A" w:rsidP="00647DD4">
      <w:pPr>
        <w:spacing w:after="0" w:line="240" w:lineRule="auto"/>
        <w:rPr>
          <w:rFonts w:asciiTheme="majorHAnsi" w:hAnsiTheme="majorHAnsi"/>
          <w:b/>
          <w:highlight w:val="yellow"/>
        </w:rPr>
      </w:pPr>
      <w:r w:rsidRPr="00E663F1">
        <w:rPr>
          <w:rFonts w:asciiTheme="majorHAnsi" w:hAnsiTheme="majorHAnsi"/>
          <w:b/>
        </w:rPr>
        <w:br w:type="page"/>
      </w:r>
    </w:p>
    <w:p w14:paraId="43DE5541" w14:textId="77777777" w:rsidR="00E663F1" w:rsidRDefault="00AF5C2A" w:rsidP="00E663F1">
      <w:pPr>
        <w:pBdr>
          <w:bottom w:val="single" w:sz="4" w:space="1" w:color="auto"/>
        </w:pBdr>
        <w:spacing w:after="0" w:line="240" w:lineRule="auto"/>
        <w:rPr>
          <w:rFonts w:asciiTheme="majorHAnsi" w:hAnsiTheme="majorHAnsi"/>
          <w:color w:val="1F497D" w:themeColor="text2"/>
          <w:sz w:val="52"/>
          <w:szCs w:val="52"/>
        </w:rPr>
      </w:pPr>
      <w:r w:rsidRPr="00E663F1">
        <w:rPr>
          <w:rFonts w:asciiTheme="majorHAnsi" w:hAnsiTheme="majorHAnsi"/>
          <w:color w:val="1F497D" w:themeColor="text2"/>
          <w:sz w:val="52"/>
          <w:szCs w:val="52"/>
        </w:rPr>
        <w:lastRenderedPageBreak/>
        <w:t xml:space="preserve">Chapter 1: </w:t>
      </w:r>
    </w:p>
    <w:p w14:paraId="727790BA" w14:textId="291FCBE8" w:rsidR="00AF5C2A" w:rsidRPr="00E663F1" w:rsidRDefault="00AF5C2A" w:rsidP="00E663F1">
      <w:pPr>
        <w:pBdr>
          <w:bottom w:val="single" w:sz="4" w:space="1" w:color="auto"/>
        </w:pBdr>
        <w:spacing w:after="0" w:line="240" w:lineRule="auto"/>
        <w:rPr>
          <w:rFonts w:asciiTheme="majorHAnsi" w:hAnsiTheme="majorHAnsi"/>
          <w:color w:val="1F497D" w:themeColor="text2"/>
          <w:sz w:val="52"/>
          <w:szCs w:val="52"/>
        </w:rPr>
      </w:pPr>
      <w:r w:rsidRPr="00E663F1">
        <w:rPr>
          <w:rFonts w:asciiTheme="majorHAnsi" w:hAnsiTheme="majorHAnsi"/>
          <w:color w:val="1F497D" w:themeColor="text2"/>
          <w:sz w:val="52"/>
          <w:szCs w:val="52"/>
        </w:rPr>
        <w:t xml:space="preserve">Life is Precious </w:t>
      </w:r>
    </w:p>
    <w:p w14:paraId="13DDBE02" w14:textId="77777777" w:rsidR="009D4E24" w:rsidRPr="00E663F1" w:rsidRDefault="009D4E24" w:rsidP="00647DD4">
      <w:pPr>
        <w:spacing w:after="0" w:line="240" w:lineRule="auto"/>
        <w:rPr>
          <w:rFonts w:asciiTheme="majorHAnsi" w:hAnsiTheme="majorHAnsi"/>
          <w:b/>
        </w:rPr>
      </w:pPr>
    </w:p>
    <w:p w14:paraId="3CCF2081" w14:textId="434BFF53" w:rsidR="009D4E24" w:rsidRPr="00E663F1" w:rsidRDefault="009D4E24" w:rsidP="00647DD4">
      <w:pPr>
        <w:spacing w:after="0" w:line="240" w:lineRule="auto"/>
        <w:rPr>
          <w:rFonts w:asciiTheme="majorHAnsi" w:hAnsiTheme="majorHAnsi"/>
          <w:b/>
        </w:rPr>
      </w:pPr>
      <w:r w:rsidRPr="00E663F1">
        <w:rPr>
          <w:rFonts w:asciiTheme="majorHAnsi" w:hAnsiTheme="majorHAnsi"/>
          <w:b/>
        </w:rPr>
        <w:t>Life is Precious Program Description</w:t>
      </w:r>
    </w:p>
    <w:p w14:paraId="711EBD2B" w14:textId="77777777" w:rsidR="009D4E24" w:rsidRPr="00E663F1" w:rsidRDefault="009D4E24" w:rsidP="009D4E24">
      <w:pPr>
        <w:spacing w:after="0" w:line="240" w:lineRule="auto"/>
        <w:rPr>
          <w:rFonts w:asciiTheme="majorHAnsi" w:hAnsiTheme="majorHAnsi"/>
          <w:b/>
        </w:rPr>
      </w:pPr>
    </w:p>
    <w:p w14:paraId="61209F4E" w14:textId="64217C32" w:rsidR="009D4E24" w:rsidRPr="00E663F1" w:rsidRDefault="009D4E24" w:rsidP="00C1331D">
      <w:pPr>
        <w:spacing w:after="0" w:line="240" w:lineRule="auto"/>
        <w:ind w:firstLine="720"/>
        <w:rPr>
          <w:rFonts w:asciiTheme="majorHAnsi" w:hAnsiTheme="majorHAnsi" w:cstheme="minorHAnsi"/>
        </w:rPr>
      </w:pPr>
      <w:r w:rsidRPr="00E663F1">
        <w:rPr>
          <w:rFonts w:asciiTheme="majorHAnsi" w:hAnsiTheme="majorHAnsi" w:cstheme="minorHAnsi"/>
        </w:rPr>
        <w:t xml:space="preserve">The Life is Precious (LIP) program model was developed by </w:t>
      </w:r>
      <w:proofErr w:type="spellStart"/>
      <w:r w:rsidRPr="00E663F1">
        <w:rPr>
          <w:rFonts w:asciiTheme="majorHAnsi" w:hAnsiTheme="majorHAnsi" w:cstheme="minorHAnsi"/>
        </w:rPr>
        <w:t>Comunilife</w:t>
      </w:r>
      <w:proofErr w:type="spellEnd"/>
      <w:r w:rsidRPr="00E663F1">
        <w:rPr>
          <w:rFonts w:asciiTheme="majorHAnsi" w:hAnsiTheme="majorHAnsi" w:cstheme="minorHAnsi"/>
        </w:rPr>
        <w:t>, Inc., led by Dr. Rosa Gil, with input from Latina adolescents and parents in New York City. The program was designed to supplement outpatient mental health treatment by providing a range of services in an after-school</w:t>
      </w:r>
      <w:r w:rsidR="008D3B71" w:rsidRPr="00E663F1">
        <w:rPr>
          <w:rFonts w:asciiTheme="majorHAnsi" w:hAnsiTheme="majorHAnsi" w:cstheme="minorHAnsi"/>
        </w:rPr>
        <w:t xml:space="preserve"> (3:00pm-7:00pm) and Saturday</w:t>
      </w:r>
      <w:r w:rsidRPr="00E663F1">
        <w:rPr>
          <w:rFonts w:asciiTheme="majorHAnsi" w:hAnsiTheme="majorHAnsi" w:cstheme="minorHAnsi"/>
        </w:rPr>
        <w:t xml:space="preserve">, clubhouse program model. LIP activities are centered on several goals: promotion of family relationships, academic support, creative expression, and wellness education. LIP does not have a defined catchment area, and accepts participants from a wide range of schools and neighborhoods. Referrals can come from outpatient mental health clinics, schools, hospitals, and self-referrals from Latinas and their families (Humensky et al, 2013). </w:t>
      </w:r>
      <w:r w:rsidR="008D3B71" w:rsidRPr="00E663F1">
        <w:rPr>
          <w:rFonts w:asciiTheme="majorHAnsi" w:hAnsiTheme="majorHAnsi" w:cstheme="minorHAnsi"/>
        </w:rPr>
        <w:t xml:space="preserve">Inclusion criteria include: </w:t>
      </w:r>
      <w:r w:rsidRPr="00E663F1">
        <w:rPr>
          <w:rFonts w:asciiTheme="majorHAnsi" w:hAnsiTheme="majorHAnsi" w:cstheme="minorHAnsi"/>
        </w:rPr>
        <w:t>adolescent Latinas (ages 12-18)</w:t>
      </w:r>
      <w:r w:rsidR="008D3B71" w:rsidRPr="00E663F1">
        <w:rPr>
          <w:rFonts w:asciiTheme="majorHAnsi" w:hAnsiTheme="majorHAnsi" w:cstheme="minorHAnsi"/>
        </w:rPr>
        <w:t xml:space="preserve"> who</w:t>
      </w:r>
      <w:r w:rsidRPr="00E663F1">
        <w:rPr>
          <w:rFonts w:asciiTheme="majorHAnsi" w:hAnsiTheme="majorHAnsi" w:cstheme="minorHAnsi"/>
        </w:rPr>
        <w:t xml:space="preserve"> have experienced suicidal ideation or attempts prior to referral, and continue to experience suicidal ideation at the time of referral. </w:t>
      </w:r>
      <w:r w:rsidR="008D3B71" w:rsidRPr="00E663F1">
        <w:rPr>
          <w:rFonts w:asciiTheme="majorHAnsi" w:hAnsiTheme="majorHAnsi" w:cstheme="minorHAnsi"/>
        </w:rPr>
        <w:t xml:space="preserve">In addition, participants </w:t>
      </w:r>
      <w:r w:rsidRPr="00E663F1">
        <w:rPr>
          <w:rFonts w:asciiTheme="majorHAnsi" w:hAnsiTheme="majorHAnsi" w:cstheme="minorHAnsi"/>
        </w:rPr>
        <w:t xml:space="preserve">must be receiving mental health treatment, either at </w:t>
      </w:r>
      <w:proofErr w:type="spellStart"/>
      <w:r w:rsidRPr="00E663F1">
        <w:rPr>
          <w:rFonts w:asciiTheme="majorHAnsi" w:hAnsiTheme="majorHAnsi" w:cstheme="minorHAnsi"/>
        </w:rPr>
        <w:t>Comunilife</w:t>
      </w:r>
      <w:proofErr w:type="spellEnd"/>
      <w:r w:rsidRPr="00E663F1">
        <w:rPr>
          <w:rFonts w:asciiTheme="majorHAnsi" w:hAnsiTheme="majorHAnsi" w:cstheme="minorHAnsi"/>
        </w:rPr>
        <w:t xml:space="preserve"> or another clinic. </w:t>
      </w:r>
    </w:p>
    <w:p w14:paraId="34EC9E2B" w14:textId="519E5922" w:rsidR="009D4E24" w:rsidRPr="00E663F1" w:rsidRDefault="009D4E24" w:rsidP="00C1331D">
      <w:pPr>
        <w:spacing w:after="0" w:line="240" w:lineRule="auto"/>
        <w:ind w:firstLine="720"/>
        <w:rPr>
          <w:rFonts w:asciiTheme="majorHAnsi" w:hAnsiTheme="majorHAnsi" w:cstheme="minorHAnsi"/>
        </w:rPr>
      </w:pPr>
      <w:r w:rsidRPr="00E663F1">
        <w:rPr>
          <w:rFonts w:asciiTheme="majorHAnsi" w:hAnsiTheme="majorHAnsi" w:cstheme="minorHAnsi"/>
        </w:rPr>
        <w:t>Participants come on a drop-in basis and can take advantage of any or all of the services offered by LIP; there is no set curriculum or sequence in which services must be received. Communication education is designed to educate the adolescent on improving communication with family members; if other family members choose to participate, they may also learn these skills. As LIP operates as an after-school program, many parents are working or otherwise not available at those hours, and so the program is designed primarily to provide adolescents with the tools and strategies that they may find beneficial, regardless of the level of participation by other family members (Humensky et al, 2016).</w:t>
      </w:r>
    </w:p>
    <w:p w14:paraId="54AFA5AF" w14:textId="77777777" w:rsidR="009D4E24" w:rsidRPr="00E663F1" w:rsidRDefault="009D4E24" w:rsidP="00C1331D">
      <w:pPr>
        <w:spacing w:after="0" w:line="240" w:lineRule="auto"/>
        <w:rPr>
          <w:rFonts w:asciiTheme="majorHAnsi" w:hAnsiTheme="majorHAnsi" w:cstheme="minorHAnsi"/>
        </w:rPr>
      </w:pPr>
    </w:p>
    <w:p w14:paraId="23552C16" w14:textId="42CE5EB8" w:rsidR="009D4E24" w:rsidRPr="00E663F1" w:rsidRDefault="001E4D2B" w:rsidP="009D4E24">
      <w:pPr>
        <w:spacing w:after="0" w:line="240" w:lineRule="auto"/>
        <w:rPr>
          <w:rFonts w:asciiTheme="majorHAnsi" w:hAnsiTheme="majorHAnsi"/>
          <w:b/>
        </w:rPr>
      </w:pPr>
      <w:r w:rsidRPr="00E663F1">
        <w:rPr>
          <w:rFonts w:asciiTheme="majorHAnsi" w:hAnsiTheme="majorHAnsi"/>
          <w:b/>
        </w:rPr>
        <w:t xml:space="preserve">Life is Precious </w:t>
      </w:r>
      <w:r w:rsidR="009D4E24" w:rsidRPr="00E663F1">
        <w:rPr>
          <w:rFonts w:asciiTheme="majorHAnsi" w:hAnsiTheme="majorHAnsi"/>
          <w:b/>
        </w:rPr>
        <w:t>Goals</w:t>
      </w:r>
    </w:p>
    <w:p w14:paraId="15890B0E" w14:textId="77777777" w:rsidR="009D4E24" w:rsidRPr="00E663F1" w:rsidRDefault="009D4E24" w:rsidP="009D4E24">
      <w:pPr>
        <w:spacing w:after="0" w:line="240" w:lineRule="auto"/>
        <w:rPr>
          <w:rFonts w:asciiTheme="majorHAnsi" w:hAnsiTheme="majorHAnsi"/>
          <w:b/>
        </w:rPr>
      </w:pPr>
    </w:p>
    <w:p w14:paraId="4579E15E" w14:textId="69468103" w:rsidR="009D4E24" w:rsidRPr="00E663F1" w:rsidRDefault="008D3B71" w:rsidP="009D4E24">
      <w:pPr>
        <w:spacing w:after="0" w:line="240" w:lineRule="auto"/>
        <w:ind w:firstLine="720"/>
        <w:rPr>
          <w:rFonts w:asciiTheme="majorHAnsi" w:hAnsiTheme="majorHAnsi"/>
          <w:b/>
        </w:rPr>
      </w:pPr>
      <w:r w:rsidRPr="00E663F1">
        <w:rPr>
          <w:rFonts w:asciiTheme="majorHAnsi" w:hAnsiTheme="majorHAnsi"/>
        </w:rPr>
        <w:t xml:space="preserve">The aim of the LIP fidelity manual is to help LIP programs adhere to its goals and objectives. </w:t>
      </w:r>
      <w:r w:rsidR="009D4E24" w:rsidRPr="00E663F1">
        <w:rPr>
          <w:rFonts w:asciiTheme="majorHAnsi" w:hAnsiTheme="majorHAnsi"/>
        </w:rPr>
        <w:t>The three overarching goals</w:t>
      </w:r>
      <w:r w:rsidRPr="00E663F1">
        <w:rPr>
          <w:rFonts w:asciiTheme="majorHAnsi" w:hAnsiTheme="majorHAnsi"/>
        </w:rPr>
        <w:t xml:space="preserve"> are</w:t>
      </w:r>
      <w:r w:rsidR="009D4E24" w:rsidRPr="00E663F1">
        <w:rPr>
          <w:rFonts w:asciiTheme="majorHAnsi" w:hAnsiTheme="majorHAnsi"/>
        </w:rPr>
        <w:t>:</w:t>
      </w:r>
      <w:r w:rsidRPr="00E663F1">
        <w:rPr>
          <w:rFonts w:asciiTheme="majorHAnsi" w:hAnsiTheme="majorHAnsi"/>
        </w:rPr>
        <w:br/>
      </w:r>
    </w:p>
    <w:p w14:paraId="6FC79F59" w14:textId="77777777" w:rsidR="009D4E24" w:rsidRPr="00E663F1" w:rsidRDefault="009D4E24" w:rsidP="009D4E24">
      <w:pPr>
        <w:pStyle w:val="ListParagraph"/>
        <w:numPr>
          <w:ilvl w:val="0"/>
          <w:numId w:val="15"/>
        </w:numPr>
        <w:spacing w:after="0" w:line="240" w:lineRule="auto"/>
        <w:rPr>
          <w:rFonts w:asciiTheme="majorHAnsi" w:hAnsiTheme="majorHAnsi"/>
        </w:rPr>
      </w:pPr>
      <w:r w:rsidRPr="00E663F1">
        <w:rPr>
          <w:rFonts w:asciiTheme="majorHAnsi" w:hAnsiTheme="majorHAnsi"/>
        </w:rPr>
        <w:t>To ameliorate the level of depression and frequency of suicidal ideation among Latina adolescents.</w:t>
      </w:r>
    </w:p>
    <w:p w14:paraId="58390F1E" w14:textId="77777777" w:rsidR="009D4E24" w:rsidRPr="00E663F1" w:rsidRDefault="009D4E24" w:rsidP="009D4E24">
      <w:pPr>
        <w:pStyle w:val="ListParagraph"/>
        <w:numPr>
          <w:ilvl w:val="0"/>
          <w:numId w:val="15"/>
        </w:numPr>
        <w:spacing w:after="0" w:line="240" w:lineRule="auto"/>
        <w:rPr>
          <w:rFonts w:asciiTheme="majorHAnsi" w:hAnsiTheme="majorHAnsi"/>
        </w:rPr>
      </w:pPr>
      <w:r w:rsidRPr="00E663F1">
        <w:rPr>
          <w:rFonts w:asciiTheme="majorHAnsi" w:hAnsiTheme="majorHAnsi"/>
        </w:rPr>
        <w:t>To strengthen parent-child relationships and improve family functioning.</w:t>
      </w:r>
    </w:p>
    <w:p w14:paraId="2005E06C" w14:textId="77777777" w:rsidR="009D4E24" w:rsidRPr="00E663F1" w:rsidRDefault="009D4E24" w:rsidP="009D4E24">
      <w:pPr>
        <w:pStyle w:val="ListParagraph"/>
        <w:numPr>
          <w:ilvl w:val="0"/>
          <w:numId w:val="15"/>
        </w:numPr>
        <w:spacing w:after="0" w:line="240" w:lineRule="auto"/>
        <w:rPr>
          <w:rFonts w:asciiTheme="majorHAnsi" w:hAnsiTheme="majorHAnsi"/>
        </w:rPr>
      </w:pPr>
      <w:r w:rsidRPr="00E663F1">
        <w:rPr>
          <w:rFonts w:asciiTheme="majorHAnsi" w:hAnsiTheme="majorHAnsi"/>
        </w:rPr>
        <w:t>To demonstrate effectiveness of successful interventions to prevent suicide attempts among young Latinas.</w:t>
      </w:r>
      <w:r w:rsidRPr="00E663F1">
        <w:rPr>
          <w:rFonts w:asciiTheme="majorHAnsi" w:hAnsiTheme="majorHAnsi"/>
        </w:rPr>
        <w:br/>
      </w:r>
    </w:p>
    <w:p w14:paraId="58B93717" w14:textId="50D0473A" w:rsidR="009D4E24" w:rsidRPr="00E663F1" w:rsidRDefault="009D4E24" w:rsidP="008D3B71">
      <w:pPr>
        <w:spacing w:after="0" w:line="240" w:lineRule="auto"/>
        <w:ind w:firstLine="720"/>
        <w:rPr>
          <w:rFonts w:asciiTheme="majorHAnsi" w:hAnsiTheme="majorHAnsi"/>
        </w:rPr>
      </w:pPr>
      <w:r w:rsidRPr="00E663F1">
        <w:rPr>
          <w:rFonts w:asciiTheme="majorHAnsi" w:hAnsiTheme="majorHAnsi"/>
        </w:rPr>
        <w:t>The objectives used to further these goals include:</w:t>
      </w:r>
      <w:r w:rsidR="008D3B71" w:rsidRPr="00E663F1">
        <w:rPr>
          <w:rFonts w:asciiTheme="majorHAnsi" w:hAnsiTheme="majorHAnsi"/>
        </w:rPr>
        <w:br/>
      </w:r>
    </w:p>
    <w:p w14:paraId="54835641" w14:textId="43FB8BF4" w:rsidR="009D4E24" w:rsidRPr="00E663F1" w:rsidRDefault="009D4E24" w:rsidP="00AD7EF7">
      <w:pPr>
        <w:pStyle w:val="ListParagraph"/>
        <w:numPr>
          <w:ilvl w:val="0"/>
          <w:numId w:val="16"/>
        </w:numPr>
        <w:spacing w:after="0" w:line="240" w:lineRule="auto"/>
        <w:rPr>
          <w:rFonts w:asciiTheme="majorHAnsi" w:hAnsiTheme="majorHAnsi"/>
        </w:rPr>
      </w:pPr>
      <w:r w:rsidRPr="00E663F1">
        <w:rPr>
          <w:rFonts w:asciiTheme="majorHAnsi" w:hAnsiTheme="majorHAnsi"/>
        </w:rPr>
        <w:t>Improving the social, psychological, academic and vocational competencies of program participants.</w:t>
      </w:r>
    </w:p>
    <w:p w14:paraId="4D90E0D7" w14:textId="77777777" w:rsidR="009D4E24" w:rsidRPr="00E663F1" w:rsidRDefault="009D4E24" w:rsidP="009D4E24">
      <w:pPr>
        <w:pStyle w:val="ListParagraph"/>
        <w:numPr>
          <w:ilvl w:val="0"/>
          <w:numId w:val="16"/>
        </w:numPr>
        <w:spacing w:after="0" w:line="240" w:lineRule="auto"/>
        <w:rPr>
          <w:rFonts w:asciiTheme="majorHAnsi" w:hAnsiTheme="majorHAnsi"/>
        </w:rPr>
      </w:pPr>
      <w:r w:rsidRPr="00E663F1">
        <w:rPr>
          <w:rFonts w:asciiTheme="majorHAnsi" w:hAnsiTheme="majorHAnsi"/>
        </w:rPr>
        <w:t>Supporting the exploration of participants’ interests and the development of their skills and creativity.</w:t>
      </w:r>
    </w:p>
    <w:p w14:paraId="4A0E8128" w14:textId="77777777" w:rsidR="009D4E24" w:rsidRPr="00E663F1" w:rsidRDefault="009D4E24" w:rsidP="009D4E24">
      <w:pPr>
        <w:pStyle w:val="ListParagraph"/>
        <w:numPr>
          <w:ilvl w:val="0"/>
          <w:numId w:val="16"/>
        </w:numPr>
        <w:spacing w:after="0" w:line="240" w:lineRule="auto"/>
        <w:rPr>
          <w:rFonts w:asciiTheme="majorHAnsi" w:hAnsiTheme="majorHAnsi"/>
        </w:rPr>
      </w:pPr>
      <w:r w:rsidRPr="00E663F1">
        <w:rPr>
          <w:rFonts w:asciiTheme="majorHAnsi" w:hAnsiTheme="majorHAnsi"/>
        </w:rPr>
        <w:t>Fostering parent-child communication, supporting parents' involvement with their children, and reducing acculturation stress leading to intergenerational conflicts.</w:t>
      </w:r>
    </w:p>
    <w:p w14:paraId="297DA856" w14:textId="77777777" w:rsidR="009D4E24" w:rsidRPr="00E663F1" w:rsidRDefault="009D4E24" w:rsidP="009D4E24">
      <w:pPr>
        <w:pStyle w:val="ListParagraph"/>
        <w:numPr>
          <w:ilvl w:val="0"/>
          <w:numId w:val="16"/>
        </w:numPr>
        <w:spacing w:after="0" w:line="240" w:lineRule="auto"/>
        <w:rPr>
          <w:rFonts w:asciiTheme="majorHAnsi" w:hAnsiTheme="majorHAnsi"/>
        </w:rPr>
      </w:pPr>
      <w:r w:rsidRPr="00E663F1">
        <w:rPr>
          <w:rFonts w:asciiTheme="majorHAnsi" w:hAnsiTheme="majorHAnsi"/>
        </w:rPr>
        <w:t>Providing concrete and social services for parents, such as advocacy and referrals for immigration, entitlements, employment and housing.</w:t>
      </w:r>
    </w:p>
    <w:p w14:paraId="57941457" w14:textId="77777777" w:rsidR="00834061" w:rsidRPr="00E663F1" w:rsidRDefault="00834061" w:rsidP="00C1331D">
      <w:pPr>
        <w:spacing w:after="0" w:line="240" w:lineRule="auto"/>
        <w:jc w:val="both"/>
        <w:rPr>
          <w:rFonts w:asciiTheme="majorHAnsi" w:hAnsiTheme="majorHAnsi" w:cs="Arial"/>
          <w:b/>
          <w:color w:val="222222"/>
          <w:shd w:val="clear" w:color="auto" w:fill="FFFFFF"/>
        </w:rPr>
      </w:pPr>
    </w:p>
    <w:p w14:paraId="7A81DDC1" w14:textId="77777777" w:rsidR="001E4D2B" w:rsidRPr="00E663F1" w:rsidRDefault="001E4D2B" w:rsidP="00C1331D">
      <w:pPr>
        <w:spacing w:after="0" w:line="240" w:lineRule="auto"/>
        <w:rPr>
          <w:rFonts w:asciiTheme="majorHAnsi" w:hAnsiTheme="majorHAnsi" w:cs="Arial"/>
          <w:b/>
          <w:color w:val="222222"/>
          <w:shd w:val="clear" w:color="auto" w:fill="FFFFFF"/>
        </w:rPr>
      </w:pPr>
    </w:p>
    <w:p w14:paraId="63253850" w14:textId="77777777" w:rsidR="001E4D2B" w:rsidRPr="00E663F1" w:rsidRDefault="001E4D2B" w:rsidP="00C1331D">
      <w:pPr>
        <w:spacing w:after="0" w:line="240" w:lineRule="auto"/>
        <w:rPr>
          <w:rFonts w:asciiTheme="majorHAnsi" w:hAnsiTheme="majorHAnsi" w:cs="Arial"/>
          <w:b/>
          <w:color w:val="222222"/>
          <w:shd w:val="clear" w:color="auto" w:fill="FFFFFF"/>
        </w:rPr>
      </w:pPr>
    </w:p>
    <w:p w14:paraId="193EFC35" w14:textId="4ABF0999" w:rsidR="00905034" w:rsidRPr="00E663F1" w:rsidRDefault="005F7F7E" w:rsidP="00C1331D">
      <w:pPr>
        <w:spacing w:after="0" w:line="240" w:lineRule="auto"/>
        <w:rPr>
          <w:rFonts w:asciiTheme="majorHAnsi" w:hAnsiTheme="majorHAnsi" w:cs="Arial"/>
          <w:b/>
          <w:color w:val="222222"/>
          <w:shd w:val="clear" w:color="auto" w:fill="FFFFFF"/>
        </w:rPr>
      </w:pPr>
      <w:r w:rsidRPr="00E663F1">
        <w:rPr>
          <w:rFonts w:asciiTheme="majorHAnsi" w:hAnsiTheme="majorHAnsi" w:cs="Arial"/>
          <w:b/>
          <w:color w:val="222222"/>
          <w:shd w:val="clear" w:color="auto" w:fill="FFFFFF"/>
        </w:rPr>
        <w:t>Methodology</w:t>
      </w:r>
    </w:p>
    <w:p w14:paraId="25EE3100" w14:textId="77777777" w:rsidR="001E4D2B" w:rsidRPr="00E663F1" w:rsidRDefault="001E4D2B" w:rsidP="008D3B71">
      <w:pPr>
        <w:spacing w:after="0" w:line="240" w:lineRule="auto"/>
        <w:ind w:firstLine="720"/>
        <w:rPr>
          <w:rFonts w:asciiTheme="majorHAnsi" w:hAnsiTheme="majorHAnsi" w:cs="Arial"/>
          <w:color w:val="222222"/>
          <w:shd w:val="clear" w:color="auto" w:fill="FFFFFF"/>
        </w:rPr>
      </w:pPr>
    </w:p>
    <w:p w14:paraId="66AC77D3" w14:textId="50C93B26" w:rsidR="008D3B71" w:rsidRPr="00E663F1" w:rsidRDefault="00834061" w:rsidP="008D3B71">
      <w:pPr>
        <w:spacing w:after="0" w:line="240" w:lineRule="auto"/>
        <w:ind w:firstLine="720"/>
        <w:rPr>
          <w:rFonts w:asciiTheme="majorHAnsi" w:hAnsiTheme="majorHAnsi" w:cs="Arial"/>
          <w:color w:val="222222"/>
          <w:shd w:val="clear" w:color="auto" w:fill="FFFFFF"/>
        </w:rPr>
      </w:pPr>
      <w:r w:rsidRPr="00E663F1">
        <w:rPr>
          <w:rFonts w:asciiTheme="majorHAnsi" w:hAnsiTheme="majorHAnsi" w:cs="Arial"/>
          <w:color w:val="222222"/>
          <w:shd w:val="clear" w:color="auto" w:fill="FFFFFF"/>
        </w:rPr>
        <w:t xml:space="preserve">The fidelity manual and fidelity scale were developed based on </w:t>
      </w:r>
      <w:r w:rsidR="009D4E24" w:rsidRPr="00E663F1">
        <w:rPr>
          <w:rFonts w:asciiTheme="majorHAnsi" w:hAnsiTheme="majorHAnsi" w:cs="Arial"/>
          <w:color w:val="222222"/>
          <w:shd w:val="clear" w:color="auto" w:fill="FFFFFF"/>
        </w:rPr>
        <w:t>the operation</w:t>
      </w:r>
      <w:r w:rsidR="00626028" w:rsidRPr="00E663F1">
        <w:rPr>
          <w:rFonts w:asciiTheme="majorHAnsi" w:hAnsiTheme="majorHAnsi" w:cs="Arial"/>
          <w:color w:val="222222"/>
          <w:shd w:val="clear" w:color="auto" w:fill="FFFFFF"/>
        </w:rPr>
        <w:t xml:space="preserve"> of</w:t>
      </w:r>
      <w:r w:rsidR="009D4E24" w:rsidRPr="00E663F1">
        <w:rPr>
          <w:rFonts w:asciiTheme="majorHAnsi" w:hAnsiTheme="majorHAnsi" w:cs="Arial"/>
          <w:color w:val="222222"/>
          <w:shd w:val="clear" w:color="auto" w:fill="FFFFFF"/>
        </w:rPr>
        <w:t xml:space="preserve"> </w:t>
      </w:r>
      <w:r w:rsidR="006F6C99" w:rsidRPr="00E663F1">
        <w:rPr>
          <w:rFonts w:asciiTheme="majorHAnsi" w:hAnsiTheme="majorHAnsi" w:cs="Arial"/>
          <w:color w:val="222222"/>
          <w:shd w:val="clear" w:color="auto" w:fill="FFFFFF"/>
        </w:rPr>
        <w:t xml:space="preserve">and data </w:t>
      </w:r>
      <w:r w:rsidR="00626028" w:rsidRPr="00E663F1">
        <w:rPr>
          <w:rFonts w:asciiTheme="majorHAnsi" w:hAnsiTheme="majorHAnsi" w:cs="Arial"/>
          <w:color w:val="222222"/>
          <w:shd w:val="clear" w:color="auto" w:fill="FFFFFF"/>
        </w:rPr>
        <w:t>from</w:t>
      </w:r>
      <w:r w:rsidR="009D4E24" w:rsidRPr="00E663F1">
        <w:rPr>
          <w:rFonts w:asciiTheme="majorHAnsi" w:hAnsiTheme="majorHAnsi" w:cs="Arial"/>
          <w:color w:val="222222"/>
          <w:shd w:val="clear" w:color="auto" w:fill="FFFFFF"/>
        </w:rPr>
        <w:t xml:space="preserve"> the current New York LIP sites. The fidelity sections and items were determined upon thorough review of</w:t>
      </w:r>
      <w:r w:rsidR="00626028" w:rsidRPr="00E663F1">
        <w:rPr>
          <w:rFonts w:asciiTheme="majorHAnsi" w:hAnsiTheme="majorHAnsi" w:cs="Arial"/>
          <w:color w:val="222222"/>
          <w:shd w:val="clear" w:color="auto" w:fill="FFFFFF"/>
        </w:rPr>
        <w:t xml:space="preserve"> the LIP model and history, LIP policy and procedures, and</w:t>
      </w:r>
      <w:r w:rsidR="009D4E24" w:rsidRPr="00E663F1">
        <w:rPr>
          <w:rFonts w:asciiTheme="majorHAnsi" w:hAnsiTheme="majorHAnsi" w:cs="Arial"/>
          <w:color w:val="222222"/>
          <w:shd w:val="clear" w:color="auto" w:fill="FFFFFF"/>
        </w:rPr>
        <w:t xml:space="preserve"> previous</w:t>
      </w:r>
      <w:r w:rsidR="008D3B71" w:rsidRPr="00E663F1">
        <w:rPr>
          <w:rFonts w:asciiTheme="majorHAnsi" w:hAnsiTheme="majorHAnsi" w:cs="Arial"/>
          <w:color w:val="222222"/>
          <w:shd w:val="clear" w:color="auto" w:fill="FFFFFF"/>
        </w:rPr>
        <w:t xml:space="preserve">ly conducted </w:t>
      </w:r>
      <w:r w:rsidR="009D4E24" w:rsidRPr="00E663F1">
        <w:rPr>
          <w:rFonts w:asciiTheme="majorHAnsi" w:hAnsiTheme="majorHAnsi" w:cs="Arial"/>
          <w:color w:val="222222"/>
          <w:shd w:val="clear" w:color="auto" w:fill="FFFFFF"/>
        </w:rPr>
        <w:t xml:space="preserve">interviews and focus groups with the staff, </w:t>
      </w:r>
      <w:r w:rsidR="00626028" w:rsidRPr="00E663F1">
        <w:rPr>
          <w:rFonts w:asciiTheme="majorHAnsi" w:hAnsiTheme="majorHAnsi" w:cs="Arial"/>
          <w:color w:val="222222"/>
          <w:shd w:val="clear" w:color="auto" w:fill="FFFFFF"/>
        </w:rPr>
        <w:t xml:space="preserve">LIP </w:t>
      </w:r>
      <w:r w:rsidR="009D4E24" w:rsidRPr="00E663F1">
        <w:rPr>
          <w:rFonts w:asciiTheme="majorHAnsi" w:hAnsiTheme="majorHAnsi" w:cs="Arial"/>
          <w:color w:val="222222"/>
          <w:shd w:val="clear" w:color="auto" w:fill="FFFFFF"/>
        </w:rPr>
        <w:t>participants, and parents.</w:t>
      </w:r>
      <w:r w:rsidR="008D3B71" w:rsidRPr="00E663F1">
        <w:rPr>
          <w:rFonts w:asciiTheme="majorHAnsi" w:hAnsiTheme="majorHAnsi" w:cs="Arial"/>
          <w:color w:val="222222"/>
          <w:shd w:val="clear" w:color="auto" w:fill="FFFFFF"/>
        </w:rPr>
        <w:t xml:space="preserve"> </w:t>
      </w:r>
      <w:r w:rsidR="00626028" w:rsidRPr="00E663F1">
        <w:rPr>
          <w:rFonts w:asciiTheme="majorHAnsi" w:hAnsiTheme="majorHAnsi" w:cs="Arial"/>
          <w:color w:val="222222"/>
          <w:shd w:val="clear" w:color="auto" w:fill="FFFFFF"/>
        </w:rPr>
        <w:t>In the spring of 2017, researchers at Columbia University / New York State Psychiatric Institute developed the fidelity scale and manual</w:t>
      </w:r>
      <w:r w:rsidR="008D3B71" w:rsidRPr="00E663F1">
        <w:rPr>
          <w:rFonts w:asciiTheme="majorHAnsi" w:hAnsiTheme="majorHAnsi" w:cs="Arial"/>
          <w:color w:val="222222"/>
          <w:shd w:val="clear" w:color="auto" w:fill="FFFFFF"/>
        </w:rPr>
        <w:t xml:space="preserve">, referencing the </w:t>
      </w:r>
      <w:r w:rsidR="008D3B71" w:rsidRPr="00E663F1">
        <w:rPr>
          <w:rFonts w:asciiTheme="majorHAnsi" w:hAnsiTheme="majorHAnsi"/>
        </w:rPr>
        <w:t>IPS Supported Employment Fidelity Scale (Becker et al, 2015) and Stanford Self-Management Programs Fidelity Manual (Stanford, 2016).</w:t>
      </w:r>
    </w:p>
    <w:p w14:paraId="3D81CBC5" w14:textId="52EF01C3" w:rsidR="009D4E24" w:rsidRPr="00E663F1" w:rsidRDefault="00626028" w:rsidP="00C1331D">
      <w:pPr>
        <w:spacing w:after="0" w:line="240" w:lineRule="auto"/>
        <w:ind w:firstLine="720"/>
        <w:rPr>
          <w:rFonts w:asciiTheme="majorHAnsi" w:hAnsiTheme="majorHAnsi" w:cs="Arial"/>
          <w:color w:val="222222"/>
          <w:shd w:val="clear" w:color="auto" w:fill="FFFFFF"/>
        </w:rPr>
      </w:pPr>
      <w:r w:rsidRPr="00E663F1">
        <w:rPr>
          <w:rFonts w:asciiTheme="majorHAnsi" w:hAnsiTheme="majorHAnsi" w:cs="Arial"/>
          <w:color w:val="222222"/>
          <w:shd w:val="clear" w:color="auto" w:fill="FFFFFF"/>
        </w:rPr>
        <w:t>The scale and parameters for scoring were set through careful discussion</w:t>
      </w:r>
      <w:r w:rsidR="008D3B71" w:rsidRPr="00E663F1">
        <w:rPr>
          <w:rFonts w:asciiTheme="majorHAnsi" w:hAnsiTheme="majorHAnsi" w:cs="Arial"/>
          <w:color w:val="222222"/>
          <w:shd w:val="clear" w:color="auto" w:fill="FFFFFF"/>
        </w:rPr>
        <w:t>s</w:t>
      </w:r>
      <w:r w:rsidRPr="00E663F1">
        <w:rPr>
          <w:rFonts w:asciiTheme="majorHAnsi" w:hAnsiTheme="majorHAnsi" w:cs="Arial"/>
          <w:color w:val="222222"/>
          <w:shd w:val="clear" w:color="auto" w:fill="FFFFFF"/>
        </w:rPr>
        <w:t xml:space="preserve"> </w:t>
      </w:r>
      <w:r w:rsidR="008D3B71" w:rsidRPr="00E663F1">
        <w:rPr>
          <w:rFonts w:asciiTheme="majorHAnsi" w:hAnsiTheme="majorHAnsi" w:cs="Arial"/>
          <w:color w:val="222222"/>
          <w:shd w:val="clear" w:color="auto" w:fill="FFFFFF"/>
        </w:rPr>
        <w:t xml:space="preserve">with LIP employees and staff </w:t>
      </w:r>
      <w:r w:rsidRPr="00E663F1">
        <w:rPr>
          <w:rFonts w:asciiTheme="majorHAnsi" w:hAnsiTheme="majorHAnsi" w:cs="Arial"/>
          <w:color w:val="222222"/>
          <w:shd w:val="clear" w:color="auto" w:fill="FFFFFF"/>
        </w:rPr>
        <w:t xml:space="preserve">regarding the current LIP program and what an ideal and achievable LIP program would look like. The fidelity scale reflects the most basic foundation an LIP program should have to provide the services necessary </w:t>
      </w:r>
      <w:r w:rsidR="00EE2190" w:rsidRPr="00E663F1">
        <w:rPr>
          <w:rFonts w:asciiTheme="majorHAnsi" w:hAnsiTheme="majorHAnsi" w:cs="Arial"/>
          <w:color w:val="222222"/>
          <w:shd w:val="clear" w:color="auto" w:fill="FFFFFF"/>
        </w:rPr>
        <w:t>for LIP goal achievement. More established and funded LIP programs may have additional elements.</w:t>
      </w:r>
    </w:p>
    <w:p w14:paraId="59FC4309" w14:textId="77777777" w:rsidR="005F7F7E" w:rsidRPr="00E663F1" w:rsidRDefault="005F7F7E" w:rsidP="00C1331D">
      <w:pPr>
        <w:spacing w:after="0" w:line="240" w:lineRule="auto"/>
        <w:jc w:val="both"/>
        <w:rPr>
          <w:rFonts w:asciiTheme="majorHAnsi" w:hAnsiTheme="majorHAnsi" w:cs="Arial"/>
          <w:color w:val="222222"/>
          <w:shd w:val="clear" w:color="auto" w:fill="FFFFFF"/>
        </w:rPr>
      </w:pPr>
    </w:p>
    <w:p w14:paraId="6442B021" w14:textId="77777777" w:rsidR="00A45747" w:rsidRPr="00E663F1" w:rsidRDefault="00A45747" w:rsidP="00E663F1">
      <w:pPr>
        <w:pBdr>
          <w:bottom w:val="single" w:sz="4" w:space="1" w:color="auto"/>
        </w:pBdr>
        <w:spacing w:after="0" w:line="240" w:lineRule="auto"/>
        <w:rPr>
          <w:rFonts w:asciiTheme="majorHAnsi" w:hAnsiTheme="majorHAnsi" w:cstheme="minorHAnsi"/>
          <w:color w:val="1F497D" w:themeColor="text2"/>
          <w:sz w:val="32"/>
          <w:szCs w:val="32"/>
        </w:rPr>
      </w:pPr>
      <w:r w:rsidRPr="00E663F1">
        <w:rPr>
          <w:rFonts w:asciiTheme="majorHAnsi" w:hAnsiTheme="majorHAnsi" w:cstheme="minorHAnsi"/>
          <w:color w:val="1F497D" w:themeColor="text2"/>
          <w:sz w:val="32"/>
          <w:szCs w:val="32"/>
        </w:rPr>
        <w:t>References</w:t>
      </w:r>
    </w:p>
    <w:p w14:paraId="6D6BCE42" w14:textId="77777777" w:rsidR="00A45747" w:rsidRPr="00E663F1" w:rsidRDefault="00A45747" w:rsidP="00A45747">
      <w:pPr>
        <w:spacing w:after="0" w:line="240" w:lineRule="auto"/>
        <w:rPr>
          <w:rFonts w:asciiTheme="majorHAnsi" w:hAnsiTheme="majorHAnsi" w:cstheme="minorHAnsi"/>
          <w:b/>
        </w:rPr>
      </w:pPr>
    </w:p>
    <w:p w14:paraId="0B11EEE9" w14:textId="77777777" w:rsidR="008D3B71" w:rsidRPr="00E663F1" w:rsidRDefault="008D3B71" w:rsidP="008D3B71">
      <w:pPr>
        <w:spacing w:after="0" w:line="240" w:lineRule="auto"/>
        <w:rPr>
          <w:rFonts w:asciiTheme="majorHAnsi" w:hAnsiTheme="majorHAnsi"/>
        </w:rPr>
      </w:pPr>
      <w:r w:rsidRPr="00E663F1">
        <w:rPr>
          <w:rFonts w:asciiTheme="majorHAnsi" w:hAnsiTheme="majorHAnsi"/>
        </w:rPr>
        <w:t xml:space="preserve">Becker, D. R., Swanson, S. J., Reese, S. L., Bond, G. R., &amp; </w:t>
      </w:r>
      <w:proofErr w:type="spellStart"/>
      <w:r w:rsidRPr="00E663F1">
        <w:rPr>
          <w:rFonts w:asciiTheme="majorHAnsi" w:hAnsiTheme="majorHAnsi"/>
        </w:rPr>
        <w:t>McLeman</w:t>
      </w:r>
      <w:proofErr w:type="spellEnd"/>
      <w:r w:rsidRPr="00E663F1">
        <w:rPr>
          <w:rFonts w:asciiTheme="majorHAnsi" w:hAnsiTheme="majorHAnsi"/>
        </w:rPr>
        <w:t xml:space="preserve">, B. M. (2015). Supported Employment Fidelity Review Manual. Dartmouth Psychiatric Research Center. </w:t>
      </w:r>
    </w:p>
    <w:p w14:paraId="78C079EA" w14:textId="77777777" w:rsidR="008D3B71" w:rsidRPr="00E663F1" w:rsidRDefault="008D3B71" w:rsidP="00A45747">
      <w:pPr>
        <w:spacing w:after="0" w:line="240" w:lineRule="auto"/>
        <w:rPr>
          <w:rFonts w:asciiTheme="majorHAnsi" w:hAnsiTheme="majorHAnsi" w:cstheme="minorHAnsi"/>
          <w:b/>
        </w:rPr>
      </w:pPr>
    </w:p>
    <w:p w14:paraId="5BD4A5DF" w14:textId="43C3FFDF" w:rsidR="00A45747" w:rsidRPr="00E663F1" w:rsidRDefault="00A45747" w:rsidP="00A45747">
      <w:pPr>
        <w:spacing w:after="0" w:line="240" w:lineRule="auto"/>
        <w:rPr>
          <w:rFonts w:asciiTheme="majorHAnsi" w:eastAsia="Calibri" w:hAnsiTheme="majorHAnsi" w:cstheme="minorHAnsi"/>
          <w:color w:val="000000"/>
        </w:rPr>
      </w:pPr>
      <w:r w:rsidRPr="00E663F1">
        <w:rPr>
          <w:rFonts w:asciiTheme="majorHAnsi" w:eastAsia="Calibri" w:hAnsiTheme="majorHAnsi" w:cstheme="minorHAnsi"/>
          <w:color w:val="000000"/>
        </w:rPr>
        <w:t>Humensky</w:t>
      </w:r>
      <w:r w:rsidR="00FD0040"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xml:space="preserve"> J</w:t>
      </w:r>
      <w:r w:rsidR="00FD0040" w:rsidRPr="00E663F1">
        <w:rPr>
          <w:rFonts w:asciiTheme="majorHAnsi" w:eastAsia="Calibri" w:hAnsiTheme="majorHAnsi" w:cstheme="minorHAnsi"/>
          <w:color w:val="000000"/>
        </w:rPr>
        <w:t xml:space="preserve">. </w:t>
      </w:r>
      <w:r w:rsidRPr="00E663F1">
        <w:rPr>
          <w:rFonts w:asciiTheme="majorHAnsi" w:eastAsia="Calibri" w:hAnsiTheme="majorHAnsi" w:cstheme="minorHAnsi"/>
          <w:color w:val="000000"/>
        </w:rPr>
        <w:t>L</w:t>
      </w:r>
      <w:r w:rsidR="00FD0040"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Coronel</w:t>
      </w:r>
      <w:r w:rsidR="00FD0040"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xml:space="preserve"> B</w:t>
      </w:r>
      <w:r w:rsidR="00FD0040"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Gil</w:t>
      </w:r>
      <w:r w:rsidR="00FD0040"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xml:space="preserve"> R</w:t>
      </w:r>
      <w:r w:rsidR="00FD0040"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xml:space="preserve">, </w:t>
      </w:r>
      <w:proofErr w:type="spellStart"/>
      <w:r w:rsidRPr="00E663F1">
        <w:rPr>
          <w:rFonts w:asciiTheme="majorHAnsi" w:eastAsia="Calibri" w:hAnsiTheme="majorHAnsi" w:cstheme="minorHAnsi"/>
          <w:color w:val="000000"/>
        </w:rPr>
        <w:t>Mazzula</w:t>
      </w:r>
      <w:proofErr w:type="spellEnd"/>
      <w:r w:rsidR="00FD0040"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xml:space="preserve"> S</w:t>
      </w:r>
      <w:r w:rsidR="00FD0040"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xml:space="preserve">, </w:t>
      </w:r>
      <w:r w:rsidR="00CD49CB" w:rsidRPr="00E663F1">
        <w:rPr>
          <w:rFonts w:asciiTheme="majorHAnsi" w:eastAsia="Calibri" w:hAnsiTheme="majorHAnsi" w:cstheme="minorHAnsi"/>
          <w:color w:val="000000"/>
        </w:rPr>
        <w:t xml:space="preserve">&amp; </w:t>
      </w:r>
      <w:r w:rsidRPr="00E663F1">
        <w:rPr>
          <w:rFonts w:asciiTheme="majorHAnsi" w:eastAsia="Calibri" w:hAnsiTheme="majorHAnsi" w:cstheme="minorHAnsi"/>
          <w:color w:val="000000"/>
        </w:rPr>
        <w:t>Lewis-</w:t>
      </w:r>
      <w:proofErr w:type="spellStart"/>
      <w:r w:rsidRPr="00E663F1">
        <w:rPr>
          <w:rFonts w:asciiTheme="majorHAnsi" w:eastAsia="Calibri" w:hAnsiTheme="majorHAnsi" w:cstheme="minorHAnsi"/>
          <w:color w:val="000000"/>
        </w:rPr>
        <w:t>Fernández</w:t>
      </w:r>
      <w:proofErr w:type="spellEnd"/>
      <w:r w:rsidR="00FD0040"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xml:space="preserve"> R. </w:t>
      </w:r>
      <w:r w:rsidR="00CD49CB" w:rsidRPr="00E663F1">
        <w:rPr>
          <w:rFonts w:asciiTheme="majorHAnsi" w:eastAsia="Calibri" w:hAnsiTheme="majorHAnsi" w:cstheme="minorHAnsi"/>
          <w:color w:val="000000"/>
        </w:rPr>
        <w:t>(2016).</w:t>
      </w:r>
      <w:r w:rsidRPr="00E663F1">
        <w:rPr>
          <w:rFonts w:asciiTheme="majorHAnsi" w:eastAsia="Calibri" w:hAnsiTheme="majorHAnsi" w:cstheme="minorHAnsi"/>
          <w:color w:val="000000"/>
        </w:rPr>
        <w:t xml:space="preserve"> Life is Precious: A Community-Based Program to Reduce Suicidal Behavior in Latina Adolescents. </w:t>
      </w:r>
      <w:r w:rsidRPr="00E663F1">
        <w:rPr>
          <w:rFonts w:asciiTheme="majorHAnsi" w:eastAsia="Calibri" w:hAnsiTheme="majorHAnsi" w:cstheme="minorHAnsi"/>
          <w:i/>
          <w:color w:val="000000"/>
        </w:rPr>
        <w:t>Archives of Suicide Research</w:t>
      </w:r>
      <w:r w:rsidRPr="00E663F1">
        <w:rPr>
          <w:rFonts w:asciiTheme="majorHAnsi" w:eastAsia="Calibri" w:hAnsiTheme="majorHAnsi" w:cstheme="minorHAnsi"/>
          <w:color w:val="000000"/>
        </w:rPr>
        <w:t>,</w:t>
      </w:r>
      <w:r w:rsidR="00CD49CB" w:rsidRPr="00E663F1">
        <w:rPr>
          <w:rFonts w:asciiTheme="majorHAnsi" w:eastAsia="Calibri" w:hAnsiTheme="majorHAnsi" w:cstheme="minorHAnsi"/>
          <w:color w:val="000000"/>
        </w:rPr>
        <w:t xml:space="preserve"> </w:t>
      </w:r>
      <w:r w:rsidR="00CD49CB" w:rsidRPr="00E663F1">
        <w:rPr>
          <w:rFonts w:asciiTheme="majorHAnsi" w:eastAsia="Calibri" w:hAnsiTheme="majorHAnsi" w:cstheme="minorHAnsi"/>
          <w:i/>
          <w:color w:val="000000"/>
        </w:rPr>
        <w:t xml:space="preserve">4, </w:t>
      </w:r>
      <w:r w:rsidR="00CD49CB" w:rsidRPr="00E663F1">
        <w:rPr>
          <w:rFonts w:asciiTheme="majorHAnsi" w:eastAsia="Calibri" w:hAnsiTheme="majorHAnsi" w:cstheme="minorHAnsi"/>
          <w:color w:val="000000"/>
        </w:rPr>
        <w:t>1-13.</w:t>
      </w:r>
      <w:r w:rsidRPr="00E663F1">
        <w:rPr>
          <w:rFonts w:asciiTheme="majorHAnsi" w:eastAsia="Calibri" w:hAnsiTheme="majorHAnsi" w:cstheme="minorHAnsi"/>
          <w:color w:val="000000"/>
        </w:rPr>
        <w:t xml:space="preserve"> </w:t>
      </w:r>
      <w:proofErr w:type="spellStart"/>
      <w:r w:rsidRPr="00E663F1">
        <w:rPr>
          <w:rFonts w:asciiTheme="majorHAnsi" w:eastAsia="Calibri" w:hAnsiTheme="majorHAnsi" w:cstheme="minorHAnsi"/>
          <w:color w:val="000000"/>
        </w:rPr>
        <w:t>doi</w:t>
      </w:r>
      <w:proofErr w:type="spellEnd"/>
      <w:r w:rsidRPr="00E663F1">
        <w:rPr>
          <w:rFonts w:asciiTheme="majorHAnsi" w:eastAsia="Calibri" w:hAnsiTheme="majorHAnsi" w:cstheme="minorHAnsi"/>
          <w:color w:val="000000"/>
        </w:rPr>
        <w:t>: 10.1080/13811118.2016.1242442.</w:t>
      </w:r>
      <w:r w:rsidR="00195EFE" w:rsidRPr="00E663F1">
        <w:rPr>
          <w:rFonts w:asciiTheme="majorHAnsi" w:eastAsia="Calibri" w:hAnsiTheme="majorHAnsi" w:cstheme="minorHAnsi"/>
          <w:color w:val="000000"/>
        </w:rPr>
        <w:t xml:space="preserve"> </w:t>
      </w:r>
      <w:r w:rsidRPr="00E663F1">
        <w:rPr>
          <w:rFonts w:asciiTheme="majorHAnsi" w:eastAsia="Calibri" w:hAnsiTheme="majorHAnsi" w:cstheme="minorHAnsi"/>
          <w:color w:val="000000"/>
        </w:rPr>
        <w:t>[</w:t>
      </w:r>
      <w:proofErr w:type="spellStart"/>
      <w:r w:rsidRPr="00E663F1">
        <w:rPr>
          <w:rFonts w:asciiTheme="majorHAnsi" w:eastAsia="Calibri" w:hAnsiTheme="majorHAnsi" w:cstheme="minorHAnsi"/>
          <w:color w:val="000000"/>
        </w:rPr>
        <w:t>Epub</w:t>
      </w:r>
      <w:proofErr w:type="spellEnd"/>
      <w:r w:rsidRPr="00E663F1">
        <w:rPr>
          <w:rFonts w:asciiTheme="majorHAnsi" w:eastAsia="Calibri" w:hAnsiTheme="majorHAnsi" w:cstheme="minorHAnsi"/>
          <w:color w:val="000000"/>
        </w:rPr>
        <w:t xml:space="preserve"> ahead of print] </w:t>
      </w:r>
    </w:p>
    <w:p w14:paraId="07EC4B6F" w14:textId="77777777" w:rsidR="00A45747" w:rsidRPr="00E663F1" w:rsidRDefault="00A45747" w:rsidP="00A45747">
      <w:pPr>
        <w:spacing w:after="0" w:line="240" w:lineRule="auto"/>
        <w:rPr>
          <w:rFonts w:asciiTheme="majorHAnsi" w:eastAsia="Calibri" w:hAnsiTheme="majorHAnsi" w:cstheme="minorHAnsi"/>
          <w:color w:val="000000"/>
        </w:rPr>
      </w:pPr>
    </w:p>
    <w:p w14:paraId="2EB8FFC6" w14:textId="5E089068" w:rsidR="009A7AF2" w:rsidRPr="00E663F1" w:rsidRDefault="00A45747" w:rsidP="00647DD4">
      <w:pPr>
        <w:spacing w:after="0" w:line="240" w:lineRule="auto"/>
        <w:rPr>
          <w:rFonts w:asciiTheme="majorHAnsi" w:hAnsiTheme="majorHAnsi"/>
          <w:b/>
        </w:rPr>
      </w:pPr>
      <w:r w:rsidRPr="00E663F1">
        <w:rPr>
          <w:rFonts w:asciiTheme="majorHAnsi" w:eastAsia="Calibri" w:hAnsiTheme="majorHAnsi" w:cstheme="minorHAnsi"/>
          <w:color w:val="000000"/>
        </w:rPr>
        <w:t>Humensky</w:t>
      </w:r>
      <w:r w:rsidR="003E7D82"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xml:space="preserve"> J</w:t>
      </w:r>
      <w:r w:rsidR="003E7D82" w:rsidRPr="00E663F1">
        <w:rPr>
          <w:rFonts w:asciiTheme="majorHAnsi" w:eastAsia="Calibri" w:hAnsiTheme="majorHAnsi" w:cstheme="minorHAnsi"/>
          <w:color w:val="000000"/>
        </w:rPr>
        <w:t xml:space="preserve">. </w:t>
      </w:r>
      <w:r w:rsidRPr="00E663F1">
        <w:rPr>
          <w:rFonts w:asciiTheme="majorHAnsi" w:eastAsia="Calibri" w:hAnsiTheme="majorHAnsi" w:cstheme="minorHAnsi"/>
          <w:color w:val="000000"/>
        </w:rPr>
        <w:t>L</w:t>
      </w:r>
      <w:r w:rsidR="003E7D82"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xml:space="preserve">, </w:t>
      </w:r>
      <w:r w:rsidR="003E7D82" w:rsidRPr="00E663F1">
        <w:rPr>
          <w:rFonts w:asciiTheme="majorHAnsi" w:eastAsia="Calibri" w:hAnsiTheme="majorHAnsi" w:cstheme="minorHAnsi"/>
          <w:color w:val="000000"/>
        </w:rPr>
        <w:t xml:space="preserve">Gil, R., </w:t>
      </w:r>
      <w:r w:rsidRPr="00E663F1">
        <w:rPr>
          <w:rFonts w:asciiTheme="majorHAnsi" w:eastAsia="Calibri" w:hAnsiTheme="majorHAnsi" w:cstheme="minorHAnsi"/>
          <w:color w:val="000000"/>
        </w:rPr>
        <w:t>Coronel</w:t>
      </w:r>
      <w:r w:rsidR="003E7D82"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xml:space="preserve"> B</w:t>
      </w:r>
      <w:r w:rsidR="003E7D82"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xml:space="preserve">, </w:t>
      </w:r>
      <w:proofErr w:type="spellStart"/>
      <w:r w:rsidRPr="00E663F1">
        <w:rPr>
          <w:rFonts w:asciiTheme="majorHAnsi" w:eastAsia="Calibri" w:hAnsiTheme="majorHAnsi" w:cstheme="minorHAnsi"/>
          <w:color w:val="000000"/>
        </w:rPr>
        <w:t>Cifre</w:t>
      </w:r>
      <w:proofErr w:type="spellEnd"/>
      <w:r w:rsidR="003E7D82"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xml:space="preserve"> R</w:t>
      </w:r>
      <w:r w:rsidR="003E7D82"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xml:space="preserve">, </w:t>
      </w:r>
      <w:proofErr w:type="spellStart"/>
      <w:r w:rsidRPr="00E663F1">
        <w:rPr>
          <w:rFonts w:asciiTheme="majorHAnsi" w:eastAsia="Calibri" w:hAnsiTheme="majorHAnsi" w:cstheme="minorHAnsi"/>
          <w:color w:val="000000"/>
        </w:rPr>
        <w:t>Mazzula</w:t>
      </w:r>
      <w:proofErr w:type="spellEnd"/>
      <w:r w:rsidR="003E7D82"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xml:space="preserve"> S</w:t>
      </w:r>
      <w:r w:rsidR="003E7D82"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Lewis-</w:t>
      </w:r>
      <w:proofErr w:type="spellStart"/>
      <w:r w:rsidRPr="00E663F1">
        <w:rPr>
          <w:rFonts w:asciiTheme="majorHAnsi" w:eastAsia="Calibri" w:hAnsiTheme="majorHAnsi" w:cstheme="minorHAnsi"/>
          <w:color w:val="000000"/>
        </w:rPr>
        <w:t>Fernández</w:t>
      </w:r>
      <w:proofErr w:type="spellEnd"/>
      <w:r w:rsidR="003E7D82" w:rsidRPr="00E663F1">
        <w:rPr>
          <w:rFonts w:asciiTheme="majorHAnsi" w:eastAsia="Calibri" w:hAnsiTheme="majorHAnsi" w:cstheme="minorHAnsi"/>
          <w:color w:val="000000"/>
        </w:rPr>
        <w:t>,</w:t>
      </w:r>
      <w:r w:rsidRPr="00E663F1">
        <w:rPr>
          <w:rFonts w:asciiTheme="majorHAnsi" w:eastAsia="Calibri" w:hAnsiTheme="majorHAnsi" w:cstheme="minorHAnsi"/>
          <w:color w:val="000000"/>
        </w:rPr>
        <w:t xml:space="preserve"> R.</w:t>
      </w:r>
      <w:r w:rsidR="003E7D82" w:rsidRPr="00E663F1">
        <w:rPr>
          <w:rFonts w:asciiTheme="majorHAnsi" w:eastAsia="Calibri" w:hAnsiTheme="majorHAnsi" w:cstheme="minorHAnsi"/>
          <w:color w:val="000000"/>
        </w:rPr>
        <w:t xml:space="preserve"> (2013).</w:t>
      </w:r>
      <w:r w:rsidRPr="00E663F1">
        <w:rPr>
          <w:rFonts w:asciiTheme="majorHAnsi" w:eastAsia="Calibri" w:hAnsiTheme="majorHAnsi" w:cstheme="minorHAnsi"/>
          <w:color w:val="000000"/>
        </w:rPr>
        <w:t xml:space="preserve"> Life is Precious: Reducing Suicidal Behavior in Latinas. </w:t>
      </w:r>
      <w:r w:rsidRPr="00E663F1">
        <w:rPr>
          <w:rFonts w:asciiTheme="majorHAnsi" w:eastAsia="Calibri" w:hAnsiTheme="majorHAnsi" w:cstheme="minorHAnsi"/>
          <w:i/>
          <w:color w:val="000000"/>
        </w:rPr>
        <w:t>Ethnicity and Inequalities in Health and Social Care</w:t>
      </w:r>
      <w:r w:rsidRPr="00E663F1">
        <w:rPr>
          <w:rFonts w:asciiTheme="majorHAnsi" w:eastAsia="Calibri" w:hAnsiTheme="majorHAnsi" w:cstheme="minorHAnsi"/>
          <w:color w:val="000000"/>
        </w:rPr>
        <w:t xml:space="preserve">, </w:t>
      </w:r>
      <w:r w:rsidRPr="00E663F1">
        <w:rPr>
          <w:rFonts w:asciiTheme="majorHAnsi" w:eastAsia="Calibri" w:hAnsiTheme="majorHAnsi" w:cstheme="minorHAnsi"/>
          <w:i/>
          <w:color w:val="000000"/>
        </w:rPr>
        <w:t>6</w:t>
      </w:r>
      <w:r w:rsidRPr="00E663F1">
        <w:rPr>
          <w:rFonts w:asciiTheme="majorHAnsi" w:eastAsia="Calibri" w:hAnsiTheme="majorHAnsi" w:cstheme="minorHAnsi"/>
          <w:color w:val="000000"/>
        </w:rPr>
        <w:t>(2/3)</w:t>
      </w:r>
      <w:r w:rsidR="003E7D82" w:rsidRPr="00E663F1">
        <w:rPr>
          <w:rFonts w:asciiTheme="majorHAnsi" w:eastAsia="Calibri" w:hAnsiTheme="majorHAnsi" w:cstheme="minorHAnsi"/>
          <w:color w:val="000000"/>
        </w:rPr>
        <w:t xml:space="preserve">, 54-61. </w:t>
      </w:r>
      <w:proofErr w:type="spellStart"/>
      <w:r w:rsidR="003E7D82" w:rsidRPr="00E663F1">
        <w:rPr>
          <w:rFonts w:asciiTheme="majorHAnsi" w:eastAsia="Calibri" w:hAnsiTheme="majorHAnsi" w:cstheme="minorHAnsi"/>
          <w:color w:val="000000"/>
        </w:rPr>
        <w:t>doi</w:t>
      </w:r>
      <w:proofErr w:type="spellEnd"/>
      <w:r w:rsidR="003E7D82" w:rsidRPr="00E663F1">
        <w:rPr>
          <w:rFonts w:asciiTheme="majorHAnsi" w:eastAsia="Calibri" w:hAnsiTheme="majorHAnsi" w:cstheme="minorHAnsi"/>
          <w:color w:val="000000"/>
        </w:rPr>
        <w:t>: 10.1108/EIHSC-10-2013-0027.</w:t>
      </w:r>
    </w:p>
    <w:p w14:paraId="7AEAD9B3" w14:textId="77777777" w:rsidR="008D3B71" w:rsidRPr="00E663F1" w:rsidRDefault="008D3B71" w:rsidP="00647DD4">
      <w:pPr>
        <w:spacing w:after="0" w:line="240" w:lineRule="auto"/>
        <w:rPr>
          <w:rFonts w:asciiTheme="majorHAnsi" w:hAnsiTheme="majorHAnsi"/>
          <w:b/>
        </w:rPr>
      </w:pPr>
    </w:p>
    <w:p w14:paraId="1EAEB45F" w14:textId="2F4A5C3B" w:rsidR="008D3B71" w:rsidRPr="00E663F1" w:rsidRDefault="008D3B71" w:rsidP="008D3B71">
      <w:pPr>
        <w:spacing w:after="0" w:line="240" w:lineRule="auto"/>
        <w:rPr>
          <w:rFonts w:asciiTheme="majorHAnsi" w:hAnsiTheme="majorHAnsi"/>
        </w:rPr>
      </w:pPr>
      <w:r w:rsidRPr="00E663F1">
        <w:rPr>
          <w:rFonts w:asciiTheme="majorHAnsi" w:hAnsiTheme="majorHAnsi"/>
        </w:rPr>
        <w:t xml:space="preserve">Stanford Patient Education Research Center. (2016). Stanford Self-Management Programs: Fidelity Manual. Available at </w:t>
      </w:r>
      <w:hyperlink r:id="rId8" w:history="1">
        <w:r w:rsidRPr="00E663F1">
          <w:rPr>
            <w:rStyle w:val="Hyperlink"/>
            <w:rFonts w:asciiTheme="majorHAnsi" w:hAnsiTheme="majorHAnsi"/>
          </w:rPr>
          <w:t>http://patienteducation.stanford.edu/licensing/Fidelity_Manual.pdf</w:t>
        </w:r>
      </w:hyperlink>
      <w:r w:rsidRPr="00E663F1">
        <w:rPr>
          <w:rFonts w:asciiTheme="majorHAnsi" w:hAnsiTheme="majorHAnsi"/>
        </w:rPr>
        <w:t xml:space="preserve"> (accessed June 12, 2017).</w:t>
      </w:r>
    </w:p>
    <w:p w14:paraId="36E7E79E" w14:textId="3CC1C809" w:rsidR="00AF5C2A" w:rsidRPr="00E663F1" w:rsidRDefault="008C4318" w:rsidP="00647DD4">
      <w:pPr>
        <w:spacing w:after="0" w:line="240" w:lineRule="auto"/>
        <w:rPr>
          <w:rFonts w:asciiTheme="majorHAnsi" w:hAnsiTheme="majorHAnsi"/>
          <w:b/>
        </w:rPr>
      </w:pPr>
      <w:r w:rsidRPr="00E663F1">
        <w:rPr>
          <w:rFonts w:asciiTheme="majorHAnsi" w:hAnsiTheme="majorHAnsi"/>
          <w:b/>
        </w:rPr>
        <w:br w:type="page"/>
      </w:r>
    </w:p>
    <w:p w14:paraId="3C8EC33B" w14:textId="77777777" w:rsidR="00E663F1" w:rsidRDefault="00AF5C2A" w:rsidP="00E663F1">
      <w:pPr>
        <w:pBdr>
          <w:bottom w:val="single" w:sz="4" w:space="1" w:color="auto"/>
        </w:pBdr>
        <w:spacing w:after="0" w:line="240" w:lineRule="auto"/>
        <w:rPr>
          <w:rFonts w:asciiTheme="majorHAnsi" w:hAnsiTheme="majorHAnsi"/>
          <w:color w:val="1F497D" w:themeColor="text2"/>
          <w:sz w:val="52"/>
          <w:szCs w:val="52"/>
        </w:rPr>
      </w:pPr>
      <w:r w:rsidRPr="00E663F1">
        <w:rPr>
          <w:rFonts w:asciiTheme="majorHAnsi" w:hAnsiTheme="majorHAnsi"/>
          <w:color w:val="1F497D" w:themeColor="text2"/>
          <w:sz w:val="52"/>
          <w:szCs w:val="52"/>
        </w:rPr>
        <w:lastRenderedPageBreak/>
        <w:t xml:space="preserve">Chapter </w:t>
      </w:r>
      <w:r w:rsidR="00230A59" w:rsidRPr="00E663F1">
        <w:rPr>
          <w:rFonts w:asciiTheme="majorHAnsi" w:hAnsiTheme="majorHAnsi"/>
          <w:color w:val="1F497D" w:themeColor="text2"/>
          <w:sz w:val="52"/>
          <w:szCs w:val="52"/>
        </w:rPr>
        <w:t>2</w:t>
      </w:r>
      <w:r w:rsidRPr="00E663F1">
        <w:rPr>
          <w:rFonts w:asciiTheme="majorHAnsi" w:hAnsiTheme="majorHAnsi"/>
          <w:color w:val="1F497D" w:themeColor="text2"/>
          <w:sz w:val="52"/>
          <w:szCs w:val="52"/>
        </w:rPr>
        <w:t xml:space="preserve">: </w:t>
      </w:r>
    </w:p>
    <w:p w14:paraId="79AD6259" w14:textId="47AFC113" w:rsidR="00AF5C2A" w:rsidRPr="00E663F1" w:rsidRDefault="00AF5C2A" w:rsidP="00E663F1">
      <w:pPr>
        <w:pBdr>
          <w:bottom w:val="single" w:sz="4" w:space="1" w:color="auto"/>
        </w:pBdr>
        <w:spacing w:after="0" w:line="240" w:lineRule="auto"/>
        <w:rPr>
          <w:rFonts w:asciiTheme="majorHAnsi" w:hAnsiTheme="majorHAnsi"/>
          <w:color w:val="1F497D" w:themeColor="text2"/>
          <w:sz w:val="52"/>
          <w:szCs w:val="52"/>
        </w:rPr>
      </w:pPr>
      <w:r w:rsidRPr="00E663F1">
        <w:rPr>
          <w:rFonts w:asciiTheme="majorHAnsi" w:hAnsiTheme="majorHAnsi"/>
          <w:color w:val="1F497D" w:themeColor="text2"/>
          <w:sz w:val="52"/>
          <w:szCs w:val="52"/>
        </w:rPr>
        <w:t>Preparing for the Fidelity Site Visit</w:t>
      </w:r>
    </w:p>
    <w:p w14:paraId="11799422" w14:textId="77777777" w:rsidR="00AD7EF7" w:rsidRPr="00E663F1" w:rsidRDefault="00AD7EF7" w:rsidP="00647DD4">
      <w:pPr>
        <w:spacing w:after="0" w:line="240" w:lineRule="auto"/>
        <w:rPr>
          <w:rFonts w:asciiTheme="majorHAnsi" w:hAnsiTheme="majorHAnsi"/>
          <w:b/>
          <w:sz w:val="28"/>
          <w:szCs w:val="28"/>
        </w:rPr>
      </w:pPr>
    </w:p>
    <w:p w14:paraId="26AFA597" w14:textId="0998CA90" w:rsidR="00AD7EF7" w:rsidRPr="00E663F1" w:rsidRDefault="00AD7EF7" w:rsidP="00AD7EF7">
      <w:pPr>
        <w:spacing w:after="0" w:line="240" w:lineRule="auto"/>
        <w:rPr>
          <w:rFonts w:asciiTheme="majorHAnsi" w:hAnsiTheme="majorHAnsi"/>
          <w:b/>
        </w:rPr>
      </w:pPr>
      <w:r w:rsidRPr="00E663F1">
        <w:rPr>
          <w:rFonts w:asciiTheme="majorHAnsi" w:hAnsiTheme="majorHAnsi"/>
          <w:b/>
        </w:rPr>
        <w:t>Planning Process</w:t>
      </w:r>
    </w:p>
    <w:p w14:paraId="0BA2FB41" w14:textId="77777777" w:rsidR="00FD225B" w:rsidRPr="00E663F1" w:rsidRDefault="00AF5C2A" w:rsidP="00647DD4">
      <w:pPr>
        <w:spacing w:after="0" w:line="240" w:lineRule="auto"/>
        <w:rPr>
          <w:rFonts w:asciiTheme="majorHAnsi" w:hAnsiTheme="majorHAnsi"/>
        </w:rPr>
      </w:pPr>
      <w:r w:rsidRPr="00E663F1">
        <w:rPr>
          <w:rFonts w:asciiTheme="majorHAnsi" w:hAnsiTheme="majorHAnsi"/>
        </w:rPr>
        <w:tab/>
      </w:r>
    </w:p>
    <w:p w14:paraId="04B7A557" w14:textId="5A8E3CD6" w:rsidR="00AD7EF7" w:rsidRPr="00E663F1" w:rsidRDefault="00AD7EF7" w:rsidP="00EC11BA">
      <w:pPr>
        <w:spacing w:after="0" w:line="240" w:lineRule="auto"/>
        <w:ind w:firstLine="720"/>
        <w:rPr>
          <w:rFonts w:asciiTheme="majorHAnsi" w:hAnsiTheme="majorHAnsi"/>
        </w:rPr>
      </w:pPr>
      <w:r w:rsidRPr="00E663F1">
        <w:rPr>
          <w:rFonts w:asciiTheme="majorHAnsi" w:hAnsiTheme="majorHAnsi"/>
        </w:rPr>
        <w:t>To prepare for the site visit, reviewers must first determine which fidelity items are to be reviewed. B</w:t>
      </w:r>
      <w:r w:rsidR="00FA4735" w:rsidRPr="00E663F1">
        <w:rPr>
          <w:rFonts w:asciiTheme="majorHAnsi" w:hAnsiTheme="majorHAnsi"/>
        </w:rPr>
        <w:t>aseline fidelity</w:t>
      </w:r>
      <w:r w:rsidR="00CD2B15" w:rsidRPr="00E663F1">
        <w:rPr>
          <w:rFonts w:asciiTheme="majorHAnsi" w:hAnsiTheme="majorHAnsi"/>
        </w:rPr>
        <w:t xml:space="preserve"> should be a full review</w:t>
      </w:r>
      <w:r w:rsidRPr="00E663F1">
        <w:rPr>
          <w:rFonts w:asciiTheme="majorHAnsi" w:hAnsiTheme="majorHAnsi"/>
        </w:rPr>
        <w:t xml:space="preserve">, while following visits </w:t>
      </w:r>
      <w:r w:rsidR="00CD2B15" w:rsidRPr="00E663F1">
        <w:rPr>
          <w:rFonts w:asciiTheme="majorHAnsi" w:hAnsiTheme="majorHAnsi"/>
        </w:rPr>
        <w:t xml:space="preserve">can focus on specific </w:t>
      </w:r>
      <w:r w:rsidRPr="00E663F1">
        <w:rPr>
          <w:rFonts w:asciiTheme="majorHAnsi" w:hAnsiTheme="majorHAnsi"/>
        </w:rPr>
        <w:t xml:space="preserve">program areas. It is recommended that </w:t>
      </w:r>
      <w:r w:rsidR="00CD2B15" w:rsidRPr="00E663F1">
        <w:rPr>
          <w:rFonts w:asciiTheme="majorHAnsi" w:hAnsiTheme="majorHAnsi"/>
        </w:rPr>
        <w:t xml:space="preserve">a full review </w:t>
      </w:r>
      <w:r w:rsidRPr="00E663F1">
        <w:rPr>
          <w:rFonts w:asciiTheme="majorHAnsi" w:hAnsiTheme="majorHAnsi"/>
        </w:rPr>
        <w:t xml:space="preserve">should be conducted </w:t>
      </w:r>
      <w:r w:rsidR="00CD2B15" w:rsidRPr="00E663F1">
        <w:rPr>
          <w:rFonts w:asciiTheme="majorHAnsi" w:hAnsiTheme="majorHAnsi"/>
        </w:rPr>
        <w:t xml:space="preserve">every </w:t>
      </w:r>
      <w:r w:rsidR="006A4CFC" w:rsidRPr="00E663F1">
        <w:rPr>
          <w:rFonts w:asciiTheme="majorHAnsi" w:hAnsiTheme="majorHAnsi"/>
        </w:rPr>
        <w:t>3</w:t>
      </w:r>
      <w:r w:rsidR="00CD2B15" w:rsidRPr="00E663F1">
        <w:rPr>
          <w:rFonts w:asciiTheme="majorHAnsi" w:hAnsiTheme="majorHAnsi"/>
        </w:rPr>
        <w:t xml:space="preserve"> years.</w:t>
      </w:r>
      <w:r w:rsidRPr="00E663F1">
        <w:rPr>
          <w:rFonts w:asciiTheme="majorHAnsi" w:hAnsiTheme="majorHAnsi"/>
        </w:rPr>
        <w:t xml:space="preserve"> Fidelity items should be discussed with a contact person at LIP, especially in regards to staff turnover or any recent changes that have occurred and merit review. Then, a timeline and schedule should be created with the contact person. </w:t>
      </w:r>
    </w:p>
    <w:p w14:paraId="1C62809A" w14:textId="77777777" w:rsidR="00AD7EF7" w:rsidRPr="00E663F1" w:rsidRDefault="00AD7EF7" w:rsidP="00647DD4">
      <w:pPr>
        <w:spacing w:after="0" w:line="240" w:lineRule="auto"/>
        <w:rPr>
          <w:rFonts w:asciiTheme="majorHAnsi" w:hAnsiTheme="majorHAnsi"/>
          <w:b/>
        </w:rPr>
      </w:pPr>
    </w:p>
    <w:p w14:paraId="420898AF" w14:textId="26430E35" w:rsidR="00AF5C2A" w:rsidRPr="00E663F1" w:rsidRDefault="00AF5C2A" w:rsidP="00647DD4">
      <w:pPr>
        <w:spacing w:after="0" w:line="240" w:lineRule="auto"/>
        <w:rPr>
          <w:rFonts w:asciiTheme="majorHAnsi" w:hAnsiTheme="majorHAnsi"/>
          <w:b/>
        </w:rPr>
      </w:pPr>
      <w:r w:rsidRPr="00E663F1">
        <w:rPr>
          <w:rFonts w:asciiTheme="majorHAnsi" w:hAnsiTheme="majorHAnsi"/>
          <w:b/>
        </w:rPr>
        <w:t xml:space="preserve">Sample LIP Fidelity Review </w:t>
      </w:r>
      <w:r w:rsidR="001469B4" w:rsidRPr="00E663F1">
        <w:rPr>
          <w:rFonts w:asciiTheme="majorHAnsi" w:hAnsiTheme="majorHAnsi"/>
          <w:b/>
        </w:rPr>
        <w:t>Timeline</w:t>
      </w:r>
    </w:p>
    <w:p w14:paraId="5ED64412" w14:textId="77777777" w:rsidR="00CD0397" w:rsidRPr="00E663F1" w:rsidRDefault="00CD0397" w:rsidP="00647DD4">
      <w:pPr>
        <w:spacing w:after="0" w:line="240" w:lineRule="auto"/>
        <w:rPr>
          <w:rFonts w:asciiTheme="majorHAnsi" w:hAnsiTheme="majorHAnsi"/>
          <w:b/>
        </w:rPr>
      </w:pPr>
    </w:p>
    <w:tbl>
      <w:tblPr>
        <w:tblStyle w:val="TableGrid"/>
        <w:tblW w:w="0" w:type="auto"/>
        <w:tblLook w:val="04A0" w:firstRow="1" w:lastRow="0" w:firstColumn="1" w:lastColumn="0" w:noHBand="0" w:noVBand="1"/>
      </w:tblPr>
      <w:tblGrid>
        <w:gridCol w:w="1264"/>
        <w:gridCol w:w="8086"/>
      </w:tblGrid>
      <w:tr w:rsidR="00840D8F" w:rsidRPr="00E663F1" w14:paraId="786ED0CC" w14:textId="77777777" w:rsidTr="00840D8F">
        <w:tc>
          <w:tcPr>
            <w:tcW w:w="1278" w:type="dxa"/>
          </w:tcPr>
          <w:p w14:paraId="5CFE3FDA" w14:textId="012A3C08" w:rsidR="00840D8F" w:rsidRPr="00E663F1" w:rsidRDefault="00AD7EF7" w:rsidP="00647DD4">
            <w:pPr>
              <w:rPr>
                <w:rFonts w:asciiTheme="majorHAnsi" w:hAnsiTheme="majorHAnsi"/>
              </w:rPr>
            </w:pPr>
            <w:r w:rsidRPr="00E663F1">
              <w:rPr>
                <w:rFonts w:asciiTheme="majorHAnsi" w:hAnsiTheme="majorHAnsi"/>
              </w:rPr>
              <w:t xml:space="preserve">June </w:t>
            </w:r>
            <w:r w:rsidR="00840D8F" w:rsidRPr="00E663F1">
              <w:rPr>
                <w:rFonts w:asciiTheme="majorHAnsi" w:hAnsiTheme="majorHAnsi"/>
              </w:rPr>
              <w:t>10</w:t>
            </w:r>
          </w:p>
        </w:tc>
        <w:tc>
          <w:tcPr>
            <w:tcW w:w="8298" w:type="dxa"/>
          </w:tcPr>
          <w:p w14:paraId="20E47BD1" w14:textId="596CF161" w:rsidR="00840D8F" w:rsidRPr="00E663F1" w:rsidRDefault="00164D7C" w:rsidP="00011D31">
            <w:pPr>
              <w:rPr>
                <w:rFonts w:asciiTheme="majorHAnsi" w:hAnsiTheme="majorHAnsi"/>
              </w:rPr>
            </w:pPr>
            <w:r w:rsidRPr="00E663F1">
              <w:rPr>
                <w:rFonts w:asciiTheme="majorHAnsi" w:hAnsiTheme="majorHAnsi"/>
              </w:rPr>
              <w:t xml:space="preserve">Contact </w:t>
            </w:r>
            <w:r w:rsidR="00663628" w:rsidRPr="00E663F1">
              <w:rPr>
                <w:rFonts w:asciiTheme="majorHAnsi" w:hAnsiTheme="majorHAnsi"/>
              </w:rPr>
              <w:t>LIP point person</w:t>
            </w:r>
            <w:r w:rsidRPr="00E663F1">
              <w:rPr>
                <w:rFonts w:asciiTheme="majorHAnsi" w:hAnsiTheme="majorHAnsi"/>
              </w:rPr>
              <w:t xml:space="preserve">. </w:t>
            </w:r>
            <w:r w:rsidR="00840D8F" w:rsidRPr="00E663F1">
              <w:rPr>
                <w:rFonts w:asciiTheme="majorHAnsi" w:hAnsiTheme="majorHAnsi"/>
              </w:rPr>
              <w:t xml:space="preserve">Send outline of fidelity activities and </w:t>
            </w:r>
            <w:r w:rsidR="00320D35" w:rsidRPr="00E663F1">
              <w:rPr>
                <w:rFonts w:asciiTheme="majorHAnsi" w:hAnsiTheme="majorHAnsi"/>
              </w:rPr>
              <w:t>schedule</w:t>
            </w:r>
            <w:r w:rsidRPr="00E663F1">
              <w:rPr>
                <w:rFonts w:asciiTheme="majorHAnsi" w:hAnsiTheme="majorHAnsi"/>
              </w:rPr>
              <w:t xml:space="preserve"> </w:t>
            </w:r>
            <w:r w:rsidR="00840D8F" w:rsidRPr="00E663F1">
              <w:rPr>
                <w:rFonts w:asciiTheme="majorHAnsi" w:hAnsiTheme="majorHAnsi"/>
              </w:rPr>
              <w:t xml:space="preserve">the visit. </w:t>
            </w:r>
            <w:r w:rsidR="00663628" w:rsidRPr="00E663F1">
              <w:rPr>
                <w:rFonts w:asciiTheme="majorHAnsi" w:hAnsiTheme="majorHAnsi"/>
              </w:rPr>
              <w:t>R</w:t>
            </w:r>
            <w:r w:rsidR="00840D8F" w:rsidRPr="00E663F1">
              <w:rPr>
                <w:rFonts w:asciiTheme="majorHAnsi" w:hAnsiTheme="majorHAnsi"/>
              </w:rPr>
              <w:t xml:space="preserve">equest </w:t>
            </w:r>
            <w:r w:rsidR="00663628" w:rsidRPr="00E663F1">
              <w:rPr>
                <w:rFonts w:asciiTheme="majorHAnsi" w:hAnsiTheme="majorHAnsi"/>
              </w:rPr>
              <w:t xml:space="preserve">necessary </w:t>
            </w:r>
            <w:r w:rsidR="00840D8F" w:rsidRPr="00E663F1">
              <w:rPr>
                <w:rFonts w:asciiTheme="majorHAnsi" w:hAnsiTheme="majorHAnsi"/>
              </w:rPr>
              <w:t>documentation</w:t>
            </w:r>
            <w:r w:rsidRPr="00E663F1">
              <w:rPr>
                <w:rFonts w:asciiTheme="majorHAnsi" w:hAnsiTheme="majorHAnsi"/>
              </w:rPr>
              <w:t xml:space="preserve"> prior to the visit</w:t>
            </w:r>
            <w:r w:rsidR="00840D8F" w:rsidRPr="00E663F1">
              <w:rPr>
                <w:rFonts w:asciiTheme="majorHAnsi" w:hAnsiTheme="majorHAnsi"/>
              </w:rPr>
              <w:t xml:space="preserve">. </w:t>
            </w:r>
          </w:p>
        </w:tc>
      </w:tr>
      <w:tr w:rsidR="00840D8F" w:rsidRPr="00E663F1" w14:paraId="1429D656" w14:textId="77777777" w:rsidTr="00840D8F">
        <w:tc>
          <w:tcPr>
            <w:tcW w:w="1278" w:type="dxa"/>
          </w:tcPr>
          <w:p w14:paraId="4E4D1413" w14:textId="7C47119A" w:rsidR="00840D8F" w:rsidRPr="00E663F1" w:rsidRDefault="00AD7EF7" w:rsidP="00647DD4">
            <w:pPr>
              <w:rPr>
                <w:rFonts w:asciiTheme="majorHAnsi" w:hAnsiTheme="majorHAnsi"/>
              </w:rPr>
            </w:pPr>
            <w:r w:rsidRPr="00E663F1">
              <w:rPr>
                <w:rFonts w:asciiTheme="majorHAnsi" w:hAnsiTheme="majorHAnsi"/>
              </w:rPr>
              <w:t xml:space="preserve">July </w:t>
            </w:r>
            <w:r w:rsidR="00840D8F" w:rsidRPr="00E663F1">
              <w:rPr>
                <w:rFonts w:asciiTheme="majorHAnsi" w:hAnsiTheme="majorHAnsi"/>
              </w:rPr>
              <w:t>5</w:t>
            </w:r>
          </w:p>
        </w:tc>
        <w:tc>
          <w:tcPr>
            <w:tcW w:w="8298" w:type="dxa"/>
          </w:tcPr>
          <w:p w14:paraId="7E080161" w14:textId="0DA81C46" w:rsidR="00840D8F" w:rsidRPr="00E663F1" w:rsidRDefault="00840D8F" w:rsidP="00011D31">
            <w:pPr>
              <w:rPr>
                <w:rFonts w:asciiTheme="majorHAnsi" w:hAnsiTheme="majorHAnsi"/>
              </w:rPr>
            </w:pPr>
            <w:r w:rsidRPr="00E663F1">
              <w:rPr>
                <w:rFonts w:asciiTheme="majorHAnsi" w:hAnsiTheme="majorHAnsi"/>
              </w:rPr>
              <w:t xml:space="preserve">Review the schedule to ensure that all necessary activities </w:t>
            </w:r>
            <w:r w:rsidR="00164D7C" w:rsidRPr="00E663F1">
              <w:rPr>
                <w:rFonts w:asciiTheme="majorHAnsi" w:hAnsiTheme="majorHAnsi"/>
              </w:rPr>
              <w:t xml:space="preserve">and items for review </w:t>
            </w:r>
            <w:r w:rsidRPr="00E663F1">
              <w:rPr>
                <w:rFonts w:asciiTheme="majorHAnsi" w:hAnsiTheme="majorHAnsi"/>
              </w:rPr>
              <w:t xml:space="preserve">are included. Contact </w:t>
            </w:r>
            <w:r w:rsidR="00320D35" w:rsidRPr="00E663F1">
              <w:rPr>
                <w:rFonts w:asciiTheme="majorHAnsi" w:hAnsiTheme="majorHAnsi"/>
              </w:rPr>
              <w:t>LIP</w:t>
            </w:r>
            <w:r w:rsidRPr="00E663F1">
              <w:rPr>
                <w:rFonts w:asciiTheme="majorHAnsi" w:hAnsiTheme="majorHAnsi"/>
              </w:rPr>
              <w:t xml:space="preserve"> if changes are required.</w:t>
            </w:r>
          </w:p>
        </w:tc>
      </w:tr>
      <w:tr w:rsidR="00840D8F" w:rsidRPr="00E663F1" w14:paraId="6D12A836" w14:textId="77777777" w:rsidTr="00840D8F">
        <w:tc>
          <w:tcPr>
            <w:tcW w:w="1278" w:type="dxa"/>
          </w:tcPr>
          <w:p w14:paraId="24104A88" w14:textId="1FF28499" w:rsidR="00840D8F" w:rsidRPr="00E663F1" w:rsidRDefault="00AD7EF7" w:rsidP="00647DD4">
            <w:pPr>
              <w:rPr>
                <w:rFonts w:asciiTheme="majorHAnsi" w:hAnsiTheme="majorHAnsi"/>
              </w:rPr>
            </w:pPr>
            <w:r w:rsidRPr="00E663F1">
              <w:rPr>
                <w:rFonts w:asciiTheme="majorHAnsi" w:hAnsiTheme="majorHAnsi"/>
              </w:rPr>
              <w:t>July</w:t>
            </w:r>
            <w:r w:rsidRPr="00E663F1" w:rsidDel="00AD7EF7">
              <w:rPr>
                <w:rFonts w:asciiTheme="majorHAnsi" w:hAnsiTheme="majorHAnsi"/>
              </w:rPr>
              <w:t xml:space="preserve"> </w:t>
            </w:r>
            <w:r w:rsidR="00840D8F" w:rsidRPr="00E663F1">
              <w:rPr>
                <w:rFonts w:asciiTheme="majorHAnsi" w:hAnsiTheme="majorHAnsi"/>
              </w:rPr>
              <w:t>11</w:t>
            </w:r>
          </w:p>
        </w:tc>
        <w:tc>
          <w:tcPr>
            <w:tcW w:w="8298" w:type="dxa"/>
          </w:tcPr>
          <w:p w14:paraId="2007FA1B" w14:textId="102EB9FC" w:rsidR="00840D8F" w:rsidRPr="00E663F1" w:rsidRDefault="00840D8F" w:rsidP="00011D31">
            <w:pPr>
              <w:rPr>
                <w:rFonts w:asciiTheme="majorHAnsi" w:hAnsiTheme="majorHAnsi"/>
              </w:rPr>
            </w:pPr>
            <w:r w:rsidRPr="00E663F1">
              <w:rPr>
                <w:rFonts w:asciiTheme="majorHAnsi" w:hAnsiTheme="majorHAnsi"/>
              </w:rPr>
              <w:t xml:space="preserve">Call </w:t>
            </w:r>
            <w:r w:rsidR="00757AD1" w:rsidRPr="00E663F1">
              <w:rPr>
                <w:rFonts w:asciiTheme="majorHAnsi" w:hAnsiTheme="majorHAnsi"/>
              </w:rPr>
              <w:t xml:space="preserve">LIP point person </w:t>
            </w:r>
            <w:r w:rsidRPr="00E663F1">
              <w:rPr>
                <w:rFonts w:asciiTheme="majorHAnsi" w:hAnsiTheme="majorHAnsi"/>
              </w:rPr>
              <w:t xml:space="preserve">to </w:t>
            </w:r>
            <w:r w:rsidR="00757AD1" w:rsidRPr="00E663F1">
              <w:rPr>
                <w:rFonts w:asciiTheme="majorHAnsi" w:hAnsiTheme="majorHAnsi"/>
              </w:rPr>
              <w:t xml:space="preserve">confirm </w:t>
            </w:r>
            <w:r w:rsidRPr="00E663F1">
              <w:rPr>
                <w:rFonts w:asciiTheme="majorHAnsi" w:hAnsiTheme="majorHAnsi"/>
              </w:rPr>
              <w:t xml:space="preserve">the schedule </w:t>
            </w:r>
            <w:r w:rsidR="00757AD1" w:rsidRPr="00E663F1">
              <w:rPr>
                <w:rFonts w:asciiTheme="majorHAnsi" w:hAnsiTheme="majorHAnsi"/>
              </w:rPr>
              <w:t xml:space="preserve">and </w:t>
            </w:r>
            <w:r w:rsidRPr="00E663F1">
              <w:rPr>
                <w:rFonts w:asciiTheme="majorHAnsi" w:hAnsiTheme="majorHAnsi"/>
              </w:rPr>
              <w:t>visit.</w:t>
            </w:r>
          </w:p>
        </w:tc>
      </w:tr>
      <w:tr w:rsidR="00840D8F" w:rsidRPr="00E663F1" w14:paraId="156DF826" w14:textId="77777777" w:rsidTr="00840D8F">
        <w:tc>
          <w:tcPr>
            <w:tcW w:w="1278" w:type="dxa"/>
          </w:tcPr>
          <w:p w14:paraId="7FCC079D" w14:textId="35E0C1E0" w:rsidR="00840D8F" w:rsidRPr="00E663F1" w:rsidRDefault="00AD7EF7" w:rsidP="00647DD4">
            <w:pPr>
              <w:rPr>
                <w:rFonts w:asciiTheme="majorHAnsi" w:hAnsiTheme="majorHAnsi"/>
              </w:rPr>
            </w:pPr>
            <w:r w:rsidRPr="00E663F1">
              <w:rPr>
                <w:rFonts w:asciiTheme="majorHAnsi" w:hAnsiTheme="majorHAnsi"/>
              </w:rPr>
              <w:t>July</w:t>
            </w:r>
            <w:r w:rsidRPr="00E663F1" w:rsidDel="00AD7EF7">
              <w:rPr>
                <w:rFonts w:asciiTheme="majorHAnsi" w:hAnsiTheme="majorHAnsi"/>
              </w:rPr>
              <w:t xml:space="preserve"> </w:t>
            </w:r>
            <w:r w:rsidR="00840D8F" w:rsidRPr="00E663F1">
              <w:rPr>
                <w:rFonts w:asciiTheme="majorHAnsi" w:hAnsiTheme="majorHAnsi"/>
              </w:rPr>
              <w:t>13-14</w:t>
            </w:r>
          </w:p>
        </w:tc>
        <w:tc>
          <w:tcPr>
            <w:tcW w:w="8298" w:type="dxa"/>
          </w:tcPr>
          <w:p w14:paraId="514D16BC" w14:textId="0A7A8A77" w:rsidR="00840D8F" w:rsidRPr="00E663F1" w:rsidRDefault="00320C33" w:rsidP="00067E74">
            <w:pPr>
              <w:rPr>
                <w:rFonts w:asciiTheme="majorHAnsi" w:hAnsiTheme="majorHAnsi"/>
              </w:rPr>
            </w:pPr>
            <w:r w:rsidRPr="00E663F1">
              <w:rPr>
                <w:rFonts w:asciiTheme="majorHAnsi" w:hAnsiTheme="majorHAnsi"/>
              </w:rPr>
              <w:t>Conduct the f</w:t>
            </w:r>
            <w:r w:rsidR="00840D8F" w:rsidRPr="00E663F1">
              <w:rPr>
                <w:rFonts w:asciiTheme="majorHAnsi" w:hAnsiTheme="majorHAnsi"/>
              </w:rPr>
              <w:t>idelity visit</w:t>
            </w:r>
            <w:r w:rsidR="00164D7C" w:rsidRPr="00E663F1">
              <w:rPr>
                <w:rFonts w:asciiTheme="majorHAnsi" w:hAnsiTheme="majorHAnsi"/>
              </w:rPr>
              <w:t xml:space="preserve"> with </w:t>
            </w:r>
            <w:r w:rsidR="00757AD1" w:rsidRPr="00E663F1">
              <w:rPr>
                <w:rFonts w:asciiTheme="majorHAnsi" w:hAnsiTheme="majorHAnsi"/>
              </w:rPr>
              <w:t xml:space="preserve">at least </w:t>
            </w:r>
            <w:r w:rsidR="00C600CE" w:rsidRPr="00E663F1">
              <w:rPr>
                <w:rFonts w:asciiTheme="majorHAnsi" w:hAnsiTheme="majorHAnsi"/>
              </w:rPr>
              <w:t>two reviewers</w:t>
            </w:r>
            <w:r w:rsidR="003B52FB" w:rsidRPr="00E663F1">
              <w:rPr>
                <w:rFonts w:asciiTheme="majorHAnsi" w:hAnsiTheme="majorHAnsi"/>
              </w:rPr>
              <w:t>, and complete initial ratings for fidelity items.</w:t>
            </w:r>
          </w:p>
        </w:tc>
      </w:tr>
      <w:tr w:rsidR="00840D8F" w:rsidRPr="00E663F1" w14:paraId="31B587D8" w14:textId="77777777" w:rsidTr="00840D8F">
        <w:tc>
          <w:tcPr>
            <w:tcW w:w="1278" w:type="dxa"/>
          </w:tcPr>
          <w:p w14:paraId="36D59914" w14:textId="26E383C7" w:rsidR="00840D8F" w:rsidRPr="00E663F1" w:rsidRDefault="00AD7EF7" w:rsidP="00647DD4">
            <w:pPr>
              <w:rPr>
                <w:rFonts w:asciiTheme="majorHAnsi" w:hAnsiTheme="majorHAnsi"/>
              </w:rPr>
            </w:pPr>
            <w:r w:rsidRPr="00E663F1">
              <w:rPr>
                <w:rFonts w:asciiTheme="majorHAnsi" w:hAnsiTheme="majorHAnsi"/>
              </w:rPr>
              <w:t>July</w:t>
            </w:r>
            <w:r w:rsidRPr="00E663F1" w:rsidDel="00AD7EF7">
              <w:rPr>
                <w:rFonts w:asciiTheme="majorHAnsi" w:hAnsiTheme="majorHAnsi"/>
              </w:rPr>
              <w:t xml:space="preserve"> </w:t>
            </w:r>
            <w:r w:rsidR="00840D8F" w:rsidRPr="00E663F1">
              <w:rPr>
                <w:rFonts w:asciiTheme="majorHAnsi" w:hAnsiTheme="majorHAnsi"/>
              </w:rPr>
              <w:t>16</w:t>
            </w:r>
          </w:p>
        </w:tc>
        <w:tc>
          <w:tcPr>
            <w:tcW w:w="8298" w:type="dxa"/>
          </w:tcPr>
          <w:p w14:paraId="3B5E74D9" w14:textId="042BBAC7" w:rsidR="00840D8F" w:rsidRPr="00E663F1" w:rsidRDefault="003B52FB" w:rsidP="00067E74">
            <w:pPr>
              <w:rPr>
                <w:rFonts w:asciiTheme="majorHAnsi" w:hAnsiTheme="majorHAnsi"/>
              </w:rPr>
            </w:pPr>
            <w:r w:rsidRPr="00E663F1">
              <w:rPr>
                <w:rFonts w:asciiTheme="majorHAnsi" w:hAnsiTheme="majorHAnsi"/>
              </w:rPr>
              <w:t>D</w:t>
            </w:r>
            <w:r w:rsidR="00840D8F" w:rsidRPr="00E663F1">
              <w:rPr>
                <w:rFonts w:asciiTheme="majorHAnsi" w:hAnsiTheme="majorHAnsi"/>
              </w:rPr>
              <w:t xml:space="preserve">evelop </w:t>
            </w:r>
            <w:r w:rsidR="00164D7C" w:rsidRPr="00E663F1">
              <w:rPr>
                <w:rFonts w:asciiTheme="majorHAnsi" w:hAnsiTheme="majorHAnsi"/>
              </w:rPr>
              <w:t xml:space="preserve">a </w:t>
            </w:r>
            <w:r w:rsidR="00840D8F" w:rsidRPr="00E663F1">
              <w:rPr>
                <w:rFonts w:asciiTheme="majorHAnsi" w:hAnsiTheme="majorHAnsi"/>
              </w:rPr>
              <w:t xml:space="preserve">consensus for the final </w:t>
            </w:r>
            <w:r w:rsidR="00164D7C" w:rsidRPr="00E663F1">
              <w:rPr>
                <w:rFonts w:asciiTheme="majorHAnsi" w:hAnsiTheme="majorHAnsi"/>
              </w:rPr>
              <w:t xml:space="preserve">anchors and </w:t>
            </w:r>
            <w:r w:rsidR="00840D8F" w:rsidRPr="00E663F1">
              <w:rPr>
                <w:rFonts w:asciiTheme="majorHAnsi" w:hAnsiTheme="majorHAnsi"/>
              </w:rPr>
              <w:t>score</w:t>
            </w:r>
            <w:r w:rsidRPr="00E663F1">
              <w:rPr>
                <w:rFonts w:asciiTheme="majorHAnsi" w:hAnsiTheme="majorHAnsi"/>
              </w:rPr>
              <w:t>s.</w:t>
            </w:r>
          </w:p>
        </w:tc>
      </w:tr>
      <w:tr w:rsidR="00840D8F" w:rsidRPr="00E663F1" w14:paraId="4424C6F3" w14:textId="77777777" w:rsidTr="00840D8F">
        <w:tc>
          <w:tcPr>
            <w:tcW w:w="1278" w:type="dxa"/>
          </w:tcPr>
          <w:p w14:paraId="1C29293C" w14:textId="201E19ED" w:rsidR="00840D8F" w:rsidRPr="00E663F1" w:rsidRDefault="00AD7EF7" w:rsidP="00647DD4">
            <w:pPr>
              <w:rPr>
                <w:rFonts w:asciiTheme="majorHAnsi" w:hAnsiTheme="majorHAnsi"/>
              </w:rPr>
            </w:pPr>
            <w:r w:rsidRPr="00E663F1">
              <w:rPr>
                <w:rFonts w:asciiTheme="majorHAnsi" w:hAnsiTheme="majorHAnsi"/>
              </w:rPr>
              <w:t>July</w:t>
            </w:r>
            <w:r w:rsidRPr="00E663F1" w:rsidDel="00AD7EF7">
              <w:rPr>
                <w:rFonts w:asciiTheme="majorHAnsi" w:hAnsiTheme="majorHAnsi"/>
              </w:rPr>
              <w:t xml:space="preserve"> </w:t>
            </w:r>
            <w:r w:rsidR="00A7317D" w:rsidRPr="00E663F1">
              <w:rPr>
                <w:rFonts w:asciiTheme="majorHAnsi" w:hAnsiTheme="majorHAnsi"/>
              </w:rPr>
              <w:t>20</w:t>
            </w:r>
          </w:p>
        </w:tc>
        <w:tc>
          <w:tcPr>
            <w:tcW w:w="8298" w:type="dxa"/>
          </w:tcPr>
          <w:p w14:paraId="721FAC60" w14:textId="3F768091" w:rsidR="00840D8F" w:rsidRPr="00E663F1" w:rsidRDefault="003B52FB" w:rsidP="00067E74">
            <w:pPr>
              <w:rPr>
                <w:rFonts w:asciiTheme="majorHAnsi" w:hAnsiTheme="majorHAnsi"/>
              </w:rPr>
            </w:pPr>
            <w:r w:rsidRPr="00E663F1">
              <w:rPr>
                <w:rFonts w:asciiTheme="majorHAnsi" w:hAnsiTheme="majorHAnsi"/>
              </w:rPr>
              <w:t xml:space="preserve">Draft the fidelity report and share with </w:t>
            </w:r>
            <w:r w:rsidR="00A7317D" w:rsidRPr="00E663F1">
              <w:rPr>
                <w:rFonts w:asciiTheme="majorHAnsi" w:hAnsiTheme="majorHAnsi"/>
              </w:rPr>
              <w:t>other reviewers for feedback and edits.</w:t>
            </w:r>
          </w:p>
        </w:tc>
      </w:tr>
      <w:tr w:rsidR="00840D8F" w:rsidRPr="00E663F1" w14:paraId="0EF2BF98" w14:textId="77777777" w:rsidTr="00840D8F">
        <w:tc>
          <w:tcPr>
            <w:tcW w:w="1278" w:type="dxa"/>
          </w:tcPr>
          <w:p w14:paraId="51F13DA8" w14:textId="6B5AC4CB" w:rsidR="00840D8F" w:rsidRPr="00E663F1" w:rsidRDefault="00AD7EF7" w:rsidP="00647DD4">
            <w:pPr>
              <w:rPr>
                <w:rFonts w:asciiTheme="majorHAnsi" w:hAnsiTheme="majorHAnsi"/>
              </w:rPr>
            </w:pPr>
            <w:r w:rsidRPr="00E663F1">
              <w:rPr>
                <w:rFonts w:asciiTheme="majorHAnsi" w:hAnsiTheme="majorHAnsi"/>
              </w:rPr>
              <w:t>July</w:t>
            </w:r>
            <w:r w:rsidRPr="00E663F1" w:rsidDel="00AD7EF7">
              <w:rPr>
                <w:rFonts w:asciiTheme="majorHAnsi" w:hAnsiTheme="majorHAnsi"/>
              </w:rPr>
              <w:t xml:space="preserve"> </w:t>
            </w:r>
            <w:r w:rsidR="00A7317D" w:rsidRPr="00E663F1">
              <w:rPr>
                <w:rFonts w:asciiTheme="majorHAnsi" w:hAnsiTheme="majorHAnsi"/>
              </w:rPr>
              <w:t>27</w:t>
            </w:r>
          </w:p>
        </w:tc>
        <w:tc>
          <w:tcPr>
            <w:tcW w:w="8298" w:type="dxa"/>
          </w:tcPr>
          <w:p w14:paraId="2ED726A8" w14:textId="7127E92F" w:rsidR="00840D8F" w:rsidRPr="00E663F1" w:rsidRDefault="00AD7EF7" w:rsidP="00067E74">
            <w:pPr>
              <w:rPr>
                <w:rFonts w:asciiTheme="majorHAnsi" w:hAnsiTheme="majorHAnsi"/>
              </w:rPr>
            </w:pPr>
            <w:r w:rsidRPr="00E663F1">
              <w:rPr>
                <w:rFonts w:asciiTheme="majorHAnsi" w:hAnsiTheme="majorHAnsi"/>
              </w:rPr>
              <w:t>Send</w:t>
            </w:r>
            <w:r w:rsidR="009C5E42" w:rsidRPr="00E663F1">
              <w:rPr>
                <w:rFonts w:asciiTheme="majorHAnsi" w:hAnsiTheme="majorHAnsi"/>
              </w:rPr>
              <w:t xml:space="preserve"> the f</w:t>
            </w:r>
            <w:r w:rsidR="00A7317D" w:rsidRPr="00E663F1">
              <w:rPr>
                <w:rFonts w:asciiTheme="majorHAnsi" w:hAnsiTheme="majorHAnsi"/>
              </w:rPr>
              <w:t xml:space="preserve">inal report to </w:t>
            </w:r>
            <w:r w:rsidR="003B52FB" w:rsidRPr="00E663F1">
              <w:rPr>
                <w:rFonts w:asciiTheme="majorHAnsi" w:hAnsiTheme="majorHAnsi"/>
              </w:rPr>
              <w:t xml:space="preserve">LIP </w:t>
            </w:r>
            <w:r w:rsidR="00A7317D" w:rsidRPr="00E663F1">
              <w:rPr>
                <w:rFonts w:asciiTheme="majorHAnsi" w:hAnsiTheme="majorHAnsi"/>
              </w:rPr>
              <w:t>staff.</w:t>
            </w:r>
            <w:r w:rsidR="003B52FB" w:rsidRPr="00E663F1">
              <w:rPr>
                <w:rFonts w:asciiTheme="majorHAnsi" w:hAnsiTheme="majorHAnsi"/>
              </w:rPr>
              <w:t xml:space="preserve"> The report should be available to everyone. </w:t>
            </w:r>
          </w:p>
        </w:tc>
      </w:tr>
      <w:tr w:rsidR="00840D8F" w:rsidRPr="00E663F1" w14:paraId="165DA25F" w14:textId="77777777" w:rsidTr="00840D8F">
        <w:tc>
          <w:tcPr>
            <w:tcW w:w="1278" w:type="dxa"/>
          </w:tcPr>
          <w:p w14:paraId="11ACE56A" w14:textId="0CB37B23" w:rsidR="00840D8F" w:rsidRPr="00E663F1" w:rsidRDefault="00AD7EF7" w:rsidP="00647DD4">
            <w:pPr>
              <w:rPr>
                <w:rFonts w:asciiTheme="majorHAnsi" w:hAnsiTheme="majorHAnsi"/>
              </w:rPr>
            </w:pPr>
            <w:r w:rsidRPr="00E663F1">
              <w:rPr>
                <w:rFonts w:asciiTheme="majorHAnsi" w:hAnsiTheme="majorHAnsi"/>
              </w:rPr>
              <w:t xml:space="preserve">August </w:t>
            </w:r>
            <w:r w:rsidR="00A7317D" w:rsidRPr="00E663F1">
              <w:rPr>
                <w:rFonts w:asciiTheme="majorHAnsi" w:hAnsiTheme="majorHAnsi"/>
              </w:rPr>
              <w:t>10</w:t>
            </w:r>
          </w:p>
        </w:tc>
        <w:tc>
          <w:tcPr>
            <w:tcW w:w="8298" w:type="dxa"/>
          </w:tcPr>
          <w:p w14:paraId="30E9DA04" w14:textId="6DD83924" w:rsidR="00840D8F" w:rsidRPr="00E663F1" w:rsidRDefault="00067E74" w:rsidP="00067E74">
            <w:pPr>
              <w:rPr>
                <w:rFonts w:asciiTheme="majorHAnsi" w:hAnsiTheme="majorHAnsi"/>
              </w:rPr>
            </w:pPr>
            <w:r w:rsidRPr="00E663F1">
              <w:rPr>
                <w:rFonts w:asciiTheme="majorHAnsi" w:hAnsiTheme="majorHAnsi"/>
              </w:rPr>
              <w:t xml:space="preserve">Conduct a meeting with LIP </w:t>
            </w:r>
            <w:r w:rsidR="00A7317D" w:rsidRPr="00E663F1">
              <w:rPr>
                <w:rFonts w:asciiTheme="majorHAnsi" w:hAnsiTheme="majorHAnsi"/>
              </w:rPr>
              <w:t>staff to summarize findings, discuss recommendations, and answer questions.</w:t>
            </w:r>
          </w:p>
        </w:tc>
      </w:tr>
    </w:tbl>
    <w:p w14:paraId="212AE4F7" w14:textId="77777777" w:rsidR="008F0BBA" w:rsidRPr="00E663F1" w:rsidRDefault="008F0BBA" w:rsidP="00647DD4">
      <w:pPr>
        <w:spacing w:after="0" w:line="240" w:lineRule="auto"/>
        <w:rPr>
          <w:rFonts w:asciiTheme="majorHAnsi" w:hAnsiTheme="majorHAnsi"/>
          <w:b/>
        </w:rPr>
      </w:pPr>
    </w:p>
    <w:p w14:paraId="5512D68C" w14:textId="13E9EA0E" w:rsidR="00AF5C2A" w:rsidRPr="00E663F1" w:rsidRDefault="005F11FB" w:rsidP="00647DD4">
      <w:pPr>
        <w:spacing w:after="0" w:line="240" w:lineRule="auto"/>
        <w:rPr>
          <w:rFonts w:asciiTheme="majorHAnsi" w:hAnsiTheme="majorHAnsi"/>
          <w:b/>
        </w:rPr>
      </w:pPr>
      <w:r w:rsidRPr="00E663F1">
        <w:rPr>
          <w:rFonts w:asciiTheme="majorHAnsi" w:hAnsiTheme="majorHAnsi"/>
          <w:b/>
        </w:rPr>
        <w:t>I</w:t>
      </w:r>
      <w:r w:rsidR="00AF5C2A" w:rsidRPr="00E663F1">
        <w:rPr>
          <w:rFonts w:asciiTheme="majorHAnsi" w:hAnsiTheme="majorHAnsi"/>
          <w:b/>
        </w:rPr>
        <w:t xml:space="preserve">nformation to </w:t>
      </w:r>
      <w:r w:rsidRPr="00E663F1">
        <w:rPr>
          <w:rFonts w:asciiTheme="majorHAnsi" w:hAnsiTheme="majorHAnsi"/>
          <w:b/>
        </w:rPr>
        <w:t xml:space="preserve">Request </w:t>
      </w:r>
      <w:r w:rsidR="00AF5C2A" w:rsidRPr="00E663F1">
        <w:rPr>
          <w:rFonts w:asciiTheme="majorHAnsi" w:hAnsiTheme="majorHAnsi"/>
          <w:b/>
        </w:rPr>
        <w:t xml:space="preserve">from </w:t>
      </w:r>
      <w:r w:rsidRPr="00E663F1">
        <w:rPr>
          <w:rFonts w:asciiTheme="majorHAnsi" w:hAnsiTheme="majorHAnsi"/>
          <w:b/>
        </w:rPr>
        <w:t>LIP Site</w:t>
      </w:r>
    </w:p>
    <w:p w14:paraId="4EBD898E" w14:textId="77777777" w:rsidR="00CD0397" w:rsidRPr="00E663F1" w:rsidRDefault="00CD0397" w:rsidP="00647DD4">
      <w:pPr>
        <w:spacing w:after="0" w:line="240" w:lineRule="auto"/>
        <w:rPr>
          <w:rFonts w:asciiTheme="majorHAnsi" w:hAnsiTheme="majorHAnsi"/>
          <w:b/>
        </w:rPr>
      </w:pPr>
    </w:p>
    <w:p w14:paraId="5852FE7A" w14:textId="47EE7513" w:rsidR="008F0BBA" w:rsidRPr="00E663F1" w:rsidRDefault="005F11FB" w:rsidP="00647DD4">
      <w:pPr>
        <w:spacing w:after="0" w:line="240" w:lineRule="auto"/>
        <w:ind w:firstLine="360"/>
        <w:rPr>
          <w:rFonts w:asciiTheme="majorHAnsi" w:hAnsiTheme="majorHAnsi"/>
        </w:rPr>
      </w:pPr>
      <w:r w:rsidRPr="00E663F1">
        <w:rPr>
          <w:rFonts w:asciiTheme="majorHAnsi" w:hAnsiTheme="majorHAnsi"/>
        </w:rPr>
        <w:t>Prior to</w:t>
      </w:r>
      <w:r w:rsidR="000A24D5" w:rsidRPr="00E663F1">
        <w:rPr>
          <w:rFonts w:asciiTheme="majorHAnsi" w:hAnsiTheme="majorHAnsi"/>
        </w:rPr>
        <w:t xml:space="preserve"> the LIP visit, </w:t>
      </w:r>
      <w:r w:rsidRPr="00E663F1">
        <w:rPr>
          <w:rFonts w:asciiTheme="majorHAnsi" w:hAnsiTheme="majorHAnsi"/>
        </w:rPr>
        <w:t xml:space="preserve">request </w:t>
      </w:r>
      <w:r w:rsidR="000A24D5" w:rsidRPr="00E663F1">
        <w:rPr>
          <w:rFonts w:asciiTheme="majorHAnsi" w:hAnsiTheme="majorHAnsi"/>
        </w:rPr>
        <w:t xml:space="preserve">information that the reviewers </w:t>
      </w:r>
      <w:r w:rsidR="00B62EA4" w:rsidRPr="00E663F1">
        <w:rPr>
          <w:rFonts w:asciiTheme="majorHAnsi" w:hAnsiTheme="majorHAnsi"/>
        </w:rPr>
        <w:t xml:space="preserve">may </w:t>
      </w:r>
      <w:r w:rsidR="000A24D5" w:rsidRPr="00E663F1">
        <w:rPr>
          <w:rFonts w:asciiTheme="majorHAnsi" w:hAnsiTheme="majorHAnsi"/>
        </w:rPr>
        <w:t>need</w:t>
      </w:r>
      <w:r w:rsidR="00B62EA4" w:rsidRPr="00E663F1">
        <w:rPr>
          <w:rFonts w:asciiTheme="majorHAnsi" w:hAnsiTheme="majorHAnsi"/>
        </w:rPr>
        <w:t>. Examples of such documentation include</w:t>
      </w:r>
      <w:r w:rsidR="000A24D5" w:rsidRPr="00E663F1">
        <w:rPr>
          <w:rFonts w:asciiTheme="majorHAnsi" w:hAnsiTheme="majorHAnsi"/>
        </w:rPr>
        <w:t xml:space="preserve">: </w:t>
      </w:r>
    </w:p>
    <w:p w14:paraId="4291264F" w14:textId="77777777" w:rsidR="00320C33" w:rsidRPr="00E663F1" w:rsidRDefault="00320C33" w:rsidP="00647DD4">
      <w:pPr>
        <w:spacing w:after="0" w:line="240" w:lineRule="auto"/>
        <w:ind w:firstLine="360"/>
        <w:rPr>
          <w:rFonts w:asciiTheme="majorHAnsi" w:hAnsiTheme="majorHAnsi"/>
        </w:rPr>
      </w:pPr>
    </w:p>
    <w:p w14:paraId="02F96BC3" w14:textId="220E38B0" w:rsidR="000A24D5" w:rsidRPr="00E663F1" w:rsidRDefault="000A24D5" w:rsidP="00647DD4">
      <w:pPr>
        <w:pStyle w:val="ListParagraph"/>
        <w:numPr>
          <w:ilvl w:val="0"/>
          <w:numId w:val="5"/>
        </w:numPr>
        <w:spacing w:after="0" w:line="240" w:lineRule="auto"/>
        <w:rPr>
          <w:rFonts w:asciiTheme="majorHAnsi" w:hAnsiTheme="majorHAnsi"/>
        </w:rPr>
      </w:pPr>
      <w:r w:rsidRPr="00E663F1">
        <w:rPr>
          <w:rFonts w:asciiTheme="majorHAnsi" w:hAnsiTheme="majorHAnsi"/>
        </w:rPr>
        <w:t>Names of LIP staff, position held, indication if they are full-time positions, assigned caseloads</w:t>
      </w:r>
    </w:p>
    <w:p w14:paraId="35A7B85C" w14:textId="16A1892A" w:rsidR="000A24D5" w:rsidRPr="00E663F1" w:rsidRDefault="0027779B" w:rsidP="00EC11BA">
      <w:pPr>
        <w:pStyle w:val="ListParagraph"/>
        <w:numPr>
          <w:ilvl w:val="0"/>
          <w:numId w:val="5"/>
        </w:numPr>
        <w:spacing w:after="0" w:line="240" w:lineRule="auto"/>
        <w:rPr>
          <w:rFonts w:asciiTheme="majorHAnsi" w:hAnsiTheme="majorHAnsi"/>
        </w:rPr>
      </w:pPr>
      <w:r w:rsidRPr="00E663F1">
        <w:rPr>
          <w:rFonts w:asciiTheme="majorHAnsi" w:hAnsiTheme="majorHAnsi"/>
        </w:rPr>
        <w:t>List of</w:t>
      </w:r>
      <w:r w:rsidR="000A24D5" w:rsidRPr="00E663F1">
        <w:rPr>
          <w:rFonts w:asciiTheme="majorHAnsi" w:hAnsiTheme="majorHAnsi"/>
        </w:rPr>
        <w:t xml:space="preserve"> outpatient mental health treatment</w:t>
      </w:r>
      <w:r w:rsidRPr="00E663F1">
        <w:rPr>
          <w:rFonts w:asciiTheme="majorHAnsi" w:hAnsiTheme="majorHAnsi"/>
        </w:rPr>
        <w:t xml:space="preserve"> clinics used by participants</w:t>
      </w:r>
    </w:p>
    <w:p w14:paraId="22866D24" w14:textId="6602A3BA" w:rsidR="000A24D5" w:rsidRPr="00E663F1" w:rsidRDefault="000A24D5" w:rsidP="00647DD4">
      <w:pPr>
        <w:pStyle w:val="ListParagraph"/>
        <w:numPr>
          <w:ilvl w:val="0"/>
          <w:numId w:val="5"/>
        </w:numPr>
        <w:spacing w:after="0" w:line="240" w:lineRule="auto"/>
        <w:rPr>
          <w:rFonts w:asciiTheme="majorHAnsi" w:hAnsiTheme="majorHAnsi"/>
        </w:rPr>
      </w:pPr>
      <w:r w:rsidRPr="00E663F1">
        <w:rPr>
          <w:rFonts w:asciiTheme="majorHAnsi" w:hAnsiTheme="majorHAnsi"/>
        </w:rPr>
        <w:t>List of schools LIP clients have attended in the past six months, including start/end dates of attendance</w:t>
      </w:r>
    </w:p>
    <w:p w14:paraId="1A15B142" w14:textId="30440B9C" w:rsidR="000A24D5" w:rsidRPr="00E663F1" w:rsidRDefault="0067312C" w:rsidP="00647DD4">
      <w:pPr>
        <w:pStyle w:val="ListParagraph"/>
        <w:numPr>
          <w:ilvl w:val="0"/>
          <w:numId w:val="5"/>
        </w:numPr>
        <w:spacing w:after="0" w:line="240" w:lineRule="auto"/>
        <w:rPr>
          <w:rFonts w:asciiTheme="majorHAnsi" w:hAnsiTheme="majorHAnsi"/>
        </w:rPr>
      </w:pPr>
      <w:r w:rsidRPr="00E663F1">
        <w:rPr>
          <w:rFonts w:asciiTheme="majorHAnsi" w:hAnsiTheme="majorHAnsi"/>
        </w:rPr>
        <w:t>Number of p</w:t>
      </w:r>
      <w:r w:rsidR="00320C33" w:rsidRPr="00E663F1">
        <w:rPr>
          <w:rFonts w:asciiTheme="majorHAnsi" w:hAnsiTheme="majorHAnsi"/>
        </w:rPr>
        <w:t>articipant</w:t>
      </w:r>
      <w:r w:rsidRPr="00E663F1">
        <w:rPr>
          <w:rFonts w:asciiTheme="majorHAnsi" w:hAnsiTheme="majorHAnsi"/>
        </w:rPr>
        <w:t>s</w:t>
      </w:r>
      <w:r w:rsidR="000A24D5" w:rsidRPr="00E663F1">
        <w:rPr>
          <w:rFonts w:asciiTheme="majorHAnsi" w:hAnsiTheme="majorHAnsi"/>
        </w:rPr>
        <w:t xml:space="preserve"> who have participated in assessments during the past four months (SIQ, RADS-2, FACES, TSCC, CSSRS)</w:t>
      </w:r>
      <w:r w:rsidR="00320C33" w:rsidRPr="00E663F1">
        <w:rPr>
          <w:rFonts w:asciiTheme="majorHAnsi" w:hAnsiTheme="majorHAnsi"/>
        </w:rPr>
        <w:t xml:space="preserve"> and month/year of the assessments</w:t>
      </w:r>
    </w:p>
    <w:p w14:paraId="4D3DE6C6" w14:textId="77777777" w:rsidR="000A24D5" w:rsidRPr="00E663F1" w:rsidRDefault="000A24D5" w:rsidP="00647DD4">
      <w:pPr>
        <w:pStyle w:val="ListParagraph"/>
        <w:numPr>
          <w:ilvl w:val="0"/>
          <w:numId w:val="5"/>
        </w:numPr>
        <w:spacing w:after="0" w:line="240" w:lineRule="auto"/>
        <w:rPr>
          <w:rFonts w:asciiTheme="majorHAnsi" w:hAnsiTheme="majorHAnsi"/>
        </w:rPr>
      </w:pPr>
      <w:r w:rsidRPr="00E663F1">
        <w:rPr>
          <w:rFonts w:asciiTheme="majorHAnsi" w:hAnsiTheme="majorHAnsi"/>
        </w:rPr>
        <w:t>LIP staff vacancies for the last six months</w:t>
      </w:r>
    </w:p>
    <w:p w14:paraId="5ACB23CD" w14:textId="77777777" w:rsidR="000A24D5" w:rsidRPr="00E663F1" w:rsidRDefault="00185A6B" w:rsidP="00647DD4">
      <w:pPr>
        <w:pStyle w:val="ListParagraph"/>
        <w:numPr>
          <w:ilvl w:val="0"/>
          <w:numId w:val="5"/>
        </w:numPr>
        <w:spacing w:after="0" w:line="240" w:lineRule="auto"/>
        <w:rPr>
          <w:rFonts w:asciiTheme="majorHAnsi" w:hAnsiTheme="majorHAnsi"/>
        </w:rPr>
      </w:pPr>
      <w:r w:rsidRPr="00E663F1">
        <w:rPr>
          <w:rFonts w:asciiTheme="majorHAnsi" w:hAnsiTheme="majorHAnsi"/>
        </w:rPr>
        <w:t>Available documentation indicating types of services provided by case managers, music therapists, music teachers, and art therapists</w:t>
      </w:r>
    </w:p>
    <w:p w14:paraId="3E296290" w14:textId="77777777" w:rsidR="00185A6B" w:rsidRPr="00E663F1" w:rsidRDefault="00185A6B" w:rsidP="00647DD4">
      <w:pPr>
        <w:pStyle w:val="ListParagraph"/>
        <w:numPr>
          <w:ilvl w:val="0"/>
          <w:numId w:val="5"/>
        </w:numPr>
        <w:spacing w:after="0" w:line="240" w:lineRule="auto"/>
        <w:rPr>
          <w:rFonts w:asciiTheme="majorHAnsi" w:hAnsiTheme="majorHAnsi"/>
        </w:rPr>
      </w:pPr>
      <w:r w:rsidRPr="00E663F1">
        <w:rPr>
          <w:rFonts w:asciiTheme="majorHAnsi" w:hAnsiTheme="majorHAnsi"/>
        </w:rPr>
        <w:t>Available documentation indicating the locations of field trips provided by LIP to participants</w:t>
      </w:r>
    </w:p>
    <w:p w14:paraId="0CC091D8" w14:textId="2F1180C0" w:rsidR="00185A6B" w:rsidRPr="00E663F1" w:rsidRDefault="00185A6B" w:rsidP="00647DD4">
      <w:pPr>
        <w:pStyle w:val="ListParagraph"/>
        <w:numPr>
          <w:ilvl w:val="0"/>
          <w:numId w:val="5"/>
        </w:numPr>
        <w:spacing w:after="0" w:line="240" w:lineRule="auto"/>
        <w:rPr>
          <w:rFonts w:asciiTheme="majorHAnsi" w:hAnsiTheme="majorHAnsi"/>
        </w:rPr>
      </w:pPr>
      <w:r w:rsidRPr="00E663F1">
        <w:rPr>
          <w:rFonts w:asciiTheme="majorHAnsi" w:hAnsiTheme="majorHAnsi"/>
        </w:rPr>
        <w:t>Copy of the LIP fidelity action plan or program implementation plan</w:t>
      </w:r>
    </w:p>
    <w:p w14:paraId="52A7BE7E" w14:textId="4D8515EC" w:rsidR="00D9144F" w:rsidRPr="00E663F1" w:rsidRDefault="00D9144F" w:rsidP="00647DD4">
      <w:pPr>
        <w:pStyle w:val="ListParagraph"/>
        <w:numPr>
          <w:ilvl w:val="0"/>
          <w:numId w:val="5"/>
        </w:numPr>
        <w:spacing w:after="0" w:line="240" w:lineRule="auto"/>
        <w:rPr>
          <w:rFonts w:asciiTheme="majorHAnsi" w:hAnsiTheme="majorHAnsi"/>
        </w:rPr>
      </w:pPr>
      <w:r w:rsidRPr="00E663F1">
        <w:rPr>
          <w:rFonts w:asciiTheme="majorHAnsi" w:hAnsiTheme="majorHAnsi"/>
        </w:rPr>
        <w:t xml:space="preserve">Access to at least 10 </w:t>
      </w:r>
      <w:r w:rsidR="0067312C" w:rsidRPr="00E663F1">
        <w:rPr>
          <w:rFonts w:asciiTheme="majorHAnsi" w:hAnsiTheme="majorHAnsi"/>
        </w:rPr>
        <w:t xml:space="preserve">de-identified </w:t>
      </w:r>
      <w:r w:rsidRPr="00E663F1">
        <w:rPr>
          <w:rFonts w:asciiTheme="majorHAnsi" w:hAnsiTheme="majorHAnsi"/>
        </w:rPr>
        <w:t xml:space="preserve">participant </w:t>
      </w:r>
      <w:r w:rsidR="005F11FB" w:rsidRPr="00E663F1">
        <w:rPr>
          <w:rFonts w:asciiTheme="majorHAnsi" w:hAnsiTheme="majorHAnsi"/>
        </w:rPr>
        <w:t xml:space="preserve">charts </w:t>
      </w:r>
      <w:r w:rsidRPr="00E663F1">
        <w:rPr>
          <w:rFonts w:asciiTheme="majorHAnsi" w:hAnsiTheme="majorHAnsi"/>
        </w:rPr>
        <w:t>for documentation review</w:t>
      </w:r>
    </w:p>
    <w:p w14:paraId="0843DC5E" w14:textId="4E756764" w:rsidR="00845912" w:rsidRPr="00E663F1" w:rsidRDefault="00D9144F" w:rsidP="00EC11BA">
      <w:pPr>
        <w:pStyle w:val="ListParagraph"/>
        <w:numPr>
          <w:ilvl w:val="0"/>
          <w:numId w:val="5"/>
        </w:numPr>
        <w:spacing w:after="0" w:line="240" w:lineRule="auto"/>
        <w:rPr>
          <w:rFonts w:asciiTheme="majorHAnsi" w:hAnsiTheme="majorHAnsi"/>
        </w:rPr>
      </w:pPr>
      <w:r w:rsidRPr="00E663F1">
        <w:rPr>
          <w:rFonts w:asciiTheme="majorHAnsi" w:hAnsiTheme="majorHAnsi"/>
        </w:rPr>
        <w:lastRenderedPageBreak/>
        <w:t xml:space="preserve">Case management logs and </w:t>
      </w:r>
      <w:r w:rsidR="005F11FB" w:rsidRPr="00E663F1">
        <w:rPr>
          <w:rFonts w:asciiTheme="majorHAnsi" w:hAnsiTheme="majorHAnsi"/>
        </w:rPr>
        <w:t xml:space="preserve">meeting minutes or reports </w:t>
      </w:r>
      <w:r w:rsidRPr="00E663F1">
        <w:rPr>
          <w:rFonts w:asciiTheme="majorHAnsi" w:hAnsiTheme="majorHAnsi"/>
        </w:rPr>
        <w:t>regarding participant progress</w:t>
      </w:r>
    </w:p>
    <w:p w14:paraId="2E69A78A" w14:textId="77777777" w:rsidR="00D9144F" w:rsidRPr="00E663F1" w:rsidRDefault="00D9144F" w:rsidP="00647DD4">
      <w:pPr>
        <w:pStyle w:val="ListParagraph"/>
        <w:numPr>
          <w:ilvl w:val="0"/>
          <w:numId w:val="5"/>
        </w:numPr>
        <w:spacing w:after="0" w:line="240" w:lineRule="auto"/>
        <w:rPr>
          <w:rFonts w:asciiTheme="majorHAnsi" w:hAnsiTheme="majorHAnsi"/>
        </w:rPr>
      </w:pPr>
      <w:r w:rsidRPr="00E663F1">
        <w:rPr>
          <w:rFonts w:asciiTheme="majorHAnsi" w:hAnsiTheme="majorHAnsi"/>
        </w:rPr>
        <w:t>LIP participant attendance records for the past six months</w:t>
      </w:r>
    </w:p>
    <w:p w14:paraId="53D4ACF7" w14:textId="77777777" w:rsidR="00320C33" w:rsidRPr="00E663F1" w:rsidRDefault="00320C33" w:rsidP="00320C33">
      <w:pPr>
        <w:spacing w:after="0" w:line="240" w:lineRule="auto"/>
        <w:rPr>
          <w:rFonts w:asciiTheme="majorHAnsi" w:hAnsiTheme="majorHAnsi"/>
        </w:rPr>
      </w:pPr>
    </w:p>
    <w:p w14:paraId="613AB06F" w14:textId="090C5374" w:rsidR="00320C33" w:rsidRPr="00E663F1" w:rsidRDefault="00320C33" w:rsidP="00320C33">
      <w:pPr>
        <w:spacing w:after="0" w:line="240" w:lineRule="auto"/>
        <w:rPr>
          <w:rFonts w:asciiTheme="majorHAnsi" w:hAnsiTheme="majorHAnsi"/>
        </w:rPr>
      </w:pPr>
      <w:r w:rsidRPr="00E663F1">
        <w:rPr>
          <w:rFonts w:asciiTheme="majorHAnsi" w:hAnsiTheme="majorHAnsi"/>
        </w:rPr>
        <w:t xml:space="preserve">*Participant privacy must be protected. All materials should be de-identified </w:t>
      </w:r>
      <w:r w:rsidR="00082D1F" w:rsidRPr="00E663F1">
        <w:rPr>
          <w:rFonts w:asciiTheme="majorHAnsi" w:hAnsiTheme="majorHAnsi"/>
        </w:rPr>
        <w:t>prior to sharing with independent reviewers</w:t>
      </w:r>
      <w:r w:rsidRPr="00E663F1">
        <w:rPr>
          <w:rFonts w:asciiTheme="majorHAnsi" w:hAnsiTheme="majorHAnsi"/>
        </w:rPr>
        <w:t>.</w:t>
      </w:r>
    </w:p>
    <w:p w14:paraId="264D251D" w14:textId="77777777" w:rsidR="000A24D5" w:rsidRPr="00E663F1" w:rsidRDefault="000A24D5" w:rsidP="00647DD4">
      <w:pPr>
        <w:spacing w:after="0" w:line="240" w:lineRule="auto"/>
        <w:rPr>
          <w:rFonts w:asciiTheme="majorHAnsi" w:hAnsiTheme="majorHAnsi"/>
          <w:b/>
        </w:rPr>
      </w:pPr>
    </w:p>
    <w:p w14:paraId="273A8C53" w14:textId="77777777" w:rsidR="005F11FB" w:rsidRPr="00E663F1" w:rsidRDefault="005F11FB" w:rsidP="005F11FB">
      <w:pPr>
        <w:spacing w:after="0" w:line="240" w:lineRule="auto"/>
        <w:rPr>
          <w:rFonts w:asciiTheme="majorHAnsi" w:hAnsiTheme="majorHAnsi"/>
          <w:b/>
        </w:rPr>
      </w:pPr>
      <w:r w:rsidRPr="00E663F1">
        <w:rPr>
          <w:rFonts w:asciiTheme="majorHAnsi" w:hAnsiTheme="majorHAnsi"/>
          <w:b/>
        </w:rPr>
        <w:t>Confidentiality</w:t>
      </w:r>
    </w:p>
    <w:p w14:paraId="47469463" w14:textId="77777777" w:rsidR="00496FFB" w:rsidRPr="00E663F1" w:rsidRDefault="00496FFB" w:rsidP="005F11FB">
      <w:pPr>
        <w:spacing w:after="0" w:line="240" w:lineRule="auto"/>
        <w:rPr>
          <w:rFonts w:asciiTheme="majorHAnsi" w:hAnsiTheme="majorHAnsi"/>
          <w:b/>
        </w:rPr>
      </w:pPr>
    </w:p>
    <w:p w14:paraId="2CEE6592" w14:textId="3136C5DE" w:rsidR="005F11FB" w:rsidRPr="00E663F1" w:rsidRDefault="005F11FB" w:rsidP="00EC11BA">
      <w:pPr>
        <w:spacing w:after="0" w:line="240" w:lineRule="auto"/>
        <w:rPr>
          <w:rFonts w:asciiTheme="majorHAnsi" w:hAnsiTheme="majorHAnsi"/>
        </w:rPr>
      </w:pPr>
      <w:r w:rsidRPr="00E663F1">
        <w:rPr>
          <w:rFonts w:asciiTheme="majorHAnsi" w:hAnsiTheme="majorHAnsi"/>
          <w:b/>
        </w:rPr>
        <w:tab/>
      </w:r>
      <w:r w:rsidRPr="00E663F1">
        <w:rPr>
          <w:rFonts w:asciiTheme="majorHAnsi" w:hAnsiTheme="majorHAnsi"/>
        </w:rPr>
        <w:t xml:space="preserve">LIP participants’ privacy is protected under the Health Insurance Portability and Accountability act of 1996 (HIPAA). </w:t>
      </w:r>
      <w:r w:rsidR="00496FFB" w:rsidRPr="00E663F1">
        <w:rPr>
          <w:rFonts w:asciiTheme="majorHAnsi" w:hAnsiTheme="majorHAnsi"/>
        </w:rPr>
        <w:t>When in possession of any health records,</w:t>
      </w:r>
      <w:r w:rsidRPr="00E663F1">
        <w:rPr>
          <w:rFonts w:asciiTheme="majorHAnsi" w:hAnsiTheme="majorHAnsi"/>
        </w:rPr>
        <w:t xml:space="preserve"> </w:t>
      </w:r>
      <w:r w:rsidR="00496FFB" w:rsidRPr="00E663F1">
        <w:rPr>
          <w:rFonts w:asciiTheme="majorHAnsi" w:hAnsiTheme="majorHAnsi"/>
        </w:rPr>
        <w:t xml:space="preserve">reviewers must </w:t>
      </w:r>
      <w:r w:rsidRPr="00E663F1">
        <w:rPr>
          <w:rFonts w:asciiTheme="majorHAnsi" w:hAnsiTheme="majorHAnsi"/>
        </w:rPr>
        <w:t xml:space="preserve">have </w:t>
      </w:r>
      <w:r w:rsidR="00496FFB" w:rsidRPr="00E663F1">
        <w:rPr>
          <w:rFonts w:asciiTheme="majorHAnsi" w:hAnsiTheme="majorHAnsi"/>
        </w:rPr>
        <w:t xml:space="preserve">signed confidentiality agreements from </w:t>
      </w:r>
      <w:r w:rsidRPr="00E663F1">
        <w:rPr>
          <w:rFonts w:asciiTheme="majorHAnsi" w:hAnsiTheme="majorHAnsi"/>
        </w:rPr>
        <w:t xml:space="preserve">participants, participants’ guardians, employees, and all persons involved. </w:t>
      </w:r>
      <w:r w:rsidR="00496FFB" w:rsidRPr="00E663F1">
        <w:rPr>
          <w:rFonts w:asciiTheme="majorHAnsi" w:hAnsiTheme="majorHAnsi"/>
        </w:rPr>
        <w:t>P</w:t>
      </w:r>
      <w:r w:rsidRPr="00E663F1">
        <w:rPr>
          <w:rFonts w:asciiTheme="majorHAnsi" w:hAnsiTheme="majorHAnsi"/>
        </w:rPr>
        <w:t>ersonally identifiable information (PII), or</w:t>
      </w:r>
      <w:r w:rsidR="00496FFB" w:rsidRPr="00E663F1">
        <w:rPr>
          <w:rFonts w:asciiTheme="majorHAnsi" w:hAnsiTheme="majorHAnsi"/>
        </w:rPr>
        <w:t xml:space="preserve"> the</w:t>
      </w:r>
      <w:r w:rsidRPr="00E663F1">
        <w:rPr>
          <w:rFonts w:asciiTheme="majorHAnsi" w:hAnsiTheme="majorHAnsi"/>
        </w:rPr>
        <w:t xml:space="preserve"> 18 HIPAA Identifiers, </w:t>
      </w:r>
      <w:r w:rsidR="00496FFB" w:rsidRPr="00E663F1">
        <w:rPr>
          <w:rFonts w:asciiTheme="majorHAnsi" w:hAnsiTheme="majorHAnsi"/>
        </w:rPr>
        <w:t xml:space="preserve">must be removed </w:t>
      </w:r>
      <w:r w:rsidRPr="00E663F1">
        <w:rPr>
          <w:rFonts w:asciiTheme="majorHAnsi" w:hAnsiTheme="majorHAnsi"/>
        </w:rPr>
        <w:t>from all documents</w:t>
      </w:r>
      <w:r w:rsidR="00496FFB" w:rsidRPr="00E663F1">
        <w:rPr>
          <w:rFonts w:asciiTheme="majorHAnsi" w:hAnsiTheme="majorHAnsi"/>
        </w:rPr>
        <w:t xml:space="preserve"> because t</w:t>
      </w:r>
      <w:r w:rsidRPr="00E663F1">
        <w:rPr>
          <w:rFonts w:asciiTheme="majorHAnsi" w:hAnsiTheme="majorHAnsi"/>
        </w:rPr>
        <w:t>his information could be used to identify, contact, or locate an individual. The 18 HIPAA identifiers are</w:t>
      </w:r>
      <w:r w:rsidR="00496FFB" w:rsidRPr="00E663F1">
        <w:rPr>
          <w:rFonts w:asciiTheme="majorHAnsi" w:hAnsiTheme="majorHAnsi"/>
        </w:rPr>
        <w:t xml:space="preserve"> (Duke Office of Clinical Research, 2017)</w:t>
      </w:r>
      <w:r w:rsidRPr="00E663F1">
        <w:rPr>
          <w:rFonts w:asciiTheme="majorHAnsi" w:hAnsiTheme="majorHAnsi"/>
        </w:rPr>
        <w:t>:</w:t>
      </w:r>
      <w:r w:rsidRPr="00E663F1">
        <w:rPr>
          <w:rFonts w:asciiTheme="majorHAnsi" w:hAnsiTheme="majorHAnsi"/>
        </w:rPr>
        <w:br/>
      </w:r>
    </w:p>
    <w:p w14:paraId="50BB570C"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Name</w:t>
      </w:r>
    </w:p>
    <w:p w14:paraId="3E074C5D"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Address (all subdivisions smaller than state)</w:t>
      </w:r>
    </w:p>
    <w:p w14:paraId="39095FEE"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All elements (except years) of dates related to an individual (including birthday, admission date, discharge date, date of death, and exact age if over 89)</w:t>
      </w:r>
    </w:p>
    <w:p w14:paraId="37B206A0"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Telephone number</w:t>
      </w:r>
    </w:p>
    <w:p w14:paraId="43B507CF"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Fax number</w:t>
      </w:r>
    </w:p>
    <w:p w14:paraId="12F96851"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Email address</w:t>
      </w:r>
    </w:p>
    <w:p w14:paraId="0523B648"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Social Security Number</w:t>
      </w:r>
    </w:p>
    <w:p w14:paraId="4614AD3D"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Medical record number</w:t>
      </w:r>
    </w:p>
    <w:p w14:paraId="2246E922" w14:textId="2D8E3678" w:rsidR="005F11FB" w:rsidRPr="00E663F1" w:rsidRDefault="00E663F1" w:rsidP="005F11FB">
      <w:pPr>
        <w:pStyle w:val="ListParagraph"/>
        <w:numPr>
          <w:ilvl w:val="3"/>
          <w:numId w:val="15"/>
        </w:numPr>
        <w:spacing w:after="0" w:line="240" w:lineRule="auto"/>
        <w:rPr>
          <w:rFonts w:asciiTheme="majorHAnsi" w:hAnsiTheme="majorHAnsi"/>
        </w:rPr>
      </w:pPr>
      <w:r w:rsidRPr="00E663F1">
        <w:rPr>
          <w:rFonts w:asciiTheme="majorHAnsi" w:hAnsiTheme="majorHAnsi"/>
        </w:rPr>
        <w:t>Health plan beneficiary</w:t>
      </w:r>
      <w:r w:rsidR="005F11FB" w:rsidRPr="00E663F1">
        <w:rPr>
          <w:rFonts w:asciiTheme="majorHAnsi" w:hAnsiTheme="majorHAnsi"/>
        </w:rPr>
        <w:t xml:space="preserve"> number</w:t>
      </w:r>
    </w:p>
    <w:p w14:paraId="156A8D61"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Account number</w:t>
      </w:r>
    </w:p>
    <w:p w14:paraId="33BE756A"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Certificate or license number</w:t>
      </w:r>
    </w:p>
    <w:p w14:paraId="2CAB3FAC"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Vehicle identifiers and serial numbers</w:t>
      </w:r>
    </w:p>
    <w:p w14:paraId="40B66CFF"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Device identifiers and serial numbers</w:t>
      </w:r>
    </w:p>
    <w:p w14:paraId="31803F5D" w14:textId="0F85F4AA" w:rsidR="005F11FB" w:rsidRPr="00E663F1" w:rsidRDefault="00E663F1" w:rsidP="005F11FB">
      <w:pPr>
        <w:pStyle w:val="ListParagraph"/>
        <w:numPr>
          <w:ilvl w:val="3"/>
          <w:numId w:val="15"/>
        </w:numPr>
        <w:spacing w:after="0" w:line="240" w:lineRule="auto"/>
        <w:rPr>
          <w:rFonts w:asciiTheme="majorHAnsi" w:hAnsiTheme="majorHAnsi"/>
        </w:rPr>
      </w:pPr>
      <w:r w:rsidRPr="00E663F1">
        <w:rPr>
          <w:rFonts w:asciiTheme="majorHAnsi" w:hAnsiTheme="majorHAnsi"/>
        </w:rPr>
        <w:t>Web URL</w:t>
      </w:r>
    </w:p>
    <w:p w14:paraId="200BACA0"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Internet Protocol (IP) Address</w:t>
      </w:r>
    </w:p>
    <w:p w14:paraId="7AEA47CB"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Finger or voice print</w:t>
      </w:r>
    </w:p>
    <w:p w14:paraId="08D13681"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Photographic image, not limited to images of the face</w:t>
      </w:r>
    </w:p>
    <w:p w14:paraId="5D249ACC" w14:textId="77777777" w:rsidR="005F11FB" w:rsidRPr="00E663F1" w:rsidRDefault="005F11FB" w:rsidP="005F11FB">
      <w:pPr>
        <w:pStyle w:val="ListParagraph"/>
        <w:numPr>
          <w:ilvl w:val="3"/>
          <w:numId w:val="15"/>
        </w:numPr>
        <w:spacing w:after="0" w:line="240" w:lineRule="auto"/>
        <w:rPr>
          <w:rFonts w:asciiTheme="majorHAnsi" w:hAnsiTheme="majorHAnsi"/>
        </w:rPr>
      </w:pPr>
      <w:r w:rsidRPr="00E663F1">
        <w:rPr>
          <w:rFonts w:asciiTheme="majorHAnsi" w:hAnsiTheme="majorHAnsi"/>
        </w:rPr>
        <w:t>Any other characteristic that could uniquely identify the individual</w:t>
      </w:r>
    </w:p>
    <w:p w14:paraId="5F10EBFF" w14:textId="77777777" w:rsidR="005F11FB" w:rsidRPr="00E663F1" w:rsidRDefault="005F11FB" w:rsidP="00647DD4">
      <w:pPr>
        <w:spacing w:after="0" w:line="240" w:lineRule="auto"/>
        <w:rPr>
          <w:rFonts w:asciiTheme="majorHAnsi" w:hAnsiTheme="majorHAnsi"/>
          <w:b/>
        </w:rPr>
      </w:pPr>
    </w:p>
    <w:p w14:paraId="7895840D" w14:textId="75818AE9" w:rsidR="00AF5C2A" w:rsidRPr="00E663F1" w:rsidRDefault="00415CEF" w:rsidP="00647DD4">
      <w:pPr>
        <w:spacing w:after="0" w:line="240" w:lineRule="auto"/>
        <w:rPr>
          <w:rFonts w:asciiTheme="majorHAnsi" w:hAnsiTheme="majorHAnsi"/>
          <w:b/>
        </w:rPr>
      </w:pPr>
      <w:r w:rsidRPr="00E663F1">
        <w:rPr>
          <w:rFonts w:asciiTheme="majorHAnsi" w:hAnsiTheme="majorHAnsi"/>
          <w:b/>
        </w:rPr>
        <w:t>Sample Schedule for the LIP Fidelity Review</w:t>
      </w:r>
    </w:p>
    <w:p w14:paraId="1AF7E19C" w14:textId="77777777" w:rsidR="00CD0397" w:rsidRPr="00E663F1" w:rsidRDefault="00CD0397" w:rsidP="00647DD4">
      <w:pPr>
        <w:spacing w:after="0" w:line="240" w:lineRule="auto"/>
        <w:rPr>
          <w:rFonts w:asciiTheme="majorHAnsi" w:hAnsiTheme="majorHAnsi"/>
          <w:b/>
        </w:rPr>
      </w:pPr>
    </w:p>
    <w:p w14:paraId="3E1B4F73" w14:textId="2A95CE0B" w:rsidR="000832FE" w:rsidRPr="00E663F1" w:rsidRDefault="006652BB" w:rsidP="00EC11BA">
      <w:pPr>
        <w:spacing w:after="0" w:line="240" w:lineRule="auto"/>
        <w:ind w:firstLine="360"/>
        <w:rPr>
          <w:rFonts w:asciiTheme="majorHAnsi" w:hAnsiTheme="majorHAnsi"/>
        </w:rPr>
      </w:pPr>
      <w:r w:rsidRPr="00E663F1">
        <w:rPr>
          <w:rFonts w:asciiTheme="majorHAnsi" w:hAnsiTheme="majorHAnsi"/>
        </w:rPr>
        <w:t xml:space="preserve">The schedule </w:t>
      </w:r>
      <w:r w:rsidR="00415CEF" w:rsidRPr="00E663F1">
        <w:rPr>
          <w:rFonts w:asciiTheme="majorHAnsi" w:hAnsiTheme="majorHAnsi"/>
        </w:rPr>
        <w:t>should remain flexible and tailored to the goals of the fidelity review and which items need to be reviewed. Reviewers can focus on observation of activities, interviews with LIP staff and participants or family members, and review of a random sample of LIP participant charts.</w:t>
      </w:r>
      <w:r w:rsidR="000832FE" w:rsidRPr="00E663F1">
        <w:rPr>
          <w:rFonts w:asciiTheme="majorHAnsi" w:hAnsiTheme="majorHAnsi"/>
        </w:rPr>
        <w:t xml:space="preserve"> </w:t>
      </w:r>
    </w:p>
    <w:p w14:paraId="46747C9B" w14:textId="77777777" w:rsidR="0051532B" w:rsidRPr="00E663F1" w:rsidRDefault="0051532B">
      <w:pPr>
        <w:spacing w:after="0" w:line="240" w:lineRule="auto"/>
        <w:rPr>
          <w:rFonts w:asciiTheme="majorHAnsi" w:hAnsiTheme="majorHAnsi"/>
          <w:b/>
        </w:rPr>
      </w:pPr>
    </w:p>
    <w:p w14:paraId="58B65982" w14:textId="77777777" w:rsidR="00E90A95" w:rsidRPr="00E663F1" w:rsidRDefault="00E90A95">
      <w:pPr>
        <w:spacing w:after="0" w:line="240" w:lineRule="auto"/>
        <w:rPr>
          <w:rFonts w:asciiTheme="majorHAnsi" w:hAnsiTheme="majorHAnsi"/>
          <w:b/>
        </w:rPr>
      </w:pPr>
      <w:r w:rsidRPr="00E663F1">
        <w:rPr>
          <w:rFonts w:asciiTheme="majorHAnsi" w:hAnsiTheme="majorHAnsi"/>
          <w:b/>
        </w:rPr>
        <w:t>DAY ONE</w:t>
      </w:r>
      <w:r w:rsidR="0063588D" w:rsidRPr="00E663F1">
        <w:rPr>
          <w:rFonts w:asciiTheme="majorHAnsi" w:hAnsiTheme="majorHAnsi"/>
          <w:b/>
        </w:rPr>
        <w:t xml:space="preserve"> </w:t>
      </w:r>
    </w:p>
    <w:tbl>
      <w:tblPr>
        <w:tblStyle w:val="TableGrid"/>
        <w:tblW w:w="0" w:type="auto"/>
        <w:tblLook w:val="04A0" w:firstRow="1" w:lastRow="0" w:firstColumn="1" w:lastColumn="0" w:noHBand="0" w:noVBand="1"/>
      </w:tblPr>
      <w:tblGrid>
        <w:gridCol w:w="762"/>
        <w:gridCol w:w="8588"/>
      </w:tblGrid>
      <w:tr w:rsidR="0063588D" w:rsidRPr="00E663F1" w14:paraId="1081F04C" w14:textId="77777777" w:rsidTr="0063588D">
        <w:tc>
          <w:tcPr>
            <w:tcW w:w="738" w:type="dxa"/>
          </w:tcPr>
          <w:p w14:paraId="6694BB26" w14:textId="77777777" w:rsidR="0063588D" w:rsidRPr="00E663F1" w:rsidRDefault="0063588D" w:rsidP="00647DD4">
            <w:pPr>
              <w:rPr>
                <w:rFonts w:asciiTheme="majorHAnsi" w:hAnsiTheme="majorHAnsi"/>
              </w:rPr>
            </w:pPr>
            <w:r w:rsidRPr="00E663F1">
              <w:rPr>
                <w:rFonts w:asciiTheme="majorHAnsi" w:hAnsiTheme="majorHAnsi"/>
              </w:rPr>
              <w:t>8:30</w:t>
            </w:r>
          </w:p>
        </w:tc>
        <w:tc>
          <w:tcPr>
            <w:tcW w:w="8838" w:type="dxa"/>
          </w:tcPr>
          <w:p w14:paraId="72DC825C" w14:textId="77777777" w:rsidR="0063588D" w:rsidRPr="00E663F1" w:rsidRDefault="0063588D" w:rsidP="00647DD4">
            <w:pPr>
              <w:rPr>
                <w:rFonts w:asciiTheme="majorHAnsi" w:hAnsiTheme="majorHAnsi"/>
              </w:rPr>
            </w:pPr>
            <w:r w:rsidRPr="00E663F1">
              <w:rPr>
                <w:rFonts w:asciiTheme="majorHAnsi" w:hAnsiTheme="majorHAnsi"/>
              </w:rPr>
              <w:t>LIP Supervisor and Director: Overview of LIP and services</w:t>
            </w:r>
          </w:p>
        </w:tc>
      </w:tr>
      <w:tr w:rsidR="0063588D" w:rsidRPr="00E663F1" w14:paraId="53C9E34D" w14:textId="77777777" w:rsidTr="0063588D">
        <w:tc>
          <w:tcPr>
            <w:tcW w:w="738" w:type="dxa"/>
          </w:tcPr>
          <w:p w14:paraId="63EC443C" w14:textId="77777777" w:rsidR="0063588D" w:rsidRPr="00E663F1" w:rsidRDefault="0063588D" w:rsidP="00647DD4">
            <w:pPr>
              <w:rPr>
                <w:rFonts w:asciiTheme="majorHAnsi" w:hAnsiTheme="majorHAnsi"/>
              </w:rPr>
            </w:pPr>
            <w:r w:rsidRPr="00E663F1">
              <w:rPr>
                <w:rFonts w:asciiTheme="majorHAnsi" w:hAnsiTheme="majorHAnsi"/>
              </w:rPr>
              <w:t>9:00</w:t>
            </w:r>
          </w:p>
        </w:tc>
        <w:tc>
          <w:tcPr>
            <w:tcW w:w="8838" w:type="dxa"/>
          </w:tcPr>
          <w:p w14:paraId="7A02AD93" w14:textId="77777777" w:rsidR="0063588D" w:rsidRPr="00E663F1" w:rsidRDefault="002E0672" w:rsidP="00647DD4">
            <w:pPr>
              <w:rPr>
                <w:rFonts w:asciiTheme="majorHAnsi" w:hAnsiTheme="majorHAnsi"/>
              </w:rPr>
            </w:pPr>
            <w:r w:rsidRPr="00E663F1">
              <w:rPr>
                <w:rFonts w:asciiTheme="majorHAnsi" w:hAnsiTheme="majorHAnsi"/>
              </w:rPr>
              <w:t xml:space="preserve">Interviews with case managers / </w:t>
            </w:r>
            <w:r w:rsidR="004844B3" w:rsidRPr="00E663F1">
              <w:rPr>
                <w:rFonts w:asciiTheme="majorHAnsi" w:hAnsiTheme="majorHAnsi"/>
              </w:rPr>
              <w:t>therapists / staff</w:t>
            </w:r>
          </w:p>
        </w:tc>
      </w:tr>
      <w:tr w:rsidR="0063588D" w:rsidRPr="00E663F1" w14:paraId="795A67D1" w14:textId="77777777" w:rsidTr="0063588D">
        <w:tc>
          <w:tcPr>
            <w:tcW w:w="738" w:type="dxa"/>
          </w:tcPr>
          <w:p w14:paraId="0321E767" w14:textId="77777777" w:rsidR="0063588D" w:rsidRPr="00E663F1" w:rsidRDefault="0063588D" w:rsidP="00647DD4">
            <w:pPr>
              <w:rPr>
                <w:rFonts w:asciiTheme="majorHAnsi" w:hAnsiTheme="majorHAnsi"/>
              </w:rPr>
            </w:pPr>
            <w:r w:rsidRPr="00E663F1">
              <w:rPr>
                <w:rFonts w:asciiTheme="majorHAnsi" w:hAnsiTheme="majorHAnsi"/>
              </w:rPr>
              <w:t>11:</w:t>
            </w:r>
            <w:r w:rsidR="004844B3" w:rsidRPr="00E663F1">
              <w:rPr>
                <w:rFonts w:asciiTheme="majorHAnsi" w:hAnsiTheme="majorHAnsi"/>
              </w:rPr>
              <w:t>00</w:t>
            </w:r>
          </w:p>
        </w:tc>
        <w:tc>
          <w:tcPr>
            <w:tcW w:w="8838" w:type="dxa"/>
          </w:tcPr>
          <w:p w14:paraId="46B71982" w14:textId="43FBF26E" w:rsidR="0063588D" w:rsidRPr="00E663F1" w:rsidRDefault="004844B3" w:rsidP="005B1EF3">
            <w:pPr>
              <w:rPr>
                <w:rFonts w:asciiTheme="majorHAnsi" w:hAnsiTheme="majorHAnsi"/>
              </w:rPr>
            </w:pPr>
            <w:r w:rsidRPr="00E663F1">
              <w:rPr>
                <w:rFonts w:asciiTheme="majorHAnsi" w:hAnsiTheme="majorHAnsi"/>
              </w:rPr>
              <w:t>Interview</w:t>
            </w:r>
            <w:r w:rsidR="005B1EF3" w:rsidRPr="00E663F1">
              <w:rPr>
                <w:rFonts w:asciiTheme="majorHAnsi" w:hAnsiTheme="majorHAnsi"/>
              </w:rPr>
              <w:t>s with</w:t>
            </w:r>
            <w:r w:rsidRPr="00E663F1">
              <w:rPr>
                <w:rFonts w:asciiTheme="majorHAnsi" w:hAnsiTheme="majorHAnsi"/>
              </w:rPr>
              <w:t xml:space="preserve"> family members</w:t>
            </w:r>
            <w:r w:rsidR="005B1EF3" w:rsidRPr="00E663F1">
              <w:rPr>
                <w:rFonts w:asciiTheme="majorHAnsi" w:hAnsiTheme="majorHAnsi"/>
              </w:rPr>
              <w:t xml:space="preserve"> of participants</w:t>
            </w:r>
          </w:p>
        </w:tc>
      </w:tr>
      <w:tr w:rsidR="0063588D" w:rsidRPr="00E663F1" w14:paraId="6B540C27" w14:textId="77777777" w:rsidTr="0063588D">
        <w:tc>
          <w:tcPr>
            <w:tcW w:w="738" w:type="dxa"/>
          </w:tcPr>
          <w:p w14:paraId="1C4DBABC" w14:textId="77777777" w:rsidR="0063588D" w:rsidRPr="00E663F1" w:rsidRDefault="0063588D" w:rsidP="00647DD4">
            <w:pPr>
              <w:rPr>
                <w:rFonts w:asciiTheme="majorHAnsi" w:hAnsiTheme="majorHAnsi"/>
              </w:rPr>
            </w:pPr>
            <w:r w:rsidRPr="00E663F1">
              <w:rPr>
                <w:rFonts w:asciiTheme="majorHAnsi" w:hAnsiTheme="majorHAnsi"/>
              </w:rPr>
              <w:t>12:15</w:t>
            </w:r>
          </w:p>
        </w:tc>
        <w:tc>
          <w:tcPr>
            <w:tcW w:w="8838" w:type="dxa"/>
          </w:tcPr>
          <w:p w14:paraId="6D0170DF" w14:textId="77777777" w:rsidR="0063588D" w:rsidRPr="00E663F1" w:rsidRDefault="002E0672" w:rsidP="00647DD4">
            <w:pPr>
              <w:rPr>
                <w:rFonts w:asciiTheme="majorHAnsi" w:hAnsiTheme="majorHAnsi"/>
              </w:rPr>
            </w:pPr>
            <w:r w:rsidRPr="00E663F1">
              <w:rPr>
                <w:rFonts w:asciiTheme="majorHAnsi" w:hAnsiTheme="majorHAnsi"/>
              </w:rPr>
              <w:t>Lunch</w:t>
            </w:r>
          </w:p>
        </w:tc>
      </w:tr>
      <w:tr w:rsidR="0063588D" w:rsidRPr="00E663F1" w14:paraId="6C0E7691" w14:textId="77777777" w:rsidTr="0063588D">
        <w:tc>
          <w:tcPr>
            <w:tcW w:w="738" w:type="dxa"/>
          </w:tcPr>
          <w:p w14:paraId="126318CD" w14:textId="77777777" w:rsidR="0063588D" w:rsidRPr="00E663F1" w:rsidRDefault="0063588D" w:rsidP="00647DD4">
            <w:pPr>
              <w:rPr>
                <w:rFonts w:asciiTheme="majorHAnsi" w:hAnsiTheme="majorHAnsi"/>
              </w:rPr>
            </w:pPr>
            <w:r w:rsidRPr="00E663F1">
              <w:rPr>
                <w:rFonts w:asciiTheme="majorHAnsi" w:hAnsiTheme="majorHAnsi"/>
              </w:rPr>
              <w:t>1:00</w:t>
            </w:r>
          </w:p>
        </w:tc>
        <w:tc>
          <w:tcPr>
            <w:tcW w:w="8838" w:type="dxa"/>
          </w:tcPr>
          <w:p w14:paraId="7EBB21D9" w14:textId="77777777" w:rsidR="0063588D" w:rsidRPr="00E663F1" w:rsidRDefault="004844B3" w:rsidP="00647DD4">
            <w:pPr>
              <w:rPr>
                <w:rFonts w:asciiTheme="majorHAnsi" w:hAnsiTheme="majorHAnsi"/>
              </w:rPr>
            </w:pPr>
            <w:r w:rsidRPr="00E663F1">
              <w:rPr>
                <w:rFonts w:asciiTheme="majorHAnsi" w:hAnsiTheme="majorHAnsi"/>
              </w:rPr>
              <w:t>Interview LIP’s executive leadership</w:t>
            </w:r>
          </w:p>
        </w:tc>
      </w:tr>
      <w:tr w:rsidR="0063588D" w:rsidRPr="00E663F1" w14:paraId="456B9268" w14:textId="77777777" w:rsidTr="0063588D">
        <w:tc>
          <w:tcPr>
            <w:tcW w:w="738" w:type="dxa"/>
          </w:tcPr>
          <w:p w14:paraId="01E798E2" w14:textId="77777777" w:rsidR="0063588D" w:rsidRPr="00E663F1" w:rsidRDefault="0063588D" w:rsidP="00647DD4">
            <w:pPr>
              <w:rPr>
                <w:rFonts w:asciiTheme="majorHAnsi" w:hAnsiTheme="majorHAnsi"/>
              </w:rPr>
            </w:pPr>
            <w:r w:rsidRPr="00E663F1">
              <w:rPr>
                <w:rFonts w:asciiTheme="majorHAnsi" w:hAnsiTheme="majorHAnsi"/>
              </w:rPr>
              <w:t>3:00</w:t>
            </w:r>
          </w:p>
        </w:tc>
        <w:tc>
          <w:tcPr>
            <w:tcW w:w="8838" w:type="dxa"/>
          </w:tcPr>
          <w:p w14:paraId="2CE0C17D" w14:textId="77777777" w:rsidR="0063588D" w:rsidRPr="00E663F1" w:rsidRDefault="004844B3" w:rsidP="00647DD4">
            <w:pPr>
              <w:rPr>
                <w:rFonts w:asciiTheme="majorHAnsi" w:hAnsiTheme="majorHAnsi"/>
              </w:rPr>
            </w:pPr>
            <w:r w:rsidRPr="00E663F1">
              <w:rPr>
                <w:rFonts w:asciiTheme="majorHAnsi" w:hAnsiTheme="majorHAnsi"/>
              </w:rPr>
              <w:t>Interview LIP supervisor</w:t>
            </w:r>
          </w:p>
        </w:tc>
      </w:tr>
      <w:tr w:rsidR="0063588D" w:rsidRPr="00E663F1" w14:paraId="04098D1D" w14:textId="77777777" w:rsidTr="0063588D">
        <w:tc>
          <w:tcPr>
            <w:tcW w:w="738" w:type="dxa"/>
          </w:tcPr>
          <w:p w14:paraId="4ADC80E3" w14:textId="77777777" w:rsidR="0063588D" w:rsidRPr="00E663F1" w:rsidRDefault="0063588D" w:rsidP="00647DD4">
            <w:pPr>
              <w:rPr>
                <w:rFonts w:asciiTheme="majorHAnsi" w:hAnsiTheme="majorHAnsi"/>
              </w:rPr>
            </w:pPr>
            <w:r w:rsidRPr="00E663F1">
              <w:rPr>
                <w:rFonts w:asciiTheme="majorHAnsi" w:hAnsiTheme="majorHAnsi"/>
              </w:rPr>
              <w:lastRenderedPageBreak/>
              <w:t>3:30</w:t>
            </w:r>
          </w:p>
        </w:tc>
        <w:tc>
          <w:tcPr>
            <w:tcW w:w="8838" w:type="dxa"/>
          </w:tcPr>
          <w:p w14:paraId="08496DE5" w14:textId="77777777" w:rsidR="0063588D" w:rsidRPr="00E663F1" w:rsidRDefault="004844B3" w:rsidP="00647DD4">
            <w:pPr>
              <w:rPr>
                <w:rFonts w:asciiTheme="majorHAnsi" w:hAnsiTheme="majorHAnsi"/>
              </w:rPr>
            </w:pPr>
            <w:r w:rsidRPr="00E663F1">
              <w:rPr>
                <w:rFonts w:asciiTheme="majorHAnsi" w:hAnsiTheme="majorHAnsi"/>
              </w:rPr>
              <w:t>Observe case manager meet with participants</w:t>
            </w:r>
          </w:p>
        </w:tc>
      </w:tr>
      <w:tr w:rsidR="0063588D" w:rsidRPr="00E663F1" w14:paraId="0C9AAB22" w14:textId="77777777" w:rsidTr="0063588D">
        <w:tc>
          <w:tcPr>
            <w:tcW w:w="738" w:type="dxa"/>
          </w:tcPr>
          <w:p w14:paraId="7D77375F" w14:textId="77777777" w:rsidR="0063588D" w:rsidRPr="00E663F1" w:rsidRDefault="0063588D" w:rsidP="00647DD4">
            <w:pPr>
              <w:rPr>
                <w:rFonts w:asciiTheme="majorHAnsi" w:hAnsiTheme="majorHAnsi"/>
              </w:rPr>
            </w:pPr>
            <w:r w:rsidRPr="00E663F1">
              <w:rPr>
                <w:rFonts w:asciiTheme="majorHAnsi" w:hAnsiTheme="majorHAnsi"/>
              </w:rPr>
              <w:t>4:30</w:t>
            </w:r>
          </w:p>
        </w:tc>
        <w:tc>
          <w:tcPr>
            <w:tcW w:w="8838" w:type="dxa"/>
          </w:tcPr>
          <w:p w14:paraId="61942D4C" w14:textId="77777777" w:rsidR="0063588D" w:rsidRPr="00E663F1" w:rsidRDefault="0063588D" w:rsidP="00647DD4">
            <w:pPr>
              <w:rPr>
                <w:rFonts w:asciiTheme="majorHAnsi" w:hAnsiTheme="majorHAnsi"/>
              </w:rPr>
            </w:pPr>
            <w:r w:rsidRPr="00E663F1">
              <w:rPr>
                <w:rFonts w:asciiTheme="majorHAnsi" w:hAnsiTheme="majorHAnsi"/>
              </w:rPr>
              <w:t>Observe Supported Education Services and Wellness Components</w:t>
            </w:r>
          </w:p>
        </w:tc>
      </w:tr>
      <w:tr w:rsidR="0063588D" w:rsidRPr="00E663F1" w14:paraId="4DCB7BCF" w14:textId="77777777" w:rsidTr="0063588D">
        <w:tc>
          <w:tcPr>
            <w:tcW w:w="738" w:type="dxa"/>
          </w:tcPr>
          <w:p w14:paraId="24A3E7C2" w14:textId="77777777" w:rsidR="0063588D" w:rsidRPr="00E663F1" w:rsidRDefault="0063588D" w:rsidP="00647DD4">
            <w:pPr>
              <w:rPr>
                <w:rFonts w:asciiTheme="majorHAnsi" w:hAnsiTheme="majorHAnsi"/>
              </w:rPr>
            </w:pPr>
            <w:r w:rsidRPr="00E663F1">
              <w:rPr>
                <w:rFonts w:asciiTheme="majorHAnsi" w:hAnsiTheme="majorHAnsi"/>
              </w:rPr>
              <w:t>6:00</w:t>
            </w:r>
          </w:p>
        </w:tc>
        <w:tc>
          <w:tcPr>
            <w:tcW w:w="8838" w:type="dxa"/>
          </w:tcPr>
          <w:p w14:paraId="3EFEBDFD" w14:textId="77777777" w:rsidR="0063588D" w:rsidRPr="00E663F1" w:rsidRDefault="0063588D" w:rsidP="00647DD4">
            <w:pPr>
              <w:rPr>
                <w:rFonts w:asciiTheme="majorHAnsi" w:hAnsiTheme="majorHAnsi"/>
              </w:rPr>
            </w:pPr>
            <w:r w:rsidRPr="00E663F1">
              <w:rPr>
                <w:rFonts w:asciiTheme="majorHAnsi" w:hAnsiTheme="majorHAnsi"/>
              </w:rPr>
              <w:t>Observe Creative Expression Therapy</w:t>
            </w:r>
          </w:p>
        </w:tc>
      </w:tr>
      <w:tr w:rsidR="0063588D" w:rsidRPr="00E663F1" w14:paraId="0147541C" w14:textId="77777777" w:rsidTr="0063588D">
        <w:tc>
          <w:tcPr>
            <w:tcW w:w="738" w:type="dxa"/>
          </w:tcPr>
          <w:p w14:paraId="1259996E" w14:textId="77777777" w:rsidR="0063588D" w:rsidRPr="00E663F1" w:rsidRDefault="0063588D" w:rsidP="00647DD4">
            <w:pPr>
              <w:rPr>
                <w:rFonts w:asciiTheme="majorHAnsi" w:hAnsiTheme="majorHAnsi"/>
              </w:rPr>
            </w:pPr>
            <w:r w:rsidRPr="00E663F1">
              <w:rPr>
                <w:rFonts w:asciiTheme="majorHAnsi" w:hAnsiTheme="majorHAnsi"/>
              </w:rPr>
              <w:t>7:00</w:t>
            </w:r>
          </w:p>
        </w:tc>
        <w:tc>
          <w:tcPr>
            <w:tcW w:w="8838" w:type="dxa"/>
          </w:tcPr>
          <w:p w14:paraId="125FD3A6" w14:textId="77777777" w:rsidR="0063588D" w:rsidRPr="00E663F1" w:rsidRDefault="0063588D" w:rsidP="00647DD4">
            <w:pPr>
              <w:rPr>
                <w:rFonts w:asciiTheme="majorHAnsi" w:hAnsiTheme="majorHAnsi"/>
              </w:rPr>
            </w:pPr>
            <w:r w:rsidRPr="00E663F1">
              <w:rPr>
                <w:rFonts w:asciiTheme="majorHAnsi" w:hAnsiTheme="majorHAnsi"/>
              </w:rPr>
              <w:t>Break for the day</w:t>
            </w:r>
          </w:p>
        </w:tc>
      </w:tr>
    </w:tbl>
    <w:p w14:paraId="2872709E" w14:textId="77777777" w:rsidR="0063588D" w:rsidRPr="00E663F1" w:rsidRDefault="0063588D" w:rsidP="00647DD4">
      <w:pPr>
        <w:spacing w:after="0" w:line="240" w:lineRule="auto"/>
        <w:rPr>
          <w:rFonts w:asciiTheme="majorHAnsi" w:hAnsiTheme="majorHAnsi"/>
          <w:b/>
        </w:rPr>
      </w:pPr>
    </w:p>
    <w:p w14:paraId="49572AF3" w14:textId="77777777" w:rsidR="00E90A95" w:rsidRPr="00E663F1" w:rsidRDefault="00E90A95" w:rsidP="00647DD4">
      <w:pPr>
        <w:spacing w:after="0" w:line="240" w:lineRule="auto"/>
        <w:rPr>
          <w:rFonts w:asciiTheme="majorHAnsi" w:hAnsiTheme="majorHAnsi"/>
          <w:b/>
        </w:rPr>
      </w:pPr>
      <w:r w:rsidRPr="00E663F1">
        <w:rPr>
          <w:rFonts w:asciiTheme="majorHAnsi" w:hAnsiTheme="majorHAnsi"/>
          <w:b/>
        </w:rPr>
        <w:t>DAY TWO</w:t>
      </w:r>
    </w:p>
    <w:tbl>
      <w:tblPr>
        <w:tblStyle w:val="TableGrid"/>
        <w:tblW w:w="0" w:type="auto"/>
        <w:tblLook w:val="04A0" w:firstRow="1" w:lastRow="0" w:firstColumn="1" w:lastColumn="0" w:noHBand="0" w:noVBand="1"/>
      </w:tblPr>
      <w:tblGrid>
        <w:gridCol w:w="762"/>
        <w:gridCol w:w="8588"/>
      </w:tblGrid>
      <w:tr w:rsidR="0063588D" w:rsidRPr="00E663F1" w14:paraId="4DA3A4D2" w14:textId="77777777" w:rsidTr="0063588D">
        <w:tc>
          <w:tcPr>
            <w:tcW w:w="738" w:type="dxa"/>
          </w:tcPr>
          <w:p w14:paraId="3017918B" w14:textId="77777777" w:rsidR="0063588D" w:rsidRPr="00E663F1" w:rsidRDefault="004844B3" w:rsidP="00647DD4">
            <w:pPr>
              <w:rPr>
                <w:rFonts w:asciiTheme="majorHAnsi" w:hAnsiTheme="majorHAnsi"/>
              </w:rPr>
            </w:pPr>
            <w:r w:rsidRPr="00E663F1">
              <w:rPr>
                <w:rFonts w:asciiTheme="majorHAnsi" w:hAnsiTheme="majorHAnsi"/>
              </w:rPr>
              <w:t>9:00</w:t>
            </w:r>
          </w:p>
        </w:tc>
        <w:tc>
          <w:tcPr>
            <w:tcW w:w="8838" w:type="dxa"/>
          </w:tcPr>
          <w:p w14:paraId="13375AD0" w14:textId="77777777" w:rsidR="0063588D" w:rsidRPr="00E663F1" w:rsidRDefault="004844B3" w:rsidP="00647DD4">
            <w:pPr>
              <w:rPr>
                <w:rFonts w:asciiTheme="majorHAnsi" w:hAnsiTheme="majorHAnsi"/>
              </w:rPr>
            </w:pPr>
            <w:r w:rsidRPr="00E663F1">
              <w:rPr>
                <w:rFonts w:asciiTheme="majorHAnsi" w:hAnsiTheme="majorHAnsi"/>
              </w:rPr>
              <w:t>Observe case manager meet with school counselor, teacher, or principal</w:t>
            </w:r>
          </w:p>
        </w:tc>
      </w:tr>
      <w:tr w:rsidR="0063588D" w:rsidRPr="00E663F1" w14:paraId="0D9F9654" w14:textId="77777777" w:rsidTr="0063588D">
        <w:tc>
          <w:tcPr>
            <w:tcW w:w="738" w:type="dxa"/>
          </w:tcPr>
          <w:p w14:paraId="19F6DC2A" w14:textId="77777777" w:rsidR="0063588D" w:rsidRPr="00E663F1" w:rsidRDefault="004844B3" w:rsidP="00647DD4">
            <w:pPr>
              <w:rPr>
                <w:rFonts w:asciiTheme="majorHAnsi" w:hAnsiTheme="majorHAnsi"/>
              </w:rPr>
            </w:pPr>
            <w:r w:rsidRPr="00E663F1">
              <w:rPr>
                <w:rFonts w:asciiTheme="majorHAnsi" w:hAnsiTheme="majorHAnsi"/>
              </w:rPr>
              <w:t>10:00</w:t>
            </w:r>
          </w:p>
        </w:tc>
        <w:tc>
          <w:tcPr>
            <w:tcW w:w="8838" w:type="dxa"/>
          </w:tcPr>
          <w:p w14:paraId="2E6902DD" w14:textId="7C5D935A" w:rsidR="0063588D" w:rsidRPr="00E663F1" w:rsidRDefault="00415CEF" w:rsidP="002D7E2F">
            <w:pPr>
              <w:tabs>
                <w:tab w:val="left" w:pos="1290"/>
              </w:tabs>
              <w:rPr>
                <w:rFonts w:asciiTheme="majorHAnsi" w:hAnsiTheme="majorHAnsi"/>
              </w:rPr>
            </w:pPr>
            <w:r w:rsidRPr="00E663F1">
              <w:rPr>
                <w:rFonts w:asciiTheme="majorHAnsi" w:hAnsiTheme="majorHAnsi"/>
              </w:rPr>
              <w:t>Review random sample of at least 10 records for participants</w:t>
            </w:r>
          </w:p>
        </w:tc>
      </w:tr>
      <w:tr w:rsidR="0063588D" w:rsidRPr="00E663F1" w14:paraId="6CB2F411" w14:textId="77777777" w:rsidTr="0063588D">
        <w:tc>
          <w:tcPr>
            <w:tcW w:w="738" w:type="dxa"/>
          </w:tcPr>
          <w:p w14:paraId="39477CED" w14:textId="77777777" w:rsidR="0063588D" w:rsidRPr="00E663F1" w:rsidRDefault="004844B3" w:rsidP="00647DD4">
            <w:pPr>
              <w:rPr>
                <w:rFonts w:asciiTheme="majorHAnsi" w:hAnsiTheme="majorHAnsi"/>
              </w:rPr>
            </w:pPr>
            <w:r w:rsidRPr="00E663F1">
              <w:rPr>
                <w:rFonts w:asciiTheme="majorHAnsi" w:hAnsiTheme="majorHAnsi"/>
              </w:rPr>
              <w:t>12:00</w:t>
            </w:r>
          </w:p>
        </w:tc>
        <w:tc>
          <w:tcPr>
            <w:tcW w:w="8838" w:type="dxa"/>
          </w:tcPr>
          <w:p w14:paraId="06906658" w14:textId="77777777" w:rsidR="0063588D" w:rsidRPr="00E663F1" w:rsidRDefault="004844B3" w:rsidP="00647DD4">
            <w:pPr>
              <w:rPr>
                <w:rFonts w:asciiTheme="majorHAnsi" w:hAnsiTheme="majorHAnsi"/>
              </w:rPr>
            </w:pPr>
            <w:r w:rsidRPr="00E663F1">
              <w:rPr>
                <w:rFonts w:asciiTheme="majorHAnsi" w:hAnsiTheme="majorHAnsi"/>
              </w:rPr>
              <w:t>Lunch</w:t>
            </w:r>
          </w:p>
        </w:tc>
      </w:tr>
      <w:tr w:rsidR="0063588D" w:rsidRPr="00E663F1" w14:paraId="0EB4D9CC" w14:textId="77777777" w:rsidTr="0063588D">
        <w:tc>
          <w:tcPr>
            <w:tcW w:w="738" w:type="dxa"/>
          </w:tcPr>
          <w:p w14:paraId="284A0F90" w14:textId="77777777" w:rsidR="0063588D" w:rsidRPr="00E663F1" w:rsidRDefault="004844B3" w:rsidP="00647DD4">
            <w:pPr>
              <w:rPr>
                <w:rFonts w:asciiTheme="majorHAnsi" w:hAnsiTheme="majorHAnsi"/>
              </w:rPr>
            </w:pPr>
            <w:r w:rsidRPr="00E663F1">
              <w:rPr>
                <w:rFonts w:asciiTheme="majorHAnsi" w:hAnsiTheme="majorHAnsi"/>
              </w:rPr>
              <w:t>12:45</w:t>
            </w:r>
          </w:p>
        </w:tc>
        <w:tc>
          <w:tcPr>
            <w:tcW w:w="8838" w:type="dxa"/>
          </w:tcPr>
          <w:p w14:paraId="3C43C3A1" w14:textId="5AD1849A" w:rsidR="0063588D" w:rsidRPr="00E663F1" w:rsidRDefault="00E663F1" w:rsidP="00647DD4">
            <w:pPr>
              <w:rPr>
                <w:rFonts w:asciiTheme="majorHAnsi" w:hAnsiTheme="majorHAnsi"/>
              </w:rPr>
            </w:pPr>
            <w:r w:rsidRPr="00E663F1">
              <w:rPr>
                <w:rFonts w:asciiTheme="majorHAnsi" w:hAnsiTheme="majorHAnsi"/>
              </w:rPr>
              <w:t>Interview individual</w:t>
            </w:r>
            <w:r w:rsidR="004844B3" w:rsidRPr="00E663F1">
              <w:rPr>
                <w:rFonts w:asciiTheme="majorHAnsi" w:hAnsiTheme="majorHAnsi"/>
              </w:rPr>
              <w:t xml:space="preserve"> case manager to collect data not observed</w:t>
            </w:r>
          </w:p>
        </w:tc>
      </w:tr>
      <w:tr w:rsidR="0063588D" w:rsidRPr="00E663F1" w14:paraId="502A5927" w14:textId="77777777" w:rsidTr="0063588D">
        <w:tc>
          <w:tcPr>
            <w:tcW w:w="738" w:type="dxa"/>
          </w:tcPr>
          <w:p w14:paraId="4B142693" w14:textId="77777777" w:rsidR="0063588D" w:rsidRPr="00E663F1" w:rsidRDefault="004844B3" w:rsidP="00647DD4">
            <w:pPr>
              <w:rPr>
                <w:rFonts w:asciiTheme="majorHAnsi" w:hAnsiTheme="majorHAnsi"/>
              </w:rPr>
            </w:pPr>
            <w:r w:rsidRPr="00E663F1">
              <w:rPr>
                <w:rFonts w:asciiTheme="majorHAnsi" w:hAnsiTheme="majorHAnsi"/>
              </w:rPr>
              <w:t>1:30</w:t>
            </w:r>
          </w:p>
        </w:tc>
        <w:tc>
          <w:tcPr>
            <w:tcW w:w="8838" w:type="dxa"/>
          </w:tcPr>
          <w:p w14:paraId="5F18A978" w14:textId="0E9ED2FF" w:rsidR="0063588D" w:rsidRPr="00E663F1" w:rsidRDefault="004844B3" w:rsidP="00647DD4">
            <w:pPr>
              <w:rPr>
                <w:rFonts w:asciiTheme="majorHAnsi" w:hAnsiTheme="majorHAnsi"/>
              </w:rPr>
            </w:pPr>
            <w:r w:rsidRPr="00E663F1">
              <w:rPr>
                <w:rFonts w:asciiTheme="majorHAnsi" w:hAnsiTheme="majorHAnsi"/>
              </w:rPr>
              <w:t xml:space="preserve">Interview </w:t>
            </w:r>
            <w:r w:rsidR="00E663F1" w:rsidRPr="00E663F1">
              <w:rPr>
                <w:rFonts w:asciiTheme="majorHAnsi" w:hAnsiTheme="majorHAnsi"/>
              </w:rPr>
              <w:t>an outpatient</w:t>
            </w:r>
            <w:r w:rsidRPr="00E663F1">
              <w:rPr>
                <w:rFonts w:asciiTheme="majorHAnsi" w:hAnsiTheme="majorHAnsi"/>
              </w:rPr>
              <w:t xml:space="preserve"> mental health therapist who works with LIP participants</w:t>
            </w:r>
          </w:p>
        </w:tc>
      </w:tr>
      <w:tr w:rsidR="0063588D" w:rsidRPr="00E663F1" w14:paraId="0A5C8AE8" w14:textId="77777777" w:rsidTr="0063588D">
        <w:tc>
          <w:tcPr>
            <w:tcW w:w="738" w:type="dxa"/>
          </w:tcPr>
          <w:p w14:paraId="03AB10FA" w14:textId="77777777" w:rsidR="0063588D" w:rsidRPr="00E663F1" w:rsidRDefault="004844B3" w:rsidP="00647DD4">
            <w:pPr>
              <w:rPr>
                <w:rFonts w:asciiTheme="majorHAnsi" w:hAnsiTheme="majorHAnsi"/>
              </w:rPr>
            </w:pPr>
            <w:r w:rsidRPr="00E663F1">
              <w:rPr>
                <w:rFonts w:asciiTheme="majorHAnsi" w:hAnsiTheme="majorHAnsi"/>
              </w:rPr>
              <w:t>2:00</w:t>
            </w:r>
          </w:p>
        </w:tc>
        <w:tc>
          <w:tcPr>
            <w:tcW w:w="8838" w:type="dxa"/>
          </w:tcPr>
          <w:p w14:paraId="54B6F832" w14:textId="77777777" w:rsidR="0063588D" w:rsidRPr="00E663F1" w:rsidRDefault="004844B3" w:rsidP="00647DD4">
            <w:pPr>
              <w:rPr>
                <w:rFonts w:asciiTheme="majorHAnsi" w:hAnsiTheme="majorHAnsi"/>
              </w:rPr>
            </w:pPr>
            <w:r w:rsidRPr="00E663F1">
              <w:rPr>
                <w:rFonts w:asciiTheme="majorHAnsi" w:hAnsiTheme="majorHAnsi"/>
              </w:rPr>
              <w:t>Additional interviews and investigations</w:t>
            </w:r>
          </w:p>
        </w:tc>
      </w:tr>
      <w:tr w:rsidR="004844B3" w:rsidRPr="00E663F1" w14:paraId="4EBFA9AF" w14:textId="77777777" w:rsidTr="0063588D">
        <w:tc>
          <w:tcPr>
            <w:tcW w:w="738" w:type="dxa"/>
          </w:tcPr>
          <w:p w14:paraId="2B0A2C0F" w14:textId="2CEAEC5E" w:rsidR="004844B3" w:rsidRPr="00E663F1" w:rsidRDefault="00415CEF" w:rsidP="00647DD4">
            <w:pPr>
              <w:rPr>
                <w:rFonts w:asciiTheme="majorHAnsi" w:hAnsiTheme="majorHAnsi"/>
              </w:rPr>
            </w:pPr>
            <w:r w:rsidRPr="00E663F1">
              <w:rPr>
                <w:rFonts w:asciiTheme="majorHAnsi" w:hAnsiTheme="majorHAnsi"/>
              </w:rPr>
              <w:t>4</w:t>
            </w:r>
            <w:r w:rsidR="004844B3" w:rsidRPr="00E663F1">
              <w:rPr>
                <w:rFonts w:asciiTheme="majorHAnsi" w:hAnsiTheme="majorHAnsi"/>
              </w:rPr>
              <w:t>:00</w:t>
            </w:r>
          </w:p>
        </w:tc>
        <w:tc>
          <w:tcPr>
            <w:tcW w:w="8838" w:type="dxa"/>
          </w:tcPr>
          <w:p w14:paraId="40491537" w14:textId="77777777" w:rsidR="004844B3" w:rsidRPr="00E663F1" w:rsidRDefault="004844B3" w:rsidP="00647DD4">
            <w:pPr>
              <w:rPr>
                <w:rFonts w:asciiTheme="majorHAnsi" w:hAnsiTheme="majorHAnsi"/>
              </w:rPr>
            </w:pPr>
            <w:r w:rsidRPr="00E663F1">
              <w:rPr>
                <w:rFonts w:asciiTheme="majorHAnsi" w:hAnsiTheme="majorHAnsi"/>
              </w:rPr>
              <w:t>Complete fidelity visit</w:t>
            </w:r>
          </w:p>
        </w:tc>
      </w:tr>
    </w:tbl>
    <w:p w14:paraId="7AE2CE35" w14:textId="77777777" w:rsidR="00067E74" w:rsidRPr="00E663F1" w:rsidRDefault="00067E74" w:rsidP="00647DD4">
      <w:pPr>
        <w:spacing w:after="0" w:line="240" w:lineRule="auto"/>
        <w:rPr>
          <w:rFonts w:asciiTheme="majorHAnsi" w:hAnsiTheme="majorHAnsi"/>
          <w:b/>
        </w:rPr>
      </w:pPr>
    </w:p>
    <w:p w14:paraId="6A0DAF67" w14:textId="77777777" w:rsidR="00067E74" w:rsidRPr="00E663F1" w:rsidRDefault="00067E74" w:rsidP="00E663F1">
      <w:pPr>
        <w:pBdr>
          <w:bottom w:val="single" w:sz="4" w:space="1" w:color="auto"/>
        </w:pBdr>
        <w:spacing w:after="0" w:line="240" w:lineRule="auto"/>
        <w:rPr>
          <w:rFonts w:asciiTheme="majorHAnsi" w:hAnsiTheme="majorHAnsi"/>
          <w:color w:val="1F497D" w:themeColor="text2"/>
          <w:sz w:val="32"/>
          <w:szCs w:val="32"/>
        </w:rPr>
      </w:pPr>
      <w:r w:rsidRPr="00E663F1">
        <w:rPr>
          <w:rFonts w:asciiTheme="majorHAnsi" w:hAnsiTheme="majorHAnsi"/>
          <w:color w:val="1F497D" w:themeColor="text2"/>
          <w:sz w:val="32"/>
          <w:szCs w:val="32"/>
        </w:rPr>
        <w:t>References</w:t>
      </w:r>
    </w:p>
    <w:p w14:paraId="5855CF6B" w14:textId="77777777" w:rsidR="00067E74" w:rsidRPr="00E663F1" w:rsidRDefault="00067E74" w:rsidP="00647DD4">
      <w:pPr>
        <w:spacing w:after="0" w:line="240" w:lineRule="auto"/>
        <w:rPr>
          <w:rFonts w:asciiTheme="majorHAnsi" w:hAnsiTheme="majorHAnsi"/>
          <w:b/>
        </w:rPr>
      </w:pPr>
    </w:p>
    <w:p w14:paraId="416977CD" w14:textId="77777777" w:rsidR="00F926E5" w:rsidRPr="00E663F1" w:rsidRDefault="00F926E5" w:rsidP="00F926E5">
      <w:pPr>
        <w:spacing w:after="0" w:line="240" w:lineRule="auto"/>
        <w:rPr>
          <w:rFonts w:asciiTheme="majorHAnsi" w:hAnsiTheme="majorHAnsi"/>
        </w:rPr>
      </w:pPr>
      <w:r w:rsidRPr="00E663F1">
        <w:rPr>
          <w:rFonts w:asciiTheme="majorHAnsi" w:hAnsiTheme="majorHAnsi"/>
        </w:rPr>
        <w:t xml:space="preserve">Becker, D. R., Swanson, S. J., Reese, S. L., Bond, G. R., &amp; </w:t>
      </w:r>
      <w:proofErr w:type="spellStart"/>
      <w:r w:rsidRPr="00E663F1">
        <w:rPr>
          <w:rFonts w:asciiTheme="majorHAnsi" w:hAnsiTheme="majorHAnsi"/>
        </w:rPr>
        <w:t>McLeman</w:t>
      </w:r>
      <w:proofErr w:type="spellEnd"/>
      <w:r w:rsidRPr="00E663F1">
        <w:rPr>
          <w:rFonts w:asciiTheme="majorHAnsi" w:hAnsiTheme="majorHAnsi"/>
        </w:rPr>
        <w:t xml:space="preserve">, B. M. (2015). Supported Employment Fidelity Review Manual. Dartmouth Psychiatric Research Center. </w:t>
      </w:r>
    </w:p>
    <w:p w14:paraId="6AC7B99B" w14:textId="77777777" w:rsidR="00F926E5" w:rsidRPr="00E663F1" w:rsidRDefault="00F926E5" w:rsidP="00F926E5">
      <w:pPr>
        <w:spacing w:after="0" w:line="240" w:lineRule="auto"/>
        <w:rPr>
          <w:rFonts w:asciiTheme="majorHAnsi" w:hAnsiTheme="majorHAnsi"/>
        </w:rPr>
      </w:pPr>
    </w:p>
    <w:p w14:paraId="242EE11B" w14:textId="77777777" w:rsidR="00F926E5" w:rsidRPr="00E663F1" w:rsidRDefault="00F926E5" w:rsidP="00F926E5">
      <w:pPr>
        <w:spacing w:after="0" w:line="240" w:lineRule="auto"/>
        <w:rPr>
          <w:rFonts w:asciiTheme="majorHAnsi" w:hAnsiTheme="majorHAnsi"/>
          <w:i/>
        </w:rPr>
      </w:pPr>
      <w:r w:rsidRPr="00E663F1">
        <w:rPr>
          <w:rFonts w:asciiTheme="majorHAnsi" w:hAnsiTheme="majorHAnsi"/>
        </w:rPr>
        <w:t xml:space="preserve">Duke Office of Clinical Research. (2017). </w:t>
      </w:r>
      <w:r w:rsidRPr="00E663F1">
        <w:rPr>
          <w:rFonts w:asciiTheme="majorHAnsi" w:hAnsiTheme="majorHAnsi"/>
          <w:i/>
        </w:rPr>
        <w:t>The 18 HIPAA Identifiers. Retrieved from https://medschool.duke.edu/research/clinical-and-translational-research/duke-office-clinical-research/irb-and-institutional-14.</w:t>
      </w:r>
    </w:p>
    <w:p w14:paraId="0625CD77" w14:textId="77777777" w:rsidR="00F926E5" w:rsidRPr="00E663F1" w:rsidRDefault="00F926E5" w:rsidP="00F926E5">
      <w:pPr>
        <w:spacing w:after="0" w:line="240" w:lineRule="auto"/>
        <w:rPr>
          <w:rFonts w:asciiTheme="majorHAnsi" w:hAnsiTheme="majorHAnsi" w:cstheme="minorHAnsi"/>
          <w:b/>
        </w:rPr>
      </w:pPr>
    </w:p>
    <w:p w14:paraId="346F0556" w14:textId="77777777" w:rsidR="00F926E5" w:rsidRPr="00E663F1" w:rsidRDefault="00F926E5" w:rsidP="00F926E5">
      <w:pPr>
        <w:spacing w:after="0" w:line="240" w:lineRule="auto"/>
        <w:rPr>
          <w:rFonts w:asciiTheme="majorHAnsi" w:hAnsiTheme="majorHAnsi"/>
        </w:rPr>
      </w:pPr>
      <w:r w:rsidRPr="00E663F1">
        <w:rPr>
          <w:rFonts w:asciiTheme="majorHAnsi" w:hAnsiTheme="majorHAnsi"/>
        </w:rPr>
        <w:t xml:space="preserve">Stanford Patient Education Research Center. (2016). Stanford Self-Management Programs: Fidelity Manual. Available at </w:t>
      </w:r>
      <w:hyperlink r:id="rId9" w:history="1">
        <w:r w:rsidRPr="00E663F1">
          <w:rPr>
            <w:rStyle w:val="Hyperlink"/>
            <w:rFonts w:asciiTheme="majorHAnsi" w:hAnsiTheme="majorHAnsi"/>
          </w:rPr>
          <w:t>http://patienteducation.stanford.edu/licensing/Fidelity_Manual.pdf</w:t>
        </w:r>
      </w:hyperlink>
      <w:r w:rsidRPr="00E663F1">
        <w:rPr>
          <w:rFonts w:asciiTheme="majorHAnsi" w:hAnsiTheme="majorHAnsi"/>
        </w:rPr>
        <w:t xml:space="preserve"> (accessed June 12, 2017).</w:t>
      </w:r>
    </w:p>
    <w:p w14:paraId="6DD8B7EF" w14:textId="77777777" w:rsidR="00F926E5" w:rsidRPr="00E663F1" w:rsidRDefault="00F926E5" w:rsidP="00647DD4">
      <w:pPr>
        <w:spacing w:after="0" w:line="240" w:lineRule="auto"/>
        <w:rPr>
          <w:rFonts w:asciiTheme="majorHAnsi" w:hAnsiTheme="majorHAnsi"/>
          <w:b/>
        </w:rPr>
      </w:pPr>
    </w:p>
    <w:p w14:paraId="7C8EEB2E" w14:textId="64E3C310" w:rsidR="00AF5C2A" w:rsidRPr="00E663F1" w:rsidRDefault="00AF5C2A" w:rsidP="00647DD4">
      <w:pPr>
        <w:spacing w:after="0" w:line="240" w:lineRule="auto"/>
        <w:rPr>
          <w:rFonts w:asciiTheme="majorHAnsi" w:hAnsiTheme="majorHAnsi"/>
          <w:b/>
        </w:rPr>
      </w:pPr>
      <w:r w:rsidRPr="00E663F1">
        <w:rPr>
          <w:rFonts w:asciiTheme="majorHAnsi" w:hAnsiTheme="majorHAnsi"/>
          <w:b/>
        </w:rPr>
        <w:br w:type="page"/>
      </w:r>
    </w:p>
    <w:p w14:paraId="3B2A4061" w14:textId="77777777" w:rsidR="00E663F1" w:rsidRDefault="00AF5C2A" w:rsidP="00E663F1">
      <w:pPr>
        <w:pBdr>
          <w:bottom w:val="single" w:sz="4" w:space="1" w:color="auto"/>
        </w:pBdr>
        <w:spacing w:after="0" w:line="240" w:lineRule="auto"/>
        <w:rPr>
          <w:rFonts w:asciiTheme="majorHAnsi" w:hAnsiTheme="majorHAnsi"/>
          <w:color w:val="1F497D" w:themeColor="text2"/>
          <w:sz w:val="52"/>
          <w:szCs w:val="52"/>
        </w:rPr>
      </w:pPr>
      <w:r w:rsidRPr="00E663F1">
        <w:rPr>
          <w:rFonts w:asciiTheme="majorHAnsi" w:hAnsiTheme="majorHAnsi"/>
          <w:color w:val="1F497D" w:themeColor="text2"/>
          <w:sz w:val="52"/>
          <w:szCs w:val="52"/>
        </w:rPr>
        <w:lastRenderedPageBreak/>
        <w:t xml:space="preserve">Chapter </w:t>
      </w:r>
      <w:r w:rsidR="00230A59" w:rsidRPr="00E663F1">
        <w:rPr>
          <w:rFonts w:asciiTheme="majorHAnsi" w:hAnsiTheme="majorHAnsi"/>
          <w:color w:val="1F497D" w:themeColor="text2"/>
          <w:sz w:val="52"/>
          <w:szCs w:val="52"/>
        </w:rPr>
        <w:t>3</w:t>
      </w:r>
      <w:r w:rsidRPr="00E663F1">
        <w:rPr>
          <w:rFonts w:asciiTheme="majorHAnsi" w:hAnsiTheme="majorHAnsi"/>
          <w:color w:val="1F497D" w:themeColor="text2"/>
          <w:sz w:val="52"/>
          <w:szCs w:val="52"/>
        </w:rPr>
        <w:t xml:space="preserve">: </w:t>
      </w:r>
    </w:p>
    <w:p w14:paraId="11E133BB" w14:textId="2F3263C5" w:rsidR="00AF5C2A" w:rsidRPr="00E663F1" w:rsidRDefault="00AF5C2A" w:rsidP="00E663F1">
      <w:pPr>
        <w:pBdr>
          <w:bottom w:val="single" w:sz="4" w:space="1" w:color="auto"/>
        </w:pBdr>
        <w:spacing w:after="0" w:line="240" w:lineRule="auto"/>
        <w:rPr>
          <w:rFonts w:asciiTheme="majorHAnsi" w:hAnsiTheme="majorHAnsi"/>
          <w:color w:val="1F497D" w:themeColor="text2"/>
          <w:sz w:val="52"/>
          <w:szCs w:val="52"/>
        </w:rPr>
      </w:pPr>
      <w:r w:rsidRPr="00E663F1">
        <w:rPr>
          <w:rFonts w:asciiTheme="majorHAnsi" w:hAnsiTheme="majorHAnsi"/>
          <w:color w:val="1F497D" w:themeColor="text2"/>
          <w:sz w:val="52"/>
          <w:szCs w:val="52"/>
        </w:rPr>
        <w:t>Fidelity Site Visit</w:t>
      </w:r>
      <w:r w:rsidR="00B827D1" w:rsidRPr="00E663F1">
        <w:rPr>
          <w:rFonts w:asciiTheme="majorHAnsi" w:hAnsiTheme="majorHAnsi"/>
          <w:color w:val="1F497D" w:themeColor="text2"/>
          <w:sz w:val="52"/>
          <w:szCs w:val="52"/>
        </w:rPr>
        <w:t xml:space="preserve"> and Report</w:t>
      </w:r>
    </w:p>
    <w:p w14:paraId="078A55B1" w14:textId="77777777" w:rsidR="00FD225B" w:rsidRPr="00E663F1" w:rsidRDefault="00AF5C2A" w:rsidP="00647DD4">
      <w:pPr>
        <w:spacing w:after="0" w:line="240" w:lineRule="auto"/>
        <w:rPr>
          <w:rFonts w:asciiTheme="majorHAnsi" w:hAnsiTheme="majorHAnsi"/>
          <w:b/>
        </w:rPr>
      </w:pPr>
      <w:r w:rsidRPr="00E663F1">
        <w:rPr>
          <w:rFonts w:asciiTheme="majorHAnsi" w:hAnsiTheme="majorHAnsi"/>
          <w:b/>
        </w:rPr>
        <w:tab/>
      </w:r>
    </w:p>
    <w:p w14:paraId="10BD551C" w14:textId="76E07426" w:rsidR="0040147F" w:rsidRPr="00E663F1" w:rsidRDefault="00AF5C2A" w:rsidP="0040147F">
      <w:pPr>
        <w:spacing w:after="0" w:line="240" w:lineRule="auto"/>
        <w:rPr>
          <w:rFonts w:asciiTheme="majorHAnsi" w:hAnsiTheme="majorHAnsi"/>
          <w:b/>
        </w:rPr>
      </w:pPr>
      <w:r w:rsidRPr="00E663F1">
        <w:rPr>
          <w:rFonts w:asciiTheme="majorHAnsi" w:hAnsiTheme="majorHAnsi"/>
          <w:b/>
        </w:rPr>
        <w:t>Overview</w:t>
      </w:r>
    </w:p>
    <w:p w14:paraId="1BD4D69C" w14:textId="77777777" w:rsidR="008E779E" w:rsidRPr="00E663F1" w:rsidRDefault="008E779E" w:rsidP="0040147F">
      <w:pPr>
        <w:spacing w:after="0" w:line="240" w:lineRule="auto"/>
        <w:rPr>
          <w:rFonts w:asciiTheme="majorHAnsi" w:hAnsiTheme="majorHAnsi"/>
          <w:b/>
        </w:rPr>
      </w:pPr>
    </w:p>
    <w:p w14:paraId="0AE646BD" w14:textId="5DD39FFF" w:rsidR="004A7325" w:rsidRPr="00E663F1" w:rsidRDefault="0040147F">
      <w:pPr>
        <w:spacing w:after="0" w:line="240" w:lineRule="auto"/>
        <w:rPr>
          <w:rFonts w:asciiTheme="majorHAnsi" w:hAnsiTheme="majorHAnsi"/>
        </w:rPr>
      </w:pPr>
      <w:r w:rsidRPr="00E663F1">
        <w:rPr>
          <w:rFonts w:asciiTheme="majorHAnsi" w:hAnsiTheme="majorHAnsi"/>
          <w:b/>
        </w:rPr>
        <w:tab/>
      </w:r>
      <w:r w:rsidRPr="00E663F1">
        <w:rPr>
          <w:rFonts w:asciiTheme="majorHAnsi" w:hAnsiTheme="majorHAnsi"/>
        </w:rPr>
        <w:t xml:space="preserve">The goal of the site visit is to gain as much information as many sources as possible. Reviewers should be flexible and courteous when they interact with LIP staff and participants. Reviewers should not participate in any of the activities such as cooking, art therapy, or music lessons, but act as an outside observer. During interviews, reviewers should use open-ended questions and reflective statements, being cautious of leading questions. Because of the population of LIP participants and parents, at least one reviewer should be bilingual in English-Spanish. </w:t>
      </w:r>
      <w:r w:rsidRPr="00E663F1" w:rsidDel="0040147F">
        <w:rPr>
          <w:rFonts w:asciiTheme="majorHAnsi" w:hAnsiTheme="majorHAnsi"/>
        </w:rPr>
        <w:t xml:space="preserve"> </w:t>
      </w:r>
      <w:r w:rsidRPr="00E663F1">
        <w:rPr>
          <w:rFonts w:asciiTheme="majorHAnsi" w:hAnsiTheme="majorHAnsi"/>
          <w:b/>
        </w:rPr>
        <w:br/>
      </w:r>
      <w:r w:rsidRPr="00E663F1">
        <w:rPr>
          <w:rFonts w:asciiTheme="majorHAnsi" w:hAnsiTheme="majorHAnsi"/>
          <w:b/>
        </w:rPr>
        <w:tab/>
      </w:r>
      <w:r w:rsidRPr="00E663F1">
        <w:rPr>
          <w:rFonts w:asciiTheme="majorHAnsi" w:hAnsiTheme="majorHAnsi"/>
        </w:rPr>
        <w:t xml:space="preserve">Semi-structured interviews to be conducted with participants and parents can be found in the Appendix. A template for chart reviews and an example can also be found in the Appendix. </w:t>
      </w:r>
      <w:r w:rsidR="00743F55" w:rsidRPr="00E663F1">
        <w:rPr>
          <w:rFonts w:asciiTheme="majorHAnsi" w:hAnsiTheme="majorHAnsi"/>
        </w:rPr>
        <w:t xml:space="preserve">Reviewers should note that </w:t>
      </w:r>
      <w:r w:rsidR="00C1732F" w:rsidRPr="00E663F1">
        <w:rPr>
          <w:rFonts w:asciiTheme="majorHAnsi" w:hAnsiTheme="majorHAnsi"/>
        </w:rPr>
        <w:t xml:space="preserve">LIP participants receive outpatient mental health treatment externally from LIP. These medical and attendance records are not stored at LIP; therefore, the reviewers may investigate such information via interviews or chart reviews. </w:t>
      </w:r>
      <w:r w:rsidRPr="00E663F1">
        <w:rPr>
          <w:rFonts w:asciiTheme="majorHAnsi" w:hAnsiTheme="majorHAnsi"/>
          <w:b/>
        </w:rPr>
        <w:tab/>
      </w:r>
    </w:p>
    <w:p w14:paraId="695D3F44" w14:textId="77777777" w:rsidR="001A7AA2" w:rsidRPr="00E663F1" w:rsidRDefault="001A7AA2" w:rsidP="00647DD4">
      <w:pPr>
        <w:spacing w:after="0" w:line="240" w:lineRule="auto"/>
        <w:rPr>
          <w:rFonts w:asciiTheme="majorHAnsi" w:hAnsiTheme="majorHAnsi"/>
          <w:u w:val="single"/>
        </w:rPr>
      </w:pPr>
    </w:p>
    <w:p w14:paraId="26DC1880" w14:textId="589804B4" w:rsidR="00AF5C2A" w:rsidRPr="00E663F1" w:rsidRDefault="00AF5C2A" w:rsidP="00EC11BA">
      <w:pPr>
        <w:spacing w:after="0" w:line="240" w:lineRule="auto"/>
        <w:rPr>
          <w:rFonts w:asciiTheme="majorHAnsi" w:hAnsiTheme="majorHAnsi"/>
          <w:b/>
        </w:rPr>
      </w:pPr>
      <w:r w:rsidRPr="00E663F1">
        <w:rPr>
          <w:rFonts w:asciiTheme="majorHAnsi" w:hAnsiTheme="majorHAnsi"/>
          <w:b/>
        </w:rPr>
        <w:t xml:space="preserve">Completing the </w:t>
      </w:r>
      <w:r w:rsidR="0040147F" w:rsidRPr="00E663F1">
        <w:rPr>
          <w:rFonts w:asciiTheme="majorHAnsi" w:hAnsiTheme="majorHAnsi"/>
          <w:b/>
        </w:rPr>
        <w:t>Fidelity Visit</w:t>
      </w:r>
      <w:r w:rsidR="00B827D1" w:rsidRPr="00E663F1">
        <w:rPr>
          <w:rFonts w:asciiTheme="majorHAnsi" w:hAnsiTheme="majorHAnsi"/>
          <w:b/>
        </w:rPr>
        <w:t xml:space="preserve"> and Fidelity Report</w:t>
      </w:r>
    </w:p>
    <w:p w14:paraId="46248407" w14:textId="77777777" w:rsidR="00C1732F" w:rsidRPr="00E663F1" w:rsidRDefault="00743F55" w:rsidP="00EC11BA">
      <w:pPr>
        <w:spacing w:after="0" w:line="240" w:lineRule="auto"/>
        <w:rPr>
          <w:rFonts w:asciiTheme="majorHAnsi" w:hAnsiTheme="majorHAnsi"/>
          <w:b/>
        </w:rPr>
      </w:pPr>
      <w:r w:rsidRPr="00E663F1">
        <w:rPr>
          <w:rFonts w:asciiTheme="majorHAnsi" w:hAnsiTheme="majorHAnsi"/>
          <w:b/>
        </w:rPr>
        <w:tab/>
      </w:r>
    </w:p>
    <w:p w14:paraId="57E0EACF" w14:textId="1FE15577" w:rsidR="00971F21" w:rsidRPr="00E663F1" w:rsidRDefault="00743F55" w:rsidP="00EC11BA">
      <w:pPr>
        <w:spacing w:after="0" w:line="240" w:lineRule="auto"/>
        <w:ind w:firstLine="720"/>
        <w:rPr>
          <w:rFonts w:asciiTheme="majorHAnsi" w:hAnsiTheme="majorHAnsi"/>
        </w:rPr>
      </w:pPr>
      <w:r w:rsidRPr="00E663F1">
        <w:rPr>
          <w:rFonts w:asciiTheme="majorHAnsi" w:hAnsiTheme="majorHAnsi"/>
        </w:rPr>
        <w:t xml:space="preserve">Upon completion of the fidelity visit, the reviewers should check for any missing information because each fidelity item must have a score. </w:t>
      </w:r>
      <w:r w:rsidR="00C1732F" w:rsidRPr="00E663F1">
        <w:rPr>
          <w:rFonts w:asciiTheme="majorHAnsi" w:hAnsiTheme="majorHAnsi"/>
        </w:rPr>
        <w:t xml:space="preserve">Reviewers should aim to collect all information and fix erroneous or conflicting data within a week of the fidelity visit, while everything is still fresh in their minds. Reviewers should continue to contact the LIP point person. Once all information is gathered, reviewers should meet to compare their ratings for each fidelity item, debate on the scorings, and reach a consensus on the final fidelity scores for the report. The reviewers should then write the report with </w:t>
      </w:r>
      <w:r w:rsidR="00B827D1" w:rsidRPr="00E663F1">
        <w:rPr>
          <w:rFonts w:asciiTheme="majorHAnsi" w:hAnsiTheme="majorHAnsi"/>
        </w:rPr>
        <w:t xml:space="preserve">realistic </w:t>
      </w:r>
      <w:r w:rsidR="00C1732F" w:rsidRPr="00E663F1">
        <w:rPr>
          <w:rFonts w:asciiTheme="majorHAnsi" w:hAnsiTheme="majorHAnsi"/>
        </w:rPr>
        <w:t xml:space="preserve">recommendations for improvement, and send it to the LIP contact person within a </w:t>
      </w:r>
      <w:r w:rsidR="00082D1F" w:rsidRPr="00E663F1">
        <w:rPr>
          <w:rFonts w:asciiTheme="majorHAnsi" w:hAnsiTheme="majorHAnsi"/>
        </w:rPr>
        <w:t>three-</w:t>
      </w:r>
      <w:r w:rsidR="00C1732F" w:rsidRPr="00E663F1">
        <w:rPr>
          <w:rFonts w:asciiTheme="majorHAnsi" w:hAnsiTheme="majorHAnsi"/>
        </w:rPr>
        <w:t xml:space="preserve">week period. </w:t>
      </w:r>
    </w:p>
    <w:p w14:paraId="464B0B25" w14:textId="47F77344" w:rsidR="00782443" w:rsidRPr="00E663F1" w:rsidRDefault="00782443" w:rsidP="00410EB3">
      <w:pPr>
        <w:spacing w:after="0" w:line="240" w:lineRule="auto"/>
        <w:rPr>
          <w:rFonts w:asciiTheme="majorHAnsi" w:hAnsiTheme="majorHAnsi"/>
        </w:rPr>
      </w:pPr>
      <w:r w:rsidRPr="00E663F1">
        <w:rPr>
          <w:rFonts w:asciiTheme="majorHAnsi" w:hAnsiTheme="majorHAnsi"/>
        </w:rPr>
        <w:tab/>
      </w:r>
    </w:p>
    <w:p w14:paraId="00972EC7" w14:textId="77777777" w:rsidR="00F926E5" w:rsidRPr="00E663F1" w:rsidRDefault="00F926E5" w:rsidP="00E663F1">
      <w:pPr>
        <w:pBdr>
          <w:bottom w:val="single" w:sz="4" w:space="1" w:color="auto"/>
        </w:pBdr>
        <w:spacing w:after="0" w:line="240" w:lineRule="auto"/>
        <w:rPr>
          <w:rFonts w:asciiTheme="majorHAnsi" w:hAnsiTheme="majorHAnsi"/>
          <w:color w:val="1F497D" w:themeColor="text2"/>
          <w:sz w:val="32"/>
          <w:szCs w:val="32"/>
        </w:rPr>
      </w:pPr>
      <w:r w:rsidRPr="00E663F1">
        <w:rPr>
          <w:rFonts w:asciiTheme="majorHAnsi" w:hAnsiTheme="majorHAnsi"/>
          <w:color w:val="1F497D" w:themeColor="text2"/>
          <w:sz w:val="32"/>
          <w:szCs w:val="32"/>
        </w:rPr>
        <w:t>References</w:t>
      </w:r>
    </w:p>
    <w:p w14:paraId="42EA32ED" w14:textId="77777777" w:rsidR="00F926E5" w:rsidRPr="00E663F1" w:rsidRDefault="00F926E5" w:rsidP="00F926E5">
      <w:pPr>
        <w:spacing w:after="0" w:line="240" w:lineRule="auto"/>
        <w:rPr>
          <w:rFonts w:asciiTheme="majorHAnsi" w:hAnsiTheme="majorHAnsi"/>
          <w:b/>
        </w:rPr>
      </w:pPr>
    </w:p>
    <w:p w14:paraId="2DB09580" w14:textId="77777777" w:rsidR="00F926E5" w:rsidRPr="00E663F1" w:rsidRDefault="00F926E5" w:rsidP="00F926E5">
      <w:pPr>
        <w:spacing w:after="0" w:line="240" w:lineRule="auto"/>
        <w:rPr>
          <w:rFonts w:asciiTheme="majorHAnsi" w:hAnsiTheme="majorHAnsi"/>
        </w:rPr>
      </w:pPr>
      <w:r w:rsidRPr="00E663F1">
        <w:rPr>
          <w:rFonts w:asciiTheme="majorHAnsi" w:hAnsiTheme="majorHAnsi"/>
        </w:rPr>
        <w:t xml:space="preserve">Becker, D. R., Swanson, S. J., Reese, S. L., Bond, G. R., &amp; </w:t>
      </w:r>
      <w:proofErr w:type="spellStart"/>
      <w:r w:rsidRPr="00E663F1">
        <w:rPr>
          <w:rFonts w:asciiTheme="majorHAnsi" w:hAnsiTheme="majorHAnsi"/>
        </w:rPr>
        <w:t>McLeman</w:t>
      </w:r>
      <w:proofErr w:type="spellEnd"/>
      <w:r w:rsidRPr="00E663F1">
        <w:rPr>
          <w:rFonts w:asciiTheme="majorHAnsi" w:hAnsiTheme="majorHAnsi"/>
        </w:rPr>
        <w:t xml:space="preserve">, B. M. (2015). Supported Employment Fidelity Review Manual. Dartmouth Psychiatric Research Center. </w:t>
      </w:r>
    </w:p>
    <w:p w14:paraId="6A6427EA" w14:textId="77777777" w:rsidR="00F926E5" w:rsidRPr="00E663F1" w:rsidRDefault="00F926E5" w:rsidP="00F926E5">
      <w:pPr>
        <w:spacing w:after="0" w:line="240" w:lineRule="auto"/>
        <w:rPr>
          <w:rFonts w:asciiTheme="majorHAnsi" w:hAnsiTheme="majorHAnsi"/>
        </w:rPr>
      </w:pPr>
    </w:p>
    <w:p w14:paraId="12790E73" w14:textId="77777777" w:rsidR="00F926E5" w:rsidRPr="00E663F1" w:rsidRDefault="00F926E5" w:rsidP="00F926E5">
      <w:pPr>
        <w:spacing w:after="0" w:line="240" w:lineRule="auto"/>
        <w:rPr>
          <w:rFonts w:asciiTheme="majorHAnsi" w:hAnsiTheme="majorHAnsi"/>
        </w:rPr>
      </w:pPr>
      <w:r w:rsidRPr="00E663F1">
        <w:rPr>
          <w:rFonts w:asciiTheme="majorHAnsi" w:hAnsiTheme="majorHAnsi"/>
        </w:rPr>
        <w:t xml:space="preserve">Stanford Patient Education Research Center. (2016). Stanford Self-Management Programs: Fidelity Manual. Available at </w:t>
      </w:r>
      <w:hyperlink r:id="rId10" w:history="1">
        <w:r w:rsidRPr="00E663F1">
          <w:rPr>
            <w:rStyle w:val="Hyperlink"/>
            <w:rFonts w:asciiTheme="majorHAnsi" w:hAnsiTheme="majorHAnsi"/>
          </w:rPr>
          <w:t>http://patienteducation.stanford.edu/licensing/Fidelity_Manual.pdf</w:t>
        </w:r>
      </w:hyperlink>
      <w:r w:rsidRPr="00E663F1">
        <w:rPr>
          <w:rFonts w:asciiTheme="majorHAnsi" w:hAnsiTheme="majorHAnsi"/>
        </w:rPr>
        <w:t xml:space="preserve"> (accessed June 12, 2017).</w:t>
      </w:r>
    </w:p>
    <w:p w14:paraId="2975D300" w14:textId="77777777" w:rsidR="00637405" w:rsidRPr="00E663F1" w:rsidRDefault="00637405">
      <w:pPr>
        <w:rPr>
          <w:rFonts w:asciiTheme="majorHAnsi" w:hAnsiTheme="majorHAnsi"/>
          <w:b/>
        </w:rPr>
      </w:pPr>
      <w:r w:rsidRPr="00E663F1">
        <w:rPr>
          <w:rFonts w:asciiTheme="majorHAnsi" w:hAnsiTheme="majorHAnsi"/>
          <w:b/>
        </w:rPr>
        <w:br w:type="page"/>
      </w:r>
    </w:p>
    <w:p w14:paraId="7EDCFBA6" w14:textId="77777777" w:rsidR="00E663F1" w:rsidRDefault="00AF5C2A" w:rsidP="00E663F1">
      <w:pPr>
        <w:pBdr>
          <w:bottom w:val="single" w:sz="4" w:space="1" w:color="auto"/>
        </w:pBdr>
        <w:spacing w:after="0" w:line="240" w:lineRule="auto"/>
        <w:rPr>
          <w:rFonts w:asciiTheme="majorHAnsi" w:hAnsiTheme="majorHAnsi"/>
          <w:color w:val="1F497D" w:themeColor="text2"/>
          <w:sz w:val="52"/>
          <w:szCs w:val="52"/>
        </w:rPr>
      </w:pPr>
      <w:r w:rsidRPr="00E663F1">
        <w:rPr>
          <w:rFonts w:asciiTheme="majorHAnsi" w:hAnsiTheme="majorHAnsi"/>
          <w:color w:val="1F497D" w:themeColor="text2"/>
          <w:sz w:val="52"/>
          <w:szCs w:val="52"/>
        </w:rPr>
        <w:lastRenderedPageBreak/>
        <w:t xml:space="preserve">Chapter </w:t>
      </w:r>
      <w:r w:rsidR="00B827D1" w:rsidRPr="00E663F1">
        <w:rPr>
          <w:rFonts w:asciiTheme="majorHAnsi" w:hAnsiTheme="majorHAnsi"/>
          <w:color w:val="1F497D" w:themeColor="text2"/>
          <w:sz w:val="52"/>
          <w:szCs w:val="52"/>
        </w:rPr>
        <w:t>4</w:t>
      </w:r>
      <w:r w:rsidRPr="00E663F1">
        <w:rPr>
          <w:rFonts w:asciiTheme="majorHAnsi" w:hAnsiTheme="majorHAnsi"/>
          <w:color w:val="1F497D" w:themeColor="text2"/>
          <w:sz w:val="52"/>
          <w:szCs w:val="52"/>
        </w:rPr>
        <w:t xml:space="preserve">: </w:t>
      </w:r>
    </w:p>
    <w:p w14:paraId="6DCE1A17" w14:textId="66379F09" w:rsidR="00EE22E9" w:rsidRPr="00E663F1" w:rsidRDefault="00E773B5" w:rsidP="00E663F1">
      <w:pPr>
        <w:pBdr>
          <w:bottom w:val="single" w:sz="4" w:space="1" w:color="auto"/>
        </w:pBdr>
        <w:spacing w:after="0" w:line="240" w:lineRule="auto"/>
        <w:rPr>
          <w:rFonts w:asciiTheme="majorHAnsi" w:hAnsiTheme="majorHAnsi"/>
          <w:color w:val="1F497D" w:themeColor="text2"/>
          <w:sz w:val="52"/>
          <w:szCs w:val="52"/>
        </w:rPr>
      </w:pPr>
      <w:r w:rsidRPr="00E663F1">
        <w:rPr>
          <w:rFonts w:asciiTheme="majorHAnsi" w:hAnsiTheme="majorHAnsi"/>
          <w:color w:val="1F497D" w:themeColor="text2"/>
          <w:sz w:val="52"/>
          <w:szCs w:val="52"/>
        </w:rPr>
        <w:t>Life is Precious</w:t>
      </w:r>
      <w:r w:rsidR="00EE22E9" w:rsidRPr="00E663F1">
        <w:rPr>
          <w:rFonts w:asciiTheme="majorHAnsi" w:hAnsiTheme="majorHAnsi"/>
          <w:color w:val="1F497D" w:themeColor="text2"/>
          <w:sz w:val="52"/>
          <w:szCs w:val="52"/>
        </w:rPr>
        <w:t xml:space="preserve"> Fidelity Items</w:t>
      </w:r>
    </w:p>
    <w:p w14:paraId="16CBE456" w14:textId="77777777" w:rsidR="00EE22E9" w:rsidRPr="00E663F1" w:rsidRDefault="00EE22E9" w:rsidP="00647DD4">
      <w:pPr>
        <w:spacing w:after="0" w:line="240" w:lineRule="auto"/>
        <w:rPr>
          <w:rFonts w:asciiTheme="majorHAnsi" w:hAnsiTheme="majorHAnsi"/>
        </w:rPr>
      </w:pPr>
    </w:p>
    <w:p w14:paraId="453C1D55" w14:textId="568D4437" w:rsidR="00CF0445" w:rsidRPr="00E663F1" w:rsidRDefault="00CF0445" w:rsidP="00CF0445">
      <w:pPr>
        <w:spacing w:after="0" w:line="240" w:lineRule="auto"/>
        <w:ind w:firstLine="720"/>
        <w:rPr>
          <w:rFonts w:asciiTheme="majorHAnsi" w:hAnsiTheme="majorHAnsi"/>
        </w:rPr>
      </w:pPr>
      <w:r w:rsidRPr="00E663F1">
        <w:rPr>
          <w:rFonts w:asciiTheme="majorHAnsi" w:hAnsiTheme="majorHAnsi"/>
        </w:rPr>
        <w:t>The LIP Fidelity Scale is divided into six main sections: Staffing, Integration with Outpatient Mental Health Services, Integration with Educational Services, Family Support Services, Other Program Activities, and Program Infrastructure. These sections are further divided into individual items. Each item is rated on a 5-point Likert scale, ranging from 1 (no implementation) to 5 (full implementation), with intermediate numbers representing progressively greater degrees of implementation. The scores provide the basis on which reviewers make recommendations and compare one LIP site to another.</w:t>
      </w:r>
    </w:p>
    <w:p w14:paraId="4DDADC50" w14:textId="77777777" w:rsidR="00451298" w:rsidRPr="00E663F1" w:rsidRDefault="00451298" w:rsidP="00647DD4">
      <w:pPr>
        <w:spacing w:after="0" w:line="240" w:lineRule="auto"/>
        <w:rPr>
          <w:rFonts w:asciiTheme="majorHAnsi" w:hAnsiTheme="majorHAnsi"/>
          <w:b/>
        </w:rPr>
      </w:pPr>
    </w:p>
    <w:p w14:paraId="2AF6EF49" w14:textId="77777777" w:rsidR="006A3721" w:rsidRPr="00E663F1" w:rsidRDefault="006A3721" w:rsidP="00647DD4">
      <w:pPr>
        <w:spacing w:after="0" w:line="240" w:lineRule="auto"/>
        <w:rPr>
          <w:rFonts w:asciiTheme="majorHAnsi" w:hAnsiTheme="majorHAnsi"/>
          <w:b/>
        </w:rPr>
      </w:pPr>
      <w:r w:rsidRPr="00E663F1">
        <w:rPr>
          <w:rFonts w:asciiTheme="majorHAnsi" w:hAnsiTheme="majorHAnsi"/>
          <w:b/>
        </w:rPr>
        <w:t>STAFFING</w:t>
      </w:r>
    </w:p>
    <w:p w14:paraId="5E469AF6" w14:textId="77777777" w:rsidR="006A3721" w:rsidRPr="00E663F1" w:rsidRDefault="006A3721" w:rsidP="00647DD4">
      <w:pPr>
        <w:spacing w:after="0" w:line="240" w:lineRule="auto"/>
        <w:rPr>
          <w:rFonts w:asciiTheme="majorHAnsi" w:hAnsiTheme="majorHAnsi"/>
        </w:rPr>
      </w:pPr>
    </w:p>
    <w:p w14:paraId="55B3A83B" w14:textId="77777777" w:rsidR="006A3721" w:rsidRPr="00E663F1" w:rsidRDefault="006A3721" w:rsidP="00647DD4">
      <w:pPr>
        <w:pStyle w:val="ListParagraph"/>
        <w:numPr>
          <w:ilvl w:val="0"/>
          <w:numId w:val="6"/>
        </w:numPr>
        <w:spacing w:after="0" w:line="240" w:lineRule="auto"/>
        <w:rPr>
          <w:rFonts w:asciiTheme="majorHAnsi" w:hAnsiTheme="majorHAnsi"/>
          <w:b/>
          <w:u w:val="single"/>
        </w:rPr>
      </w:pPr>
      <w:r w:rsidRPr="00E663F1">
        <w:rPr>
          <w:rFonts w:asciiTheme="majorHAnsi" w:hAnsiTheme="majorHAnsi"/>
          <w:b/>
          <w:u w:val="single"/>
        </w:rPr>
        <w:t>Caseload size</w:t>
      </w:r>
    </w:p>
    <w:p w14:paraId="6849C99B" w14:textId="77777777" w:rsidR="0096541B" w:rsidRPr="00E663F1" w:rsidRDefault="0096541B" w:rsidP="00647DD4">
      <w:pPr>
        <w:pStyle w:val="ListParagraph"/>
        <w:spacing w:after="0" w:line="240" w:lineRule="auto"/>
        <w:rPr>
          <w:rFonts w:asciiTheme="majorHAnsi" w:hAnsiTheme="majorHAnsi"/>
        </w:rPr>
      </w:pPr>
    </w:p>
    <w:p w14:paraId="71C827E8" w14:textId="185DEF69" w:rsidR="006A3721" w:rsidRPr="00E663F1" w:rsidRDefault="0096541B" w:rsidP="00647DD4">
      <w:pPr>
        <w:spacing w:after="0" w:line="240" w:lineRule="auto"/>
        <w:rPr>
          <w:rFonts w:asciiTheme="majorHAnsi" w:hAnsiTheme="majorHAnsi"/>
        </w:rPr>
      </w:pPr>
      <w:r w:rsidRPr="00E663F1">
        <w:rPr>
          <w:rFonts w:asciiTheme="majorHAnsi" w:hAnsiTheme="majorHAnsi"/>
          <w:b/>
        </w:rPr>
        <w:t>Explanation:</w:t>
      </w:r>
      <w:r w:rsidR="006E0C87" w:rsidRPr="00E663F1">
        <w:rPr>
          <w:rFonts w:asciiTheme="majorHAnsi" w:hAnsiTheme="majorHAnsi"/>
        </w:rPr>
        <w:t xml:space="preserve"> Case managers have individual caseloads of LIP participants. </w:t>
      </w:r>
      <w:r w:rsidR="0038138E" w:rsidRPr="00E663F1">
        <w:rPr>
          <w:rFonts w:asciiTheme="majorHAnsi" w:hAnsiTheme="majorHAnsi"/>
        </w:rPr>
        <w:t>Each case manager should have an average of 10-15</w:t>
      </w:r>
      <w:r w:rsidR="00077C20" w:rsidRPr="00E663F1">
        <w:rPr>
          <w:rFonts w:asciiTheme="majorHAnsi" w:hAnsiTheme="majorHAnsi"/>
        </w:rPr>
        <w:t xml:space="preserve"> active</w:t>
      </w:r>
      <w:r w:rsidR="0038138E" w:rsidRPr="00E663F1">
        <w:rPr>
          <w:rFonts w:asciiTheme="majorHAnsi" w:hAnsiTheme="majorHAnsi"/>
        </w:rPr>
        <w:t xml:space="preserve"> cases. </w:t>
      </w:r>
    </w:p>
    <w:p w14:paraId="11D9B62D" w14:textId="77777777" w:rsidR="00910F5B" w:rsidRPr="00E663F1" w:rsidRDefault="00910F5B" w:rsidP="00647DD4">
      <w:pPr>
        <w:spacing w:after="0" w:line="240" w:lineRule="auto"/>
        <w:rPr>
          <w:rFonts w:asciiTheme="majorHAnsi" w:hAnsiTheme="majorHAnsi"/>
        </w:rPr>
      </w:pPr>
    </w:p>
    <w:p w14:paraId="09B1BE3B" w14:textId="3BF84C6F" w:rsidR="00D9106A" w:rsidRPr="00E663F1" w:rsidRDefault="0096541B" w:rsidP="00647DD4">
      <w:pPr>
        <w:spacing w:after="0" w:line="240" w:lineRule="auto"/>
        <w:rPr>
          <w:rFonts w:asciiTheme="majorHAnsi" w:hAnsiTheme="majorHAnsi"/>
          <w:i/>
        </w:rPr>
      </w:pPr>
      <w:r w:rsidRPr="00E663F1">
        <w:rPr>
          <w:rFonts w:asciiTheme="majorHAnsi" w:hAnsiTheme="majorHAnsi"/>
          <w:b/>
        </w:rPr>
        <w:t>Rationale:</w:t>
      </w:r>
      <w:r w:rsidR="00D9106A" w:rsidRPr="00E663F1">
        <w:rPr>
          <w:rFonts w:asciiTheme="majorHAnsi" w:hAnsiTheme="majorHAnsi"/>
        </w:rPr>
        <w:t xml:space="preserve"> </w:t>
      </w:r>
      <w:r w:rsidR="00B22BB1" w:rsidRPr="00E663F1">
        <w:rPr>
          <w:rFonts w:asciiTheme="majorHAnsi" w:hAnsiTheme="majorHAnsi"/>
          <w:i/>
        </w:rPr>
        <w:t>C</w:t>
      </w:r>
      <w:r w:rsidR="00D9106A" w:rsidRPr="00E663F1">
        <w:rPr>
          <w:rFonts w:asciiTheme="majorHAnsi" w:hAnsiTheme="majorHAnsi"/>
          <w:i/>
        </w:rPr>
        <w:t xml:space="preserve">ase managers with large caseloads have difficulty monitoring regular contact with clients and providing sufficient services to meet fidelity standards. Caseload sizes of </w:t>
      </w:r>
      <w:r w:rsidR="00B22BB1" w:rsidRPr="00E663F1">
        <w:rPr>
          <w:rFonts w:asciiTheme="majorHAnsi" w:hAnsiTheme="majorHAnsi"/>
          <w:i/>
        </w:rPr>
        <w:t>10-15 active cases</w:t>
      </w:r>
      <w:r w:rsidR="002010F1" w:rsidRPr="00E663F1">
        <w:rPr>
          <w:rFonts w:asciiTheme="majorHAnsi" w:hAnsiTheme="majorHAnsi"/>
          <w:i/>
        </w:rPr>
        <w:t xml:space="preserve"> </w:t>
      </w:r>
      <w:r w:rsidR="00D9106A" w:rsidRPr="00E663F1">
        <w:rPr>
          <w:rFonts w:asciiTheme="majorHAnsi" w:hAnsiTheme="majorHAnsi"/>
          <w:i/>
        </w:rPr>
        <w:t xml:space="preserve">or fewer are manageable and allow case managers time to provide effective LIP services to people. </w:t>
      </w:r>
      <w:r w:rsidR="00003DA2" w:rsidRPr="00E663F1">
        <w:rPr>
          <w:rFonts w:asciiTheme="majorHAnsi" w:hAnsiTheme="majorHAnsi"/>
          <w:i/>
        </w:rPr>
        <w:t xml:space="preserve">Reviewers </w:t>
      </w:r>
      <w:r w:rsidR="00D9106A" w:rsidRPr="00E663F1">
        <w:rPr>
          <w:rFonts w:asciiTheme="majorHAnsi" w:hAnsiTheme="majorHAnsi"/>
          <w:i/>
        </w:rPr>
        <w:t xml:space="preserve">investigate the interactions case managers have with the participants: </w:t>
      </w:r>
      <w:r w:rsidR="002B06D0" w:rsidRPr="00E663F1">
        <w:rPr>
          <w:rFonts w:asciiTheme="majorHAnsi" w:hAnsiTheme="majorHAnsi"/>
          <w:i/>
        </w:rPr>
        <w:t xml:space="preserve">meet with participants regularly, completes documentation for people on the caseload, contact participants’ counselors and teachers and communicate with the parents regularly. </w:t>
      </w:r>
    </w:p>
    <w:p w14:paraId="02DB982E" w14:textId="77777777" w:rsidR="002B06D0" w:rsidRPr="00E663F1" w:rsidRDefault="002B06D0" w:rsidP="00647DD4">
      <w:pPr>
        <w:spacing w:after="0" w:line="240" w:lineRule="auto"/>
        <w:rPr>
          <w:rFonts w:asciiTheme="majorHAnsi" w:hAnsiTheme="majorHAnsi"/>
          <w:i/>
        </w:rPr>
      </w:pPr>
    </w:p>
    <w:p w14:paraId="09A292D3" w14:textId="77777777" w:rsidR="00575730" w:rsidRPr="00E663F1" w:rsidRDefault="00575730" w:rsidP="00647DD4">
      <w:pPr>
        <w:spacing w:after="0" w:line="240" w:lineRule="auto"/>
        <w:rPr>
          <w:rFonts w:asciiTheme="majorHAnsi" w:hAnsiTheme="majorHAnsi"/>
          <w:i/>
        </w:rPr>
      </w:pPr>
      <w:r w:rsidRPr="00E663F1">
        <w:rPr>
          <w:rFonts w:asciiTheme="majorHAnsi" w:hAnsiTheme="majorHAnsi"/>
          <w:i/>
        </w:rPr>
        <w:t>Case managers may keep both a caseload list of participants who attend LIP regularly and a list of people who do not show up regularly. They should have just one caseload list. They can use the following guidelines to help programs define caseloads in a consistent manner:</w:t>
      </w:r>
    </w:p>
    <w:p w14:paraId="6C703C8A" w14:textId="77777777" w:rsidR="009D35C9" w:rsidRPr="00E663F1" w:rsidRDefault="009D35C9" w:rsidP="00647DD4">
      <w:pPr>
        <w:spacing w:after="0" w:line="240" w:lineRule="auto"/>
        <w:rPr>
          <w:rFonts w:asciiTheme="majorHAnsi" w:hAnsiTheme="majorHAnsi"/>
          <w:i/>
        </w:rPr>
      </w:pPr>
    </w:p>
    <w:p w14:paraId="159A8F13" w14:textId="5FBCEE14" w:rsidR="00575730" w:rsidRPr="00E663F1" w:rsidRDefault="00575730" w:rsidP="00647DD4">
      <w:pPr>
        <w:spacing w:after="0" w:line="240" w:lineRule="auto"/>
        <w:rPr>
          <w:rFonts w:asciiTheme="majorHAnsi" w:hAnsiTheme="majorHAnsi"/>
          <w:i/>
        </w:rPr>
      </w:pPr>
      <w:r w:rsidRPr="00E663F1">
        <w:rPr>
          <w:rFonts w:asciiTheme="majorHAnsi" w:hAnsiTheme="majorHAnsi"/>
          <w:i/>
        </w:rPr>
        <w:t>-</w:t>
      </w:r>
      <w:r w:rsidR="009D35C9" w:rsidRPr="00E663F1">
        <w:rPr>
          <w:rFonts w:asciiTheme="majorHAnsi" w:hAnsiTheme="majorHAnsi"/>
          <w:i/>
        </w:rPr>
        <w:t xml:space="preserve"> </w:t>
      </w:r>
      <w:r w:rsidR="00BD35F5" w:rsidRPr="00E663F1">
        <w:rPr>
          <w:rFonts w:asciiTheme="majorHAnsi" w:hAnsiTheme="majorHAnsi"/>
          <w:i/>
        </w:rPr>
        <w:t xml:space="preserve">Open cases include participants who have attended LIP at least once in the past </w:t>
      </w:r>
      <w:r w:rsidR="00E16365" w:rsidRPr="00E663F1">
        <w:rPr>
          <w:rFonts w:asciiTheme="majorHAnsi" w:hAnsiTheme="majorHAnsi"/>
          <w:i/>
        </w:rPr>
        <w:t>90 days</w:t>
      </w:r>
      <w:r w:rsidR="00BD35F5" w:rsidRPr="00E663F1">
        <w:rPr>
          <w:rFonts w:asciiTheme="majorHAnsi" w:hAnsiTheme="majorHAnsi"/>
          <w:i/>
        </w:rPr>
        <w:t xml:space="preserve">. </w:t>
      </w:r>
    </w:p>
    <w:p w14:paraId="6A02D8DB" w14:textId="4059FB29" w:rsidR="00E16365" w:rsidRPr="00E663F1" w:rsidRDefault="00E16365" w:rsidP="00647DD4">
      <w:pPr>
        <w:spacing w:after="0" w:line="240" w:lineRule="auto"/>
        <w:rPr>
          <w:rFonts w:asciiTheme="majorHAnsi" w:hAnsiTheme="majorHAnsi"/>
          <w:i/>
        </w:rPr>
      </w:pPr>
      <w:r w:rsidRPr="00E663F1">
        <w:rPr>
          <w:rFonts w:asciiTheme="majorHAnsi" w:hAnsiTheme="majorHAnsi"/>
          <w:i/>
        </w:rPr>
        <w:t xml:space="preserve">- A case may remain inactive for a maximum of 90 days. </w:t>
      </w:r>
    </w:p>
    <w:p w14:paraId="211C6259" w14:textId="116DEEF9" w:rsidR="00BD35F5" w:rsidRPr="00E663F1" w:rsidRDefault="00BD35F5" w:rsidP="00647DD4">
      <w:pPr>
        <w:spacing w:after="0" w:line="240" w:lineRule="auto"/>
        <w:rPr>
          <w:rFonts w:asciiTheme="majorHAnsi" w:hAnsiTheme="majorHAnsi"/>
          <w:i/>
        </w:rPr>
      </w:pPr>
      <w:r w:rsidRPr="00E663F1">
        <w:rPr>
          <w:rFonts w:asciiTheme="majorHAnsi" w:hAnsiTheme="majorHAnsi"/>
          <w:i/>
        </w:rPr>
        <w:t>-</w:t>
      </w:r>
      <w:r w:rsidR="009D35C9" w:rsidRPr="00E663F1">
        <w:rPr>
          <w:rFonts w:asciiTheme="majorHAnsi" w:hAnsiTheme="majorHAnsi"/>
          <w:i/>
        </w:rPr>
        <w:t xml:space="preserve"> </w:t>
      </w:r>
      <w:r w:rsidRPr="00E663F1">
        <w:rPr>
          <w:rFonts w:asciiTheme="majorHAnsi" w:hAnsiTheme="majorHAnsi"/>
          <w:i/>
        </w:rPr>
        <w:t xml:space="preserve">Closed cases include participants who have not attended LIP at least once in the past </w:t>
      </w:r>
      <w:r w:rsidR="00E16365" w:rsidRPr="00E663F1">
        <w:rPr>
          <w:rFonts w:asciiTheme="majorHAnsi" w:hAnsiTheme="majorHAnsi"/>
          <w:i/>
        </w:rPr>
        <w:t>90 days</w:t>
      </w:r>
      <w:r w:rsidRPr="00E663F1">
        <w:rPr>
          <w:rFonts w:asciiTheme="majorHAnsi" w:hAnsiTheme="majorHAnsi"/>
          <w:i/>
        </w:rPr>
        <w:t xml:space="preserve">, or have expressed their desire to leave the program in person and in writing, with consent from a parent/guardian. </w:t>
      </w:r>
    </w:p>
    <w:p w14:paraId="62508274" w14:textId="77777777" w:rsidR="000F0C30" w:rsidRPr="00E663F1" w:rsidRDefault="000F0C30" w:rsidP="00647DD4">
      <w:pPr>
        <w:spacing w:after="0" w:line="240" w:lineRule="auto"/>
        <w:rPr>
          <w:rFonts w:asciiTheme="majorHAnsi" w:hAnsiTheme="majorHAnsi"/>
          <w:i/>
        </w:rPr>
      </w:pPr>
    </w:p>
    <w:p w14:paraId="45A9960D" w14:textId="4E02BE6A" w:rsidR="000F0C30" w:rsidRPr="00E663F1" w:rsidRDefault="000F0C30" w:rsidP="00647DD4">
      <w:pPr>
        <w:spacing w:after="0" w:line="240" w:lineRule="auto"/>
        <w:rPr>
          <w:rFonts w:asciiTheme="majorHAnsi" w:hAnsiTheme="majorHAnsi"/>
          <w:i/>
        </w:rPr>
      </w:pPr>
      <w:r w:rsidRPr="00E663F1">
        <w:rPr>
          <w:rFonts w:asciiTheme="majorHAnsi" w:hAnsiTheme="majorHAnsi"/>
          <w:i/>
        </w:rPr>
        <w:t xml:space="preserve">Ideally, case managers would work as a team on some of the same clients; however, each participant should be assigned a primary case manager. Furthermore, some case managers may rotate among several LIP sites. This is not recommended, as there are added benefits of consistency when a specific case manager works at a given site. </w:t>
      </w:r>
    </w:p>
    <w:p w14:paraId="656F7C3B" w14:textId="77777777" w:rsidR="00910F5B" w:rsidRPr="00E663F1" w:rsidRDefault="00910F5B" w:rsidP="00647DD4">
      <w:pPr>
        <w:spacing w:after="0" w:line="240" w:lineRule="auto"/>
        <w:rPr>
          <w:rFonts w:asciiTheme="majorHAnsi" w:hAnsiTheme="majorHAnsi"/>
        </w:rPr>
      </w:pPr>
    </w:p>
    <w:p w14:paraId="00FDC359" w14:textId="23C6B2A0" w:rsidR="0096541B" w:rsidRPr="00E663F1" w:rsidRDefault="0096541B" w:rsidP="00647DD4">
      <w:pPr>
        <w:spacing w:after="0" w:line="240" w:lineRule="auto"/>
        <w:rPr>
          <w:rFonts w:asciiTheme="majorHAnsi" w:hAnsiTheme="majorHAnsi"/>
          <w:b/>
        </w:rPr>
      </w:pPr>
      <w:r w:rsidRPr="00E663F1">
        <w:rPr>
          <w:rFonts w:asciiTheme="majorHAnsi" w:hAnsiTheme="majorHAnsi"/>
          <w:b/>
        </w:rPr>
        <w:t>Example:</w:t>
      </w:r>
      <w:r w:rsidR="00D9106A" w:rsidRPr="00E663F1">
        <w:rPr>
          <w:rFonts w:asciiTheme="majorHAnsi" w:hAnsiTheme="majorHAnsi"/>
          <w:b/>
        </w:rPr>
        <w:t xml:space="preserve"> </w:t>
      </w:r>
    </w:p>
    <w:p w14:paraId="223BCDA1" w14:textId="18BF6551" w:rsidR="00910F5B" w:rsidRPr="00E663F1" w:rsidRDefault="000C599E" w:rsidP="00647DD4">
      <w:pPr>
        <w:spacing w:after="0" w:line="240" w:lineRule="auto"/>
        <w:rPr>
          <w:rFonts w:asciiTheme="majorHAnsi" w:hAnsiTheme="majorHAnsi"/>
        </w:rPr>
      </w:pPr>
      <w:r w:rsidRPr="00E663F1">
        <w:rPr>
          <w:rFonts w:asciiTheme="majorHAnsi" w:hAnsiTheme="majorHAnsi"/>
        </w:rPr>
        <w:t>Caseload sizes vary by case manager, for example, 24, 20, and 26 participants per case manager. The average caseload is 2</w:t>
      </w:r>
      <w:r w:rsidR="00221C9E" w:rsidRPr="00E663F1">
        <w:rPr>
          <w:rFonts w:asciiTheme="majorHAnsi" w:hAnsiTheme="majorHAnsi"/>
        </w:rPr>
        <w:t xml:space="preserve">3, and therefore the rating is </w:t>
      </w:r>
      <w:r w:rsidR="00077C20" w:rsidRPr="00E663F1">
        <w:rPr>
          <w:rFonts w:asciiTheme="majorHAnsi" w:hAnsiTheme="majorHAnsi"/>
        </w:rPr>
        <w:t>2</w:t>
      </w:r>
      <w:r w:rsidR="000F0C30" w:rsidRPr="00E663F1">
        <w:rPr>
          <w:rFonts w:asciiTheme="majorHAnsi" w:hAnsiTheme="majorHAnsi"/>
        </w:rPr>
        <w:t>.</w:t>
      </w:r>
      <w:r w:rsidRPr="00E663F1">
        <w:rPr>
          <w:rFonts w:asciiTheme="majorHAnsi" w:hAnsiTheme="majorHAnsi"/>
        </w:rPr>
        <w:t xml:space="preserve"> </w:t>
      </w:r>
    </w:p>
    <w:p w14:paraId="6AD809E4" w14:textId="77777777" w:rsidR="00083924" w:rsidRPr="00E663F1" w:rsidRDefault="00083924" w:rsidP="00647DD4">
      <w:pPr>
        <w:spacing w:after="0" w:line="240" w:lineRule="auto"/>
        <w:ind w:left="360"/>
        <w:rPr>
          <w:rFonts w:asciiTheme="majorHAnsi" w:hAnsiTheme="majorHAnsi"/>
        </w:rPr>
      </w:pPr>
    </w:p>
    <w:p w14:paraId="3BBB093E" w14:textId="77777777" w:rsidR="0096541B" w:rsidRPr="00E663F1" w:rsidRDefault="0096541B" w:rsidP="00647DD4">
      <w:pPr>
        <w:spacing w:after="0" w:line="240" w:lineRule="auto"/>
        <w:rPr>
          <w:rFonts w:asciiTheme="majorHAnsi" w:hAnsiTheme="majorHAnsi"/>
          <w:b/>
        </w:rPr>
      </w:pPr>
      <w:r w:rsidRPr="00E663F1">
        <w:rPr>
          <w:rFonts w:asciiTheme="majorHAnsi" w:hAnsiTheme="majorHAnsi"/>
          <w:b/>
        </w:rPr>
        <w:t>To calculate the score for this item:</w:t>
      </w:r>
    </w:p>
    <w:p w14:paraId="115E67E8" w14:textId="77777777" w:rsidR="00CA025C" w:rsidRPr="00E663F1" w:rsidRDefault="00CA025C" w:rsidP="00647DD4">
      <w:pPr>
        <w:spacing w:after="0" w:line="240" w:lineRule="auto"/>
        <w:rPr>
          <w:rFonts w:asciiTheme="majorHAnsi" w:hAnsiTheme="majorHAnsi"/>
        </w:rPr>
      </w:pPr>
      <w:r w:rsidRPr="00E663F1">
        <w:rPr>
          <w:rFonts w:asciiTheme="majorHAnsi" w:hAnsiTheme="majorHAnsi"/>
        </w:rPr>
        <w:t xml:space="preserve">Add the number of people who are assigned to each case manager and divide by the number of full-time equivalent </w:t>
      </w:r>
      <w:r w:rsidR="00EC0D61" w:rsidRPr="00E663F1">
        <w:rPr>
          <w:rFonts w:asciiTheme="majorHAnsi" w:hAnsiTheme="majorHAnsi"/>
        </w:rPr>
        <w:t>case managers. Score using the 1-5 anchors as appropriate.</w:t>
      </w:r>
    </w:p>
    <w:p w14:paraId="56C60910" w14:textId="77777777" w:rsidR="007F3756" w:rsidRPr="00E663F1" w:rsidRDefault="007F3756" w:rsidP="00647DD4">
      <w:pPr>
        <w:spacing w:after="0" w:line="240" w:lineRule="auto"/>
        <w:rPr>
          <w:rFonts w:asciiTheme="majorHAnsi" w:hAnsiTheme="majorHAnsi"/>
        </w:rPr>
      </w:pPr>
    </w:p>
    <w:p w14:paraId="161B1E8B" w14:textId="77777777" w:rsidR="000F0C30" w:rsidRPr="00E663F1" w:rsidRDefault="000F0C30" w:rsidP="00647DD4">
      <w:pPr>
        <w:spacing w:after="0" w:line="240" w:lineRule="auto"/>
        <w:rPr>
          <w:rFonts w:asciiTheme="majorHAnsi" w:hAnsiTheme="majorHAnsi"/>
        </w:rPr>
      </w:pPr>
    </w:p>
    <w:p w14:paraId="33C36F17" w14:textId="77777777" w:rsidR="006A3721" w:rsidRPr="00E663F1" w:rsidRDefault="006A3721" w:rsidP="00647DD4">
      <w:pPr>
        <w:pStyle w:val="ListParagraph"/>
        <w:numPr>
          <w:ilvl w:val="0"/>
          <w:numId w:val="6"/>
        </w:numPr>
        <w:spacing w:after="0" w:line="240" w:lineRule="auto"/>
        <w:rPr>
          <w:rFonts w:asciiTheme="majorHAnsi" w:hAnsiTheme="majorHAnsi"/>
          <w:b/>
          <w:u w:val="single"/>
        </w:rPr>
      </w:pPr>
      <w:r w:rsidRPr="00E663F1">
        <w:rPr>
          <w:rFonts w:asciiTheme="majorHAnsi" w:hAnsiTheme="majorHAnsi"/>
          <w:b/>
          <w:u w:val="single"/>
        </w:rPr>
        <w:t>Case Management Staff</w:t>
      </w:r>
    </w:p>
    <w:p w14:paraId="6B89A197" w14:textId="77777777" w:rsidR="006A3721" w:rsidRPr="00E663F1" w:rsidRDefault="006A3721" w:rsidP="00647DD4">
      <w:pPr>
        <w:spacing w:after="0" w:line="240" w:lineRule="auto"/>
        <w:rPr>
          <w:rFonts w:asciiTheme="majorHAnsi" w:hAnsiTheme="majorHAnsi"/>
          <w:b/>
        </w:rPr>
      </w:pPr>
    </w:p>
    <w:p w14:paraId="1A090EB3" w14:textId="2FA0DC7C" w:rsidR="0096541B" w:rsidRPr="00E663F1" w:rsidRDefault="0096541B" w:rsidP="00647DD4">
      <w:pPr>
        <w:spacing w:after="0" w:line="240" w:lineRule="auto"/>
        <w:rPr>
          <w:rFonts w:asciiTheme="majorHAnsi" w:hAnsiTheme="majorHAnsi"/>
        </w:rPr>
      </w:pPr>
      <w:r w:rsidRPr="00E663F1">
        <w:rPr>
          <w:rFonts w:asciiTheme="majorHAnsi" w:hAnsiTheme="majorHAnsi"/>
          <w:b/>
        </w:rPr>
        <w:t>Explanation:</w:t>
      </w:r>
      <w:r w:rsidR="00D9106A" w:rsidRPr="00E663F1">
        <w:rPr>
          <w:rFonts w:asciiTheme="majorHAnsi" w:hAnsiTheme="majorHAnsi"/>
          <w:b/>
        </w:rPr>
        <w:t xml:space="preserve"> </w:t>
      </w:r>
      <w:r w:rsidR="00D9106A" w:rsidRPr="00E663F1">
        <w:rPr>
          <w:rFonts w:asciiTheme="majorHAnsi" w:hAnsiTheme="majorHAnsi"/>
        </w:rPr>
        <w:t xml:space="preserve">Case managers </w:t>
      </w:r>
      <w:r w:rsidR="00957BA3" w:rsidRPr="00E663F1">
        <w:rPr>
          <w:rFonts w:asciiTheme="majorHAnsi" w:hAnsiTheme="majorHAnsi"/>
        </w:rPr>
        <w:t xml:space="preserve">mainly </w:t>
      </w:r>
      <w:r w:rsidR="00D9106A" w:rsidRPr="00E663F1">
        <w:rPr>
          <w:rFonts w:asciiTheme="majorHAnsi" w:hAnsiTheme="majorHAnsi"/>
        </w:rPr>
        <w:t>provid</w:t>
      </w:r>
      <w:r w:rsidR="00957BA3" w:rsidRPr="00E663F1">
        <w:rPr>
          <w:rFonts w:asciiTheme="majorHAnsi" w:hAnsiTheme="majorHAnsi"/>
        </w:rPr>
        <w:t>e case management services and responsibilities as listed in the job description</w:t>
      </w:r>
      <w:r w:rsidR="00762799" w:rsidRPr="00E663F1">
        <w:rPr>
          <w:rFonts w:asciiTheme="majorHAnsi" w:hAnsiTheme="majorHAnsi"/>
        </w:rPr>
        <w:t>, including but not limited to, home visits, school visits, group facilitation, individual help, and coordination with the outpatient mental health clinics</w:t>
      </w:r>
      <w:r w:rsidR="00221C9E" w:rsidRPr="00E663F1">
        <w:rPr>
          <w:rFonts w:asciiTheme="majorHAnsi" w:hAnsiTheme="majorHAnsi"/>
        </w:rPr>
        <w:t xml:space="preserve">. There is a minimum of 2 case managers at the site. </w:t>
      </w:r>
      <w:r w:rsidR="00077C20" w:rsidRPr="00E663F1">
        <w:rPr>
          <w:rFonts w:asciiTheme="majorHAnsi" w:hAnsiTheme="majorHAnsi"/>
        </w:rPr>
        <w:t xml:space="preserve">Due to a case manager’s already robust work load, it is important that they are able to focus on key case management services and provide care for participants and families. </w:t>
      </w:r>
    </w:p>
    <w:p w14:paraId="6885B1C8" w14:textId="77777777" w:rsidR="00910F5B" w:rsidRPr="00E663F1" w:rsidRDefault="00910F5B" w:rsidP="00647DD4">
      <w:pPr>
        <w:spacing w:after="0" w:line="240" w:lineRule="auto"/>
        <w:rPr>
          <w:rFonts w:asciiTheme="majorHAnsi" w:hAnsiTheme="majorHAnsi"/>
        </w:rPr>
      </w:pPr>
    </w:p>
    <w:p w14:paraId="5DB96063" w14:textId="34D2DA84" w:rsidR="0096541B" w:rsidRPr="00E663F1" w:rsidRDefault="0096541B" w:rsidP="00647DD4">
      <w:pPr>
        <w:spacing w:after="0" w:line="240" w:lineRule="auto"/>
        <w:rPr>
          <w:rFonts w:asciiTheme="majorHAnsi" w:hAnsiTheme="majorHAnsi"/>
          <w:i/>
        </w:rPr>
      </w:pPr>
      <w:r w:rsidRPr="00E663F1">
        <w:rPr>
          <w:rFonts w:asciiTheme="majorHAnsi" w:hAnsiTheme="majorHAnsi"/>
          <w:b/>
        </w:rPr>
        <w:t>Rationale:</w:t>
      </w:r>
      <w:r w:rsidR="003F443D" w:rsidRPr="00E663F1">
        <w:rPr>
          <w:rFonts w:asciiTheme="majorHAnsi" w:hAnsiTheme="majorHAnsi"/>
          <w:b/>
        </w:rPr>
        <w:t xml:space="preserve"> </w:t>
      </w:r>
      <w:r w:rsidR="003F443D" w:rsidRPr="00E663F1">
        <w:rPr>
          <w:rFonts w:asciiTheme="majorHAnsi" w:hAnsiTheme="majorHAnsi"/>
          <w:i/>
        </w:rPr>
        <w:t>Case m</w:t>
      </w:r>
      <w:r w:rsidR="00ED2FB6" w:rsidRPr="00E663F1">
        <w:rPr>
          <w:rFonts w:asciiTheme="majorHAnsi" w:hAnsiTheme="majorHAnsi"/>
          <w:i/>
        </w:rPr>
        <w:t>anagers who serve multiple roles (</w:t>
      </w:r>
      <w:r w:rsidR="005B1EF3" w:rsidRPr="00E663F1">
        <w:rPr>
          <w:rFonts w:asciiTheme="majorHAnsi" w:hAnsiTheme="majorHAnsi"/>
          <w:i/>
        </w:rPr>
        <w:t xml:space="preserve">e.g. </w:t>
      </w:r>
      <w:r w:rsidR="00ED2FB6" w:rsidRPr="00E663F1">
        <w:rPr>
          <w:rFonts w:asciiTheme="majorHAnsi" w:hAnsiTheme="majorHAnsi"/>
          <w:i/>
        </w:rPr>
        <w:t xml:space="preserve">administrative </w:t>
      </w:r>
      <w:r w:rsidR="005B1EF3" w:rsidRPr="00E663F1">
        <w:rPr>
          <w:rFonts w:asciiTheme="majorHAnsi" w:hAnsiTheme="majorHAnsi"/>
          <w:i/>
        </w:rPr>
        <w:t xml:space="preserve">or outreach </w:t>
      </w:r>
      <w:r w:rsidR="00ED2FB6" w:rsidRPr="00E663F1">
        <w:rPr>
          <w:rFonts w:asciiTheme="majorHAnsi" w:hAnsiTheme="majorHAnsi"/>
          <w:i/>
        </w:rPr>
        <w:t xml:space="preserve">roles) often </w:t>
      </w:r>
      <w:r w:rsidR="0046569E" w:rsidRPr="00E663F1">
        <w:rPr>
          <w:rFonts w:asciiTheme="majorHAnsi" w:hAnsiTheme="majorHAnsi"/>
          <w:i/>
        </w:rPr>
        <w:t xml:space="preserve">lack time to </w:t>
      </w:r>
      <w:r w:rsidR="00ED2FB6" w:rsidRPr="00E663F1">
        <w:rPr>
          <w:rFonts w:asciiTheme="majorHAnsi" w:hAnsiTheme="majorHAnsi"/>
          <w:i/>
        </w:rPr>
        <w:t xml:space="preserve">become effective case managers. They are spread too thin with responsibilities beyond their scope of practice. </w:t>
      </w:r>
    </w:p>
    <w:p w14:paraId="2BB3A4EF" w14:textId="77777777" w:rsidR="00ED2FB6" w:rsidRPr="00E663F1" w:rsidRDefault="00ED2FB6" w:rsidP="00647DD4">
      <w:pPr>
        <w:spacing w:after="0" w:line="240" w:lineRule="auto"/>
        <w:rPr>
          <w:rFonts w:asciiTheme="majorHAnsi" w:hAnsiTheme="majorHAnsi"/>
          <w:i/>
        </w:rPr>
      </w:pPr>
    </w:p>
    <w:p w14:paraId="25CB3F0A" w14:textId="511A0977" w:rsidR="00ED2FB6" w:rsidRPr="00E663F1" w:rsidRDefault="00ED2FB6" w:rsidP="00647DD4">
      <w:pPr>
        <w:spacing w:after="0" w:line="240" w:lineRule="auto"/>
        <w:rPr>
          <w:rFonts w:asciiTheme="majorHAnsi" w:hAnsiTheme="majorHAnsi"/>
          <w:i/>
        </w:rPr>
      </w:pPr>
      <w:r w:rsidRPr="00E663F1">
        <w:rPr>
          <w:rFonts w:asciiTheme="majorHAnsi" w:hAnsiTheme="majorHAnsi"/>
          <w:i/>
        </w:rPr>
        <w:t xml:space="preserve">When meeting with different people during the fidelity visit, take note of any non-case managerial duties. For example, a client may share that the case manager is helping with grocery shopping and nutrition for the Wellness component of LIP. </w:t>
      </w:r>
      <w:r w:rsidR="0046569E" w:rsidRPr="00E663F1">
        <w:rPr>
          <w:rFonts w:asciiTheme="majorHAnsi" w:hAnsiTheme="majorHAnsi"/>
          <w:i/>
        </w:rPr>
        <w:t xml:space="preserve">Especially in new LIP sites, case manager may share many of the responsibilities of other employees such as tutors, and get involved during group sessions with therapists. </w:t>
      </w:r>
    </w:p>
    <w:p w14:paraId="3F986E84" w14:textId="77777777" w:rsidR="0046569E" w:rsidRPr="00E663F1" w:rsidRDefault="0046569E" w:rsidP="00647DD4">
      <w:pPr>
        <w:spacing w:after="0" w:line="240" w:lineRule="auto"/>
        <w:rPr>
          <w:rFonts w:asciiTheme="majorHAnsi" w:hAnsiTheme="majorHAnsi"/>
          <w:b/>
        </w:rPr>
      </w:pPr>
    </w:p>
    <w:p w14:paraId="7CDD1DCB" w14:textId="5931C2C6" w:rsidR="0096541B" w:rsidRPr="00E663F1" w:rsidRDefault="0096541B" w:rsidP="00647DD4">
      <w:pPr>
        <w:spacing w:after="0" w:line="240" w:lineRule="auto"/>
        <w:rPr>
          <w:rFonts w:asciiTheme="majorHAnsi" w:hAnsiTheme="majorHAnsi"/>
          <w:b/>
        </w:rPr>
      </w:pPr>
      <w:r w:rsidRPr="00E663F1">
        <w:rPr>
          <w:rFonts w:asciiTheme="majorHAnsi" w:hAnsiTheme="majorHAnsi"/>
          <w:b/>
        </w:rPr>
        <w:t>Example:</w:t>
      </w:r>
    </w:p>
    <w:p w14:paraId="49CCEB22" w14:textId="15FBD3BE" w:rsidR="00910F5B" w:rsidRPr="00E663F1" w:rsidRDefault="00C9607D" w:rsidP="00647DD4">
      <w:pPr>
        <w:spacing w:after="0" w:line="240" w:lineRule="auto"/>
        <w:rPr>
          <w:rFonts w:asciiTheme="majorHAnsi" w:hAnsiTheme="majorHAnsi"/>
        </w:rPr>
      </w:pPr>
      <w:r w:rsidRPr="00E663F1">
        <w:rPr>
          <w:rFonts w:asciiTheme="majorHAnsi" w:hAnsiTheme="majorHAnsi"/>
        </w:rPr>
        <w:t xml:space="preserve">On a team of </w:t>
      </w:r>
      <w:r w:rsidR="0046569E" w:rsidRPr="00E663F1">
        <w:rPr>
          <w:rFonts w:asciiTheme="majorHAnsi" w:hAnsiTheme="majorHAnsi"/>
        </w:rPr>
        <w:t>2</w:t>
      </w:r>
      <w:r w:rsidRPr="00E663F1">
        <w:rPr>
          <w:rFonts w:asciiTheme="majorHAnsi" w:hAnsiTheme="majorHAnsi"/>
        </w:rPr>
        <w:t xml:space="preserve"> case managers, one full-time case manager spends </w:t>
      </w:r>
      <w:r w:rsidR="0046569E" w:rsidRPr="00E663F1">
        <w:rPr>
          <w:rFonts w:asciiTheme="majorHAnsi" w:hAnsiTheme="majorHAnsi"/>
        </w:rPr>
        <w:t>1</w:t>
      </w:r>
      <w:r w:rsidRPr="00E663F1">
        <w:rPr>
          <w:rFonts w:asciiTheme="majorHAnsi" w:hAnsiTheme="majorHAnsi"/>
        </w:rPr>
        <w:t xml:space="preserve"> day a week </w:t>
      </w:r>
      <w:r w:rsidR="005B1EF3" w:rsidRPr="00E663F1">
        <w:rPr>
          <w:rFonts w:asciiTheme="majorHAnsi" w:hAnsiTheme="majorHAnsi"/>
        </w:rPr>
        <w:t xml:space="preserve">providing case management services, but the other four days a week performing administrative functions as a result of a vacancy in the program director position. The </w:t>
      </w:r>
      <w:r w:rsidRPr="00E663F1">
        <w:rPr>
          <w:rFonts w:asciiTheme="majorHAnsi" w:hAnsiTheme="majorHAnsi"/>
        </w:rPr>
        <w:t>other full-time case manager provide</w:t>
      </w:r>
      <w:r w:rsidR="005017A6" w:rsidRPr="00E663F1">
        <w:rPr>
          <w:rFonts w:asciiTheme="majorHAnsi" w:hAnsiTheme="majorHAnsi"/>
        </w:rPr>
        <w:t>s</w:t>
      </w:r>
      <w:r w:rsidRPr="00E663F1">
        <w:rPr>
          <w:rFonts w:asciiTheme="majorHAnsi" w:hAnsiTheme="majorHAnsi"/>
        </w:rPr>
        <w:t xml:space="preserve"> </w:t>
      </w:r>
      <w:r w:rsidR="005017A6" w:rsidRPr="00E663F1">
        <w:rPr>
          <w:rFonts w:asciiTheme="majorHAnsi" w:hAnsiTheme="majorHAnsi"/>
        </w:rPr>
        <w:t>case management</w:t>
      </w:r>
      <w:r w:rsidR="005B1EF3" w:rsidRPr="00E663F1">
        <w:rPr>
          <w:rFonts w:asciiTheme="majorHAnsi" w:hAnsiTheme="majorHAnsi"/>
        </w:rPr>
        <w:t xml:space="preserve"> services five days a week</w:t>
      </w:r>
      <w:r w:rsidRPr="00E663F1">
        <w:rPr>
          <w:rFonts w:asciiTheme="majorHAnsi" w:hAnsiTheme="majorHAnsi"/>
        </w:rPr>
        <w:t>. Therefore</w:t>
      </w:r>
      <w:r w:rsidR="00082D1F" w:rsidRPr="00E663F1">
        <w:rPr>
          <w:rFonts w:asciiTheme="majorHAnsi" w:hAnsiTheme="majorHAnsi"/>
        </w:rPr>
        <w:t>,</w:t>
      </w:r>
      <w:r w:rsidRPr="00E663F1">
        <w:rPr>
          <w:rFonts w:asciiTheme="majorHAnsi" w:hAnsiTheme="majorHAnsi"/>
        </w:rPr>
        <w:t xml:space="preserve"> the first case manager spends </w:t>
      </w:r>
      <w:r w:rsidR="005B1EF3" w:rsidRPr="00E663F1">
        <w:rPr>
          <w:rFonts w:asciiTheme="majorHAnsi" w:hAnsiTheme="majorHAnsi"/>
        </w:rPr>
        <w:t>2</w:t>
      </w:r>
      <w:r w:rsidRPr="00E663F1">
        <w:rPr>
          <w:rFonts w:asciiTheme="majorHAnsi" w:hAnsiTheme="majorHAnsi"/>
        </w:rPr>
        <w:t xml:space="preserve">0% of her time providing </w:t>
      </w:r>
      <w:r w:rsidR="005017A6" w:rsidRPr="00E663F1">
        <w:rPr>
          <w:rFonts w:asciiTheme="majorHAnsi" w:hAnsiTheme="majorHAnsi"/>
        </w:rPr>
        <w:t>case management services,</w:t>
      </w:r>
      <w:r w:rsidRPr="00E663F1">
        <w:rPr>
          <w:rFonts w:asciiTheme="majorHAnsi" w:hAnsiTheme="majorHAnsi"/>
        </w:rPr>
        <w:t xml:space="preserve"> and the other </w:t>
      </w:r>
      <w:r w:rsidR="005B1EF3" w:rsidRPr="00E663F1">
        <w:rPr>
          <w:rFonts w:asciiTheme="majorHAnsi" w:hAnsiTheme="majorHAnsi"/>
        </w:rPr>
        <w:t>s</w:t>
      </w:r>
      <w:r w:rsidRPr="00E663F1">
        <w:rPr>
          <w:rFonts w:asciiTheme="majorHAnsi" w:hAnsiTheme="majorHAnsi"/>
        </w:rPr>
        <w:t>pend</w:t>
      </w:r>
      <w:r w:rsidR="005B1EF3" w:rsidRPr="00E663F1">
        <w:rPr>
          <w:rFonts w:asciiTheme="majorHAnsi" w:hAnsiTheme="majorHAnsi"/>
        </w:rPr>
        <w:t>s</w:t>
      </w:r>
      <w:r w:rsidRPr="00E663F1">
        <w:rPr>
          <w:rFonts w:asciiTheme="majorHAnsi" w:hAnsiTheme="majorHAnsi"/>
        </w:rPr>
        <w:t xml:space="preserve"> 100% of </w:t>
      </w:r>
      <w:r w:rsidR="005B1EF3" w:rsidRPr="00E663F1">
        <w:rPr>
          <w:rFonts w:asciiTheme="majorHAnsi" w:hAnsiTheme="majorHAnsi"/>
        </w:rPr>
        <w:t xml:space="preserve">his </w:t>
      </w:r>
      <w:r w:rsidRPr="00E663F1">
        <w:rPr>
          <w:rFonts w:asciiTheme="majorHAnsi" w:hAnsiTheme="majorHAnsi"/>
        </w:rPr>
        <w:t xml:space="preserve">time providing </w:t>
      </w:r>
      <w:r w:rsidR="005017A6" w:rsidRPr="00E663F1">
        <w:rPr>
          <w:rFonts w:asciiTheme="majorHAnsi" w:hAnsiTheme="majorHAnsi"/>
        </w:rPr>
        <w:t>them.</w:t>
      </w:r>
      <w:r w:rsidRPr="00E663F1">
        <w:rPr>
          <w:rFonts w:asciiTheme="majorHAnsi" w:hAnsiTheme="majorHAnsi"/>
        </w:rPr>
        <w:t xml:space="preserve"> </w:t>
      </w:r>
      <w:r w:rsidR="005017A6" w:rsidRPr="00E663F1">
        <w:rPr>
          <w:rFonts w:asciiTheme="majorHAnsi" w:hAnsiTheme="majorHAnsi"/>
        </w:rPr>
        <w:t xml:space="preserve">The average is </w:t>
      </w:r>
      <w:r w:rsidR="005B1EF3" w:rsidRPr="00E663F1">
        <w:rPr>
          <w:rFonts w:asciiTheme="majorHAnsi" w:hAnsiTheme="majorHAnsi"/>
        </w:rPr>
        <w:t>6</w:t>
      </w:r>
      <w:r w:rsidR="005017A6" w:rsidRPr="00E663F1">
        <w:rPr>
          <w:rFonts w:asciiTheme="majorHAnsi" w:hAnsiTheme="majorHAnsi"/>
        </w:rPr>
        <w:t>0%; therefore, t</w:t>
      </w:r>
      <w:r w:rsidRPr="00E663F1">
        <w:rPr>
          <w:rFonts w:asciiTheme="majorHAnsi" w:hAnsiTheme="majorHAnsi"/>
        </w:rPr>
        <w:t>he item is rated</w:t>
      </w:r>
      <w:r w:rsidR="005017A6" w:rsidRPr="00E663F1">
        <w:rPr>
          <w:rFonts w:asciiTheme="majorHAnsi" w:hAnsiTheme="majorHAnsi"/>
        </w:rPr>
        <w:t xml:space="preserve"> </w:t>
      </w:r>
      <w:r w:rsidR="005B1EF3" w:rsidRPr="00E663F1">
        <w:rPr>
          <w:rFonts w:asciiTheme="majorHAnsi" w:hAnsiTheme="majorHAnsi"/>
        </w:rPr>
        <w:t>2</w:t>
      </w:r>
      <w:r w:rsidRPr="00E663F1">
        <w:rPr>
          <w:rFonts w:asciiTheme="majorHAnsi" w:hAnsiTheme="majorHAnsi"/>
        </w:rPr>
        <w:t xml:space="preserve">. </w:t>
      </w:r>
    </w:p>
    <w:p w14:paraId="556550E4" w14:textId="77777777" w:rsidR="00C9607D" w:rsidRPr="00E663F1" w:rsidRDefault="00C9607D" w:rsidP="00647DD4">
      <w:pPr>
        <w:spacing w:after="0" w:line="240" w:lineRule="auto"/>
        <w:rPr>
          <w:rFonts w:asciiTheme="majorHAnsi" w:hAnsiTheme="majorHAnsi"/>
          <w:b/>
        </w:rPr>
      </w:pPr>
    </w:p>
    <w:p w14:paraId="086769E8" w14:textId="77777777" w:rsidR="0096541B" w:rsidRPr="00E663F1" w:rsidRDefault="0096541B" w:rsidP="00647DD4">
      <w:pPr>
        <w:spacing w:after="0" w:line="240" w:lineRule="auto"/>
        <w:rPr>
          <w:rFonts w:asciiTheme="majorHAnsi" w:hAnsiTheme="majorHAnsi"/>
          <w:b/>
        </w:rPr>
      </w:pPr>
      <w:r w:rsidRPr="00E663F1">
        <w:rPr>
          <w:rFonts w:asciiTheme="majorHAnsi" w:hAnsiTheme="majorHAnsi"/>
          <w:b/>
        </w:rPr>
        <w:t>To calculate the score for this item:</w:t>
      </w:r>
    </w:p>
    <w:p w14:paraId="02568E00" w14:textId="61AD50AA" w:rsidR="0096541B" w:rsidRPr="00E663F1" w:rsidRDefault="00CA2926" w:rsidP="00647DD4">
      <w:pPr>
        <w:spacing w:after="0" w:line="240" w:lineRule="auto"/>
        <w:rPr>
          <w:rFonts w:asciiTheme="majorHAnsi" w:hAnsiTheme="majorHAnsi"/>
        </w:rPr>
      </w:pPr>
      <w:r w:rsidRPr="00E663F1">
        <w:rPr>
          <w:rFonts w:asciiTheme="majorHAnsi" w:hAnsiTheme="majorHAnsi"/>
        </w:rPr>
        <w:t xml:space="preserve">Determine the percentage of time each case manager provides </w:t>
      </w:r>
      <w:r w:rsidR="005017A6" w:rsidRPr="00E663F1">
        <w:rPr>
          <w:rFonts w:asciiTheme="majorHAnsi" w:hAnsiTheme="majorHAnsi"/>
        </w:rPr>
        <w:t>case management</w:t>
      </w:r>
      <w:r w:rsidRPr="00E663F1">
        <w:rPr>
          <w:rFonts w:asciiTheme="majorHAnsi" w:hAnsiTheme="majorHAnsi"/>
        </w:rPr>
        <w:t xml:space="preserve"> services. Add the percentages and divide by the number of case managers. Score using the 1-5 anchors as appropriate. </w:t>
      </w:r>
    </w:p>
    <w:p w14:paraId="4D9249A0" w14:textId="77777777" w:rsidR="00CA2926" w:rsidRPr="00E663F1" w:rsidRDefault="00CA2926" w:rsidP="00647DD4">
      <w:pPr>
        <w:spacing w:after="0" w:line="240" w:lineRule="auto"/>
        <w:rPr>
          <w:rFonts w:asciiTheme="majorHAnsi" w:hAnsiTheme="majorHAnsi"/>
          <w:b/>
        </w:rPr>
      </w:pPr>
    </w:p>
    <w:p w14:paraId="001F5EBD" w14:textId="77777777" w:rsidR="006A3721" w:rsidRPr="00E663F1" w:rsidRDefault="006A3721" w:rsidP="00647DD4">
      <w:pPr>
        <w:pStyle w:val="ListParagraph"/>
        <w:numPr>
          <w:ilvl w:val="0"/>
          <w:numId w:val="6"/>
        </w:numPr>
        <w:spacing w:after="0" w:line="240" w:lineRule="auto"/>
        <w:rPr>
          <w:rFonts w:asciiTheme="majorHAnsi" w:hAnsiTheme="majorHAnsi"/>
          <w:b/>
          <w:u w:val="single"/>
        </w:rPr>
      </w:pPr>
      <w:r w:rsidRPr="00E663F1">
        <w:rPr>
          <w:rFonts w:asciiTheme="majorHAnsi" w:hAnsiTheme="majorHAnsi"/>
          <w:b/>
          <w:u w:val="single"/>
        </w:rPr>
        <w:t>Creative Expression Therapy Staff</w:t>
      </w:r>
    </w:p>
    <w:p w14:paraId="4E823A72" w14:textId="77777777" w:rsidR="006A3721" w:rsidRPr="00E663F1" w:rsidRDefault="006A3721" w:rsidP="00647DD4">
      <w:pPr>
        <w:spacing w:after="0" w:line="240" w:lineRule="auto"/>
        <w:rPr>
          <w:rFonts w:asciiTheme="majorHAnsi" w:hAnsiTheme="majorHAnsi"/>
          <w:b/>
        </w:rPr>
      </w:pPr>
    </w:p>
    <w:p w14:paraId="750913AF" w14:textId="7B856EE6" w:rsidR="0096541B" w:rsidRPr="00E663F1" w:rsidRDefault="0096541B" w:rsidP="00647DD4">
      <w:pPr>
        <w:spacing w:after="0" w:line="240" w:lineRule="auto"/>
        <w:rPr>
          <w:rFonts w:asciiTheme="majorHAnsi" w:hAnsiTheme="majorHAnsi"/>
        </w:rPr>
      </w:pPr>
      <w:r w:rsidRPr="00E663F1">
        <w:rPr>
          <w:rFonts w:asciiTheme="majorHAnsi" w:hAnsiTheme="majorHAnsi"/>
          <w:b/>
        </w:rPr>
        <w:t>Explanation:</w:t>
      </w:r>
      <w:r w:rsidR="00312F6C" w:rsidRPr="00E663F1">
        <w:rPr>
          <w:rFonts w:asciiTheme="majorHAnsi" w:hAnsiTheme="majorHAnsi"/>
          <w:b/>
        </w:rPr>
        <w:t xml:space="preserve"> </w:t>
      </w:r>
      <w:r w:rsidR="00312F6C" w:rsidRPr="00E663F1">
        <w:rPr>
          <w:rFonts w:asciiTheme="majorHAnsi" w:hAnsiTheme="majorHAnsi"/>
        </w:rPr>
        <w:t xml:space="preserve">Each creative expression therapist </w:t>
      </w:r>
      <w:r w:rsidR="00B22BB1" w:rsidRPr="00E663F1">
        <w:rPr>
          <w:rFonts w:asciiTheme="majorHAnsi" w:hAnsiTheme="majorHAnsi"/>
        </w:rPr>
        <w:t xml:space="preserve">mainly </w:t>
      </w:r>
      <w:r w:rsidR="00312F6C" w:rsidRPr="00E663F1">
        <w:rPr>
          <w:rFonts w:asciiTheme="majorHAnsi" w:hAnsiTheme="majorHAnsi"/>
        </w:rPr>
        <w:t xml:space="preserve">carries out all phases of creative expression therapy, including curriculum planning, engagement, group sessions, assessment, report completion, </w:t>
      </w:r>
      <w:r w:rsidR="00B22BB1" w:rsidRPr="00E663F1">
        <w:rPr>
          <w:rFonts w:asciiTheme="majorHAnsi" w:hAnsiTheme="majorHAnsi"/>
        </w:rPr>
        <w:t>and shopping for supplies</w:t>
      </w:r>
      <w:r w:rsidR="00312F6C" w:rsidRPr="00E663F1">
        <w:rPr>
          <w:rFonts w:asciiTheme="majorHAnsi" w:hAnsiTheme="majorHAnsi"/>
        </w:rPr>
        <w:t xml:space="preserve">. </w:t>
      </w:r>
      <w:r w:rsidR="00077C20" w:rsidRPr="00E663F1">
        <w:rPr>
          <w:rFonts w:asciiTheme="majorHAnsi" w:hAnsiTheme="majorHAnsi"/>
        </w:rPr>
        <w:t>However, because the LIP program is a small, many therapists are also pulled into other roles such as conflict resolution and management, homework help, cooking, and individual counseling. It is understood at hiring that licensed therapists will not solely be working in their field of therapeutic services.</w:t>
      </w:r>
      <w:r w:rsidR="00925A1B" w:rsidRPr="00E663F1">
        <w:rPr>
          <w:rFonts w:asciiTheme="majorHAnsi" w:hAnsiTheme="majorHAnsi"/>
        </w:rPr>
        <w:t xml:space="preserve"> In comparison to the anchors for case management staff, the anchors for creative expression therapy staff are lower because the sensitive relationship the therapists build with LIP participants could call for activities and responsibilities outside strict therapy services. </w:t>
      </w:r>
    </w:p>
    <w:p w14:paraId="78451ADB" w14:textId="77777777" w:rsidR="00910F5B" w:rsidRPr="00E663F1" w:rsidRDefault="00910F5B" w:rsidP="00647DD4">
      <w:pPr>
        <w:spacing w:after="0" w:line="240" w:lineRule="auto"/>
        <w:rPr>
          <w:rFonts w:asciiTheme="majorHAnsi" w:hAnsiTheme="majorHAnsi"/>
          <w:b/>
        </w:rPr>
      </w:pPr>
    </w:p>
    <w:p w14:paraId="23E284AD" w14:textId="536C9190" w:rsidR="0096541B" w:rsidRPr="00E663F1" w:rsidRDefault="0096541B" w:rsidP="00647DD4">
      <w:pPr>
        <w:spacing w:after="0" w:line="240" w:lineRule="auto"/>
        <w:rPr>
          <w:rFonts w:asciiTheme="majorHAnsi" w:hAnsiTheme="majorHAnsi"/>
          <w:b/>
        </w:rPr>
      </w:pPr>
      <w:r w:rsidRPr="00E663F1">
        <w:rPr>
          <w:rFonts w:asciiTheme="majorHAnsi" w:hAnsiTheme="majorHAnsi"/>
          <w:b/>
        </w:rPr>
        <w:t>Example:</w:t>
      </w:r>
    </w:p>
    <w:p w14:paraId="599C9A06" w14:textId="1A03B89C" w:rsidR="00894F70" w:rsidRPr="00E663F1" w:rsidRDefault="00894F70" w:rsidP="00894F70">
      <w:pPr>
        <w:spacing w:after="0" w:line="240" w:lineRule="auto"/>
        <w:rPr>
          <w:rFonts w:asciiTheme="majorHAnsi" w:hAnsiTheme="majorHAnsi"/>
        </w:rPr>
      </w:pPr>
      <w:r w:rsidRPr="00E663F1">
        <w:rPr>
          <w:rFonts w:asciiTheme="majorHAnsi" w:hAnsiTheme="majorHAnsi"/>
        </w:rPr>
        <w:t xml:space="preserve">On a team of 3 creative expression therapy staff, one part-time art therapist spends </w:t>
      </w:r>
      <w:r w:rsidR="00D075C3" w:rsidRPr="00E663F1">
        <w:rPr>
          <w:rFonts w:asciiTheme="majorHAnsi" w:hAnsiTheme="majorHAnsi"/>
        </w:rPr>
        <w:t>2 out of 3 days working in art therapy</w:t>
      </w:r>
      <w:r w:rsidR="005B1EF3" w:rsidRPr="00E663F1">
        <w:rPr>
          <w:rFonts w:asciiTheme="majorHAnsi" w:hAnsiTheme="majorHAnsi"/>
        </w:rPr>
        <w:t xml:space="preserve"> and one day providing outreach activities</w:t>
      </w:r>
      <w:r w:rsidR="00D075C3" w:rsidRPr="00E663F1">
        <w:rPr>
          <w:rFonts w:asciiTheme="majorHAnsi" w:hAnsiTheme="majorHAnsi"/>
        </w:rPr>
        <w:t xml:space="preserve">. One part-time music therapist spends 3 out of 3 days working in music therapy, and the second part-time music therapist spends </w:t>
      </w:r>
      <w:r w:rsidR="00D075C3" w:rsidRPr="00E663F1">
        <w:rPr>
          <w:rFonts w:asciiTheme="majorHAnsi" w:hAnsiTheme="majorHAnsi"/>
        </w:rPr>
        <w:lastRenderedPageBreak/>
        <w:t>2 out of 3 days working in music therapy</w:t>
      </w:r>
      <w:r w:rsidR="005B1EF3" w:rsidRPr="00E663F1">
        <w:rPr>
          <w:rFonts w:asciiTheme="majorHAnsi" w:hAnsiTheme="majorHAnsi"/>
        </w:rPr>
        <w:t>, with the other devoted to providing intake assessments for new participants</w:t>
      </w:r>
      <w:r w:rsidR="00D075C3" w:rsidRPr="00E663F1">
        <w:rPr>
          <w:rFonts w:asciiTheme="majorHAnsi" w:hAnsiTheme="majorHAnsi"/>
        </w:rPr>
        <w:t>. Therefore, two staff spend 66% of their time in creative expression therapy while one staff spends 100% of the tim</w:t>
      </w:r>
      <w:r w:rsidR="005B1EF3" w:rsidRPr="00E663F1">
        <w:rPr>
          <w:rFonts w:asciiTheme="majorHAnsi" w:hAnsiTheme="majorHAnsi"/>
        </w:rPr>
        <w:t>e</w:t>
      </w:r>
      <w:r w:rsidR="00D075C3" w:rsidRPr="00E663F1">
        <w:rPr>
          <w:rFonts w:asciiTheme="majorHAnsi" w:hAnsiTheme="majorHAnsi"/>
        </w:rPr>
        <w:t xml:space="preserve">. The average is 77%; therefore, the item is rated </w:t>
      </w:r>
      <w:r w:rsidR="00925A1B" w:rsidRPr="00E663F1">
        <w:rPr>
          <w:rFonts w:asciiTheme="majorHAnsi" w:hAnsiTheme="majorHAnsi"/>
        </w:rPr>
        <w:t>4</w:t>
      </w:r>
      <w:r w:rsidR="00D075C3" w:rsidRPr="00E663F1">
        <w:rPr>
          <w:rFonts w:asciiTheme="majorHAnsi" w:hAnsiTheme="majorHAnsi"/>
        </w:rPr>
        <w:t>.</w:t>
      </w:r>
    </w:p>
    <w:p w14:paraId="5A1EF0E2" w14:textId="77777777" w:rsidR="00894F70" w:rsidRPr="00E663F1" w:rsidRDefault="00894F70" w:rsidP="00894F70">
      <w:pPr>
        <w:spacing w:after="0" w:line="240" w:lineRule="auto"/>
        <w:rPr>
          <w:rFonts w:asciiTheme="majorHAnsi" w:hAnsiTheme="majorHAnsi"/>
        </w:rPr>
      </w:pPr>
    </w:p>
    <w:p w14:paraId="11E519B9" w14:textId="3C294D37" w:rsidR="0096541B" w:rsidRPr="00E663F1" w:rsidRDefault="0096541B" w:rsidP="00647DD4">
      <w:pPr>
        <w:spacing w:after="0" w:line="240" w:lineRule="auto"/>
        <w:rPr>
          <w:rFonts w:asciiTheme="majorHAnsi" w:hAnsiTheme="majorHAnsi"/>
          <w:i/>
        </w:rPr>
      </w:pPr>
      <w:r w:rsidRPr="00E663F1">
        <w:rPr>
          <w:rFonts w:asciiTheme="majorHAnsi" w:hAnsiTheme="majorHAnsi"/>
          <w:b/>
        </w:rPr>
        <w:t>To calculate the score for this item:</w:t>
      </w:r>
      <w:r w:rsidR="00D075C3" w:rsidRPr="00E663F1">
        <w:rPr>
          <w:rFonts w:asciiTheme="majorHAnsi" w:hAnsiTheme="majorHAnsi"/>
          <w:b/>
        </w:rPr>
        <w:t xml:space="preserve"> </w:t>
      </w:r>
    </w:p>
    <w:p w14:paraId="4D142A19" w14:textId="76F0F31D" w:rsidR="00372127" w:rsidRPr="00E663F1" w:rsidRDefault="00372127" w:rsidP="00372127">
      <w:pPr>
        <w:spacing w:after="0" w:line="240" w:lineRule="auto"/>
        <w:rPr>
          <w:rFonts w:asciiTheme="majorHAnsi" w:hAnsiTheme="majorHAnsi"/>
        </w:rPr>
      </w:pPr>
      <w:r w:rsidRPr="00E663F1">
        <w:rPr>
          <w:rFonts w:asciiTheme="majorHAnsi" w:hAnsiTheme="majorHAnsi"/>
        </w:rPr>
        <w:t xml:space="preserve">Determine the percentage of time each therapist provides therapeutic services. Add the percentages and divide by the </w:t>
      </w:r>
      <w:r w:rsidR="00FC3107" w:rsidRPr="00E663F1">
        <w:rPr>
          <w:rFonts w:asciiTheme="majorHAnsi" w:hAnsiTheme="majorHAnsi"/>
        </w:rPr>
        <w:t>total number of therapists</w:t>
      </w:r>
      <w:r w:rsidRPr="00E663F1">
        <w:rPr>
          <w:rFonts w:asciiTheme="majorHAnsi" w:hAnsiTheme="majorHAnsi"/>
        </w:rPr>
        <w:t xml:space="preserve">. Score using the 1-5 anchors as appropriate. </w:t>
      </w:r>
    </w:p>
    <w:p w14:paraId="40064F12" w14:textId="77777777" w:rsidR="00372127" w:rsidRPr="00E663F1" w:rsidRDefault="00372127" w:rsidP="00647DD4">
      <w:pPr>
        <w:spacing w:after="0" w:line="240" w:lineRule="auto"/>
        <w:rPr>
          <w:rFonts w:asciiTheme="majorHAnsi" w:hAnsiTheme="majorHAnsi"/>
          <w:b/>
        </w:rPr>
      </w:pPr>
    </w:p>
    <w:p w14:paraId="2A540F5E" w14:textId="11368DA0" w:rsidR="00B16531" w:rsidRPr="00E663F1" w:rsidRDefault="00B16531" w:rsidP="00B16531">
      <w:pPr>
        <w:pStyle w:val="ListParagraph"/>
        <w:numPr>
          <w:ilvl w:val="0"/>
          <w:numId w:val="6"/>
        </w:numPr>
        <w:spacing w:after="0" w:line="240" w:lineRule="auto"/>
        <w:rPr>
          <w:rFonts w:asciiTheme="majorHAnsi" w:hAnsiTheme="majorHAnsi"/>
          <w:b/>
          <w:u w:val="single"/>
        </w:rPr>
      </w:pPr>
      <w:r w:rsidRPr="00E663F1">
        <w:rPr>
          <w:rFonts w:asciiTheme="majorHAnsi" w:hAnsiTheme="majorHAnsi"/>
          <w:b/>
          <w:u w:val="single"/>
        </w:rPr>
        <w:t xml:space="preserve">Staff to Participant Ratio </w:t>
      </w:r>
      <w:r w:rsidR="0003025F" w:rsidRPr="00E663F1">
        <w:rPr>
          <w:rFonts w:asciiTheme="majorHAnsi" w:hAnsiTheme="majorHAnsi"/>
          <w:b/>
          <w:u w:val="single"/>
        </w:rPr>
        <w:t>and Group Size</w:t>
      </w:r>
    </w:p>
    <w:p w14:paraId="1AB4252F" w14:textId="77777777" w:rsidR="00B16531" w:rsidRPr="00E663F1" w:rsidRDefault="00B16531" w:rsidP="00B16531">
      <w:pPr>
        <w:spacing w:after="0" w:line="240" w:lineRule="auto"/>
        <w:rPr>
          <w:rFonts w:asciiTheme="majorHAnsi" w:hAnsiTheme="majorHAnsi"/>
          <w:b/>
        </w:rPr>
      </w:pPr>
    </w:p>
    <w:p w14:paraId="35900B61" w14:textId="09ABE0C8" w:rsidR="00B16531" w:rsidRPr="00E663F1" w:rsidRDefault="00B16531" w:rsidP="00B16531">
      <w:pPr>
        <w:spacing w:after="0" w:line="240" w:lineRule="auto"/>
        <w:rPr>
          <w:rFonts w:asciiTheme="majorHAnsi" w:hAnsiTheme="majorHAnsi"/>
        </w:rPr>
      </w:pPr>
      <w:r w:rsidRPr="00E663F1">
        <w:rPr>
          <w:rFonts w:asciiTheme="majorHAnsi" w:hAnsiTheme="majorHAnsi"/>
          <w:b/>
        </w:rPr>
        <w:t>Explanation:</w:t>
      </w:r>
      <w:r w:rsidR="006964B3" w:rsidRPr="00E663F1">
        <w:rPr>
          <w:rFonts w:asciiTheme="majorHAnsi" w:hAnsiTheme="majorHAnsi"/>
        </w:rPr>
        <w:t xml:space="preserve"> As LIP staff is responsible for adolescents with suicidal ideation or a history of suicidal attempt or self-harm</w:t>
      </w:r>
      <w:r w:rsidR="002072A6" w:rsidRPr="00E663F1">
        <w:rPr>
          <w:rFonts w:asciiTheme="majorHAnsi" w:hAnsiTheme="majorHAnsi"/>
        </w:rPr>
        <w:t xml:space="preserve"> who may be sensitive</w:t>
      </w:r>
      <w:r w:rsidR="006964B3" w:rsidRPr="00E663F1">
        <w:rPr>
          <w:rFonts w:asciiTheme="majorHAnsi" w:hAnsiTheme="majorHAnsi"/>
        </w:rPr>
        <w:t xml:space="preserve">, there should be a low staff to participant ratio to ensure that LIP participants get the attention they need. The ideal ratio is 1 staff for </w:t>
      </w:r>
      <w:r w:rsidR="00B43DFC" w:rsidRPr="00E663F1">
        <w:rPr>
          <w:rFonts w:asciiTheme="majorHAnsi" w:hAnsiTheme="majorHAnsi"/>
        </w:rPr>
        <w:t xml:space="preserve">every </w:t>
      </w:r>
      <w:r w:rsidR="008425FB" w:rsidRPr="00E663F1">
        <w:rPr>
          <w:rFonts w:asciiTheme="majorHAnsi" w:hAnsiTheme="majorHAnsi"/>
        </w:rPr>
        <w:t xml:space="preserve">4 </w:t>
      </w:r>
      <w:r w:rsidR="006964B3" w:rsidRPr="00E663F1">
        <w:rPr>
          <w:rFonts w:asciiTheme="majorHAnsi" w:hAnsiTheme="majorHAnsi"/>
        </w:rPr>
        <w:t xml:space="preserve">participants. </w:t>
      </w:r>
    </w:p>
    <w:p w14:paraId="060B61CB" w14:textId="77777777" w:rsidR="00CA4FD6" w:rsidRPr="00E663F1" w:rsidRDefault="00CA4FD6" w:rsidP="00B16531">
      <w:pPr>
        <w:spacing w:after="0" w:line="240" w:lineRule="auto"/>
        <w:rPr>
          <w:rFonts w:asciiTheme="majorHAnsi" w:hAnsiTheme="majorHAnsi"/>
          <w:b/>
        </w:rPr>
      </w:pPr>
    </w:p>
    <w:p w14:paraId="79171BDE" w14:textId="4F25BBC4" w:rsidR="00B16531" w:rsidRPr="00E663F1" w:rsidRDefault="00B16531" w:rsidP="00B16531">
      <w:pPr>
        <w:spacing w:after="0" w:line="240" w:lineRule="auto"/>
        <w:rPr>
          <w:rFonts w:asciiTheme="majorHAnsi" w:hAnsiTheme="majorHAnsi"/>
          <w:i/>
        </w:rPr>
      </w:pPr>
      <w:r w:rsidRPr="00E663F1">
        <w:rPr>
          <w:rFonts w:asciiTheme="majorHAnsi" w:hAnsiTheme="majorHAnsi"/>
          <w:b/>
        </w:rPr>
        <w:t xml:space="preserve">Rationale: </w:t>
      </w:r>
      <w:r w:rsidR="00B43DFC" w:rsidRPr="00E663F1">
        <w:rPr>
          <w:rFonts w:asciiTheme="majorHAnsi" w:hAnsiTheme="majorHAnsi"/>
          <w:i/>
        </w:rPr>
        <w:t xml:space="preserve">Considering that the participant population can be sensitive and have joined LIP because of a history of self-harm or suicidal attempt or ideation, keeping a small staff to participant ratio and group size is important. Staff should be aware of the environment and where the participants are. </w:t>
      </w:r>
    </w:p>
    <w:p w14:paraId="06950A1D" w14:textId="77777777" w:rsidR="00B16531" w:rsidRPr="00E663F1" w:rsidRDefault="00B16531" w:rsidP="00B16531">
      <w:pPr>
        <w:spacing w:after="0" w:line="240" w:lineRule="auto"/>
        <w:rPr>
          <w:rFonts w:asciiTheme="majorHAnsi" w:hAnsiTheme="majorHAnsi"/>
          <w:b/>
        </w:rPr>
      </w:pPr>
    </w:p>
    <w:p w14:paraId="72BF37AF" w14:textId="75A12B07" w:rsidR="008425FB" w:rsidRPr="00E663F1" w:rsidRDefault="00B16531" w:rsidP="00B16531">
      <w:pPr>
        <w:spacing w:after="0" w:line="240" w:lineRule="auto"/>
        <w:rPr>
          <w:rFonts w:asciiTheme="majorHAnsi" w:hAnsiTheme="majorHAnsi"/>
          <w:b/>
        </w:rPr>
      </w:pPr>
      <w:r w:rsidRPr="00E663F1">
        <w:rPr>
          <w:rFonts w:asciiTheme="majorHAnsi" w:hAnsiTheme="majorHAnsi"/>
          <w:b/>
        </w:rPr>
        <w:t>Example:</w:t>
      </w:r>
      <w:r w:rsidR="00FF1FE8" w:rsidRPr="00E663F1">
        <w:rPr>
          <w:rFonts w:asciiTheme="majorHAnsi" w:hAnsiTheme="majorHAnsi"/>
          <w:b/>
        </w:rPr>
        <w:t xml:space="preserve"> </w:t>
      </w:r>
    </w:p>
    <w:p w14:paraId="0332E8D6" w14:textId="2CC81AA1" w:rsidR="005F1AB9" w:rsidRPr="00E663F1" w:rsidRDefault="005F1AB9" w:rsidP="00B16531">
      <w:pPr>
        <w:spacing w:after="0" w:line="240" w:lineRule="auto"/>
        <w:rPr>
          <w:rFonts w:asciiTheme="majorHAnsi" w:hAnsiTheme="majorHAnsi"/>
        </w:rPr>
      </w:pPr>
      <w:r w:rsidRPr="00E663F1">
        <w:rPr>
          <w:rFonts w:asciiTheme="majorHAnsi" w:hAnsiTheme="majorHAnsi"/>
        </w:rPr>
        <w:t>Comparing the participant attendance records and the staff timesheets, the reviewer sees this:</w:t>
      </w:r>
    </w:p>
    <w:p w14:paraId="11C45BF6" w14:textId="77777777" w:rsidR="00736686" w:rsidRPr="00E663F1" w:rsidRDefault="00736686" w:rsidP="00B16531">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3348"/>
        <w:gridCol w:w="3070"/>
        <w:gridCol w:w="2932"/>
      </w:tblGrid>
      <w:tr w:rsidR="005F1AB9" w:rsidRPr="00E663F1" w14:paraId="22DEA07E" w14:textId="1C56A67D" w:rsidTr="005F1AB9">
        <w:tc>
          <w:tcPr>
            <w:tcW w:w="3420" w:type="dxa"/>
          </w:tcPr>
          <w:p w14:paraId="7A1F6AB7" w14:textId="78CB5987" w:rsidR="005F1AB9" w:rsidRPr="00E663F1" w:rsidRDefault="005F1AB9" w:rsidP="00B16531">
            <w:pPr>
              <w:rPr>
                <w:rFonts w:asciiTheme="majorHAnsi" w:hAnsiTheme="majorHAnsi"/>
                <w:b/>
              </w:rPr>
            </w:pPr>
            <w:r w:rsidRPr="00E663F1">
              <w:rPr>
                <w:rFonts w:asciiTheme="majorHAnsi" w:hAnsiTheme="majorHAnsi"/>
                <w:b/>
              </w:rPr>
              <w:t>Participants</w:t>
            </w:r>
          </w:p>
        </w:tc>
        <w:tc>
          <w:tcPr>
            <w:tcW w:w="3161" w:type="dxa"/>
          </w:tcPr>
          <w:p w14:paraId="224DEF36" w14:textId="2C3687B4" w:rsidR="005F1AB9" w:rsidRPr="00E663F1" w:rsidRDefault="005F1AB9" w:rsidP="00B16531">
            <w:pPr>
              <w:rPr>
                <w:rFonts w:asciiTheme="majorHAnsi" w:hAnsiTheme="majorHAnsi"/>
                <w:b/>
              </w:rPr>
            </w:pPr>
            <w:r w:rsidRPr="00E663F1">
              <w:rPr>
                <w:rFonts w:asciiTheme="majorHAnsi" w:hAnsiTheme="majorHAnsi"/>
                <w:b/>
              </w:rPr>
              <w:t>Staff</w:t>
            </w:r>
          </w:p>
        </w:tc>
        <w:tc>
          <w:tcPr>
            <w:tcW w:w="2995" w:type="dxa"/>
          </w:tcPr>
          <w:p w14:paraId="433DD78F" w14:textId="5C91DE1B" w:rsidR="005F1AB9" w:rsidRPr="00E663F1" w:rsidRDefault="005F1AB9" w:rsidP="00B16531">
            <w:pPr>
              <w:rPr>
                <w:rFonts w:asciiTheme="majorHAnsi" w:hAnsiTheme="majorHAnsi"/>
                <w:b/>
              </w:rPr>
            </w:pPr>
            <w:r w:rsidRPr="00E663F1">
              <w:rPr>
                <w:rFonts w:asciiTheme="majorHAnsi" w:hAnsiTheme="majorHAnsi"/>
                <w:b/>
              </w:rPr>
              <w:t>Calculated Ratio</w:t>
            </w:r>
          </w:p>
        </w:tc>
      </w:tr>
      <w:tr w:rsidR="005F1AB9" w:rsidRPr="00E663F1" w14:paraId="475B188F" w14:textId="36837419" w:rsidTr="005F1AB9">
        <w:tc>
          <w:tcPr>
            <w:tcW w:w="3420" w:type="dxa"/>
          </w:tcPr>
          <w:p w14:paraId="51BFCC40" w14:textId="4300E160" w:rsidR="005F1AB9" w:rsidRPr="00E663F1" w:rsidRDefault="005F1AB9" w:rsidP="00B16531">
            <w:pPr>
              <w:rPr>
                <w:rFonts w:asciiTheme="majorHAnsi" w:hAnsiTheme="majorHAnsi"/>
              </w:rPr>
            </w:pPr>
            <w:r w:rsidRPr="00E663F1">
              <w:rPr>
                <w:rFonts w:asciiTheme="majorHAnsi" w:hAnsiTheme="majorHAnsi"/>
              </w:rPr>
              <w:t>8</w:t>
            </w:r>
          </w:p>
        </w:tc>
        <w:tc>
          <w:tcPr>
            <w:tcW w:w="3161" w:type="dxa"/>
          </w:tcPr>
          <w:p w14:paraId="460BA238" w14:textId="630298D5" w:rsidR="005F1AB9" w:rsidRPr="00E663F1" w:rsidRDefault="005F1AB9" w:rsidP="00B16531">
            <w:pPr>
              <w:rPr>
                <w:rFonts w:asciiTheme="majorHAnsi" w:hAnsiTheme="majorHAnsi"/>
              </w:rPr>
            </w:pPr>
            <w:r w:rsidRPr="00E663F1">
              <w:rPr>
                <w:rFonts w:asciiTheme="majorHAnsi" w:hAnsiTheme="majorHAnsi"/>
              </w:rPr>
              <w:t>2</w:t>
            </w:r>
          </w:p>
        </w:tc>
        <w:tc>
          <w:tcPr>
            <w:tcW w:w="2995" w:type="dxa"/>
          </w:tcPr>
          <w:p w14:paraId="6C09B32E" w14:textId="2AAD8F1C" w:rsidR="005F1AB9" w:rsidRPr="00E663F1" w:rsidRDefault="005F1AB9" w:rsidP="00B16531">
            <w:pPr>
              <w:rPr>
                <w:rFonts w:asciiTheme="majorHAnsi" w:hAnsiTheme="majorHAnsi"/>
              </w:rPr>
            </w:pPr>
            <w:r w:rsidRPr="00E663F1">
              <w:rPr>
                <w:rFonts w:asciiTheme="majorHAnsi" w:hAnsiTheme="majorHAnsi"/>
              </w:rPr>
              <w:t>4</w:t>
            </w:r>
          </w:p>
        </w:tc>
      </w:tr>
      <w:tr w:rsidR="005F1AB9" w:rsidRPr="00E663F1" w14:paraId="1913FD89" w14:textId="4B2BCC38" w:rsidTr="005F1AB9">
        <w:tc>
          <w:tcPr>
            <w:tcW w:w="3420" w:type="dxa"/>
          </w:tcPr>
          <w:p w14:paraId="0CC9F41A" w14:textId="13D309AD" w:rsidR="005F1AB9" w:rsidRPr="00E663F1" w:rsidRDefault="005F1AB9" w:rsidP="00B16531">
            <w:pPr>
              <w:rPr>
                <w:rFonts w:asciiTheme="majorHAnsi" w:hAnsiTheme="majorHAnsi"/>
              </w:rPr>
            </w:pPr>
            <w:r w:rsidRPr="00E663F1">
              <w:rPr>
                <w:rFonts w:asciiTheme="majorHAnsi" w:hAnsiTheme="majorHAnsi"/>
              </w:rPr>
              <w:t>11</w:t>
            </w:r>
          </w:p>
        </w:tc>
        <w:tc>
          <w:tcPr>
            <w:tcW w:w="3161" w:type="dxa"/>
          </w:tcPr>
          <w:p w14:paraId="3AA64E3B" w14:textId="75AE1A36" w:rsidR="005F1AB9" w:rsidRPr="00E663F1" w:rsidRDefault="005F1AB9" w:rsidP="00B16531">
            <w:pPr>
              <w:rPr>
                <w:rFonts w:asciiTheme="majorHAnsi" w:hAnsiTheme="majorHAnsi"/>
              </w:rPr>
            </w:pPr>
            <w:r w:rsidRPr="00E663F1">
              <w:rPr>
                <w:rFonts w:asciiTheme="majorHAnsi" w:hAnsiTheme="majorHAnsi"/>
              </w:rPr>
              <w:t>2</w:t>
            </w:r>
          </w:p>
        </w:tc>
        <w:tc>
          <w:tcPr>
            <w:tcW w:w="2995" w:type="dxa"/>
          </w:tcPr>
          <w:p w14:paraId="6A465862" w14:textId="5F57F6D8" w:rsidR="005F1AB9" w:rsidRPr="00E663F1" w:rsidRDefault="005F1AB9" w:rsidP="00B16531">
            <w:pPr>
              <w:rPr>
                <w:rFonts w:asciiTheme="majorHAnsi" w:hAnsiTheme="majorHAnsi"/>
              </w:rPr>
            </w:pPr>
            <w:r w:rsidRPr="00E663F1">
              <w:rPr>
                <w:rFonts w:asciiTheme="majorHAnsi" w:hAnsiTheme="majorHAnsi"/>
              </w:rPr>
              <w:t>5.5</w:t>
            </w:r>
          </w:p>
        </w:tc>
      </w:tr>
      <w:tr w:rsidR="005F1AB9" w:rsidRPr="00E663F1" w14:paraId="1331559C" w14:textId="27B991DA" w:rsidTr="005F1AB9">
        <w:tc>
          <w:tcPr>
            <w:tcW w:w="3420" w:type="dxa"/>
          </w:tcPr>
          <w:p w14:paraId="2EF22AEA" w14:textId="4909D56C" w:rsidR="005F1AB9" w:rsidRPr="00E663F1" w:rsidRDefault="005F1AB9" w:rsidP="00B16531">
            <w:pPr>
              <w:rPr>
                <w:rFonts w:asciiTheme="majorHAnsi" w:hAnsiTheme="majorHAnsi"/>
              </w:rPr>
            </w:pPr>
            <w:r w:rsidRPr="00E663F1">
              <w:rPr>
                <w:rFonts w:asciiTheme="majorHAnsi" w:hAnsiTheme="majorHAnsi"/>
              </w:rPr>
              <w:t>13</w:t>
            </w:r>
          </w:p>
        </w:tc>
        <w:tc>
          <w:tcPr>
            <w:tcW w:w="3161" w:type="dxa"/>
          </w:tcPr>
          <w:p w14:paraId="1B652B0D" w14:textId="33308CF8" w:rsidR="005F1AB9" w:rsidRPr="00E663F1" w:rsidRDefault="005F1AB9" w:rsidP="00B16531">
            <w:pPr>
              <w:rPr>
                <w:rFonts w:asciiTheme="majorHAnsi" w:hAnsiTheme="majorHAnsi"/>
              </w:rPr>
            </w:pPr>
            <w:r w:rsidRPr="00E663F1">
              <w:rPr>
                <w:rFonts w:asciiTheme="majorHAnsi" w:hAnsiTheme="majorHAnsi"/>
              </w:rPr>
              <w:t>1</w:t>
            </w:r>
          </w:p>
        </w:tc>
        <w:tc>
          <w:tcPr>
            <w:tcW w:w="2995" w:type="dxa"/>
          </w:tcPr>
          <w:p w14:paraId="151D2167" w14:textId="4AFC404A" w:rsidR="005F1AB9" w:rsidRPr="00E663F1" w:rsidRDefault="005F1AB9" w:rsidP="00B16531">
            <w:pPr>
              <w:rPr>
                <w:rFonts w:asciiTheme="majorHAnsi" w:hAnsiTheme="majorHAnsi"/>
              </w:rPr>
            </w:pPr>
            <w:r w:rsidRPr="00E663F1">
              <w:rPr>
                <w:rFonts w:asciiTheme="majorHAnsi" w:hAnsiTheme="majorHAnsi"/>
              </w:rPr>
              <w:t>13</w:t>
            </w:r>
          </w:p>
        </w:tc>
      </w:tr>
      <w:tr w:rsidR="005F1AB9" w:rsidRPr="00E663F1" w14:paraId="73850A00" w14:textId="199731A8" w:rsidTr="005F1AB9">
        <w:tc>
          <w:tcPr>
            <w:tcW w:w="3420" w:type="dxa"/>
          </w:tcPr>
          <w:p w14:paraId="66AE0AE0" w14:textId="4BF5D345" w:rsidR="005F1AB9" w:rsidRPr="00E663F1" w:rsidRDefault="005F1AB9" w:rsidP="00B16531">
            <w:pPr>
              <w:rPr>
                <w:rFonts w:asciiTheme="majorHAnsi" w:hAnsiTheme="majorHAnsi"/>
              </w:rPr>
            </w:pPr>
            <w:r w:rsidRPr="00E663F1">
              <w:rPr>
                <w:rFonts w:asciiTheme="majorHAnsi" w:hAnsiTheme="majorHAnsi"/>
              </w:rPr>
              <w:t>8</w:t>
            </w:r>
          </w:p>
        </w:tc>
        <w:tc>
          <w:tcPr>
            <w:tcW w:w="3161" w:type="dxa"/>
          </w:tcPr>
          <w:p w14:paraId="3DE41EF9" w14:textId="689CC99A" w:rsidR="005F1AB9" w:rsidRPr="00E663F1" w:rsidRDefault="005F1AB9" w:rsidP="00B16531">
            <w:pPr>
              <w:rPr>
                <w:rFonts w:asciiTheme="majorHAnsi" w:hAnsiTheme="majorHAnsi"/>
              </w:rPr>
            </w:pPr>
            <w:r w:rsidRPr="00E663F1">
              <w:rPr>
                <w:rFonts w:asciiTheme="majorHAnsi" w:hAnsiTheme="majorHAnsi"/>
              </w:rPr>
              <w:t>1</w:t>
            </w:r>
          </w:p>
        </w:tc>
        <w:tc>
          <w:tcPr>
            <w:tcW w:w="2995" w:type="dxa"/>
          </w:tcPr>
          <w:p w14:paraId="5858A736" w14:textId="0772E727" w:rsidR="005F1AB9" w:rsidRPr="00E663F1" w:rsidRDefault="005F1AB9" w:rsidP="00B16531">
            <w:pPr>
              <w:rPr>
                <w:rFonts w:asciiTheme="majorHAnsi" w:hAnsiTheme="majorHAnsi"/>
              </w:rPr>
            </w:pPr>
            <w:r w:rsidRPr="00E663F1">
              <w:rPr>
                <w:rFonts w:asciiTheme="majorHAnsi" w:hAnsiTheme="majorHAnsi"/>
              </w:rPr>
              <w:t>8</w:t>
            </w:r>
          </w:p>
        </w:tc>
      </w:tr>
      <w:tr w:rsidR="005F1AB9" w:rsidRPr="00E663F1" w14:paraId="76215BCA" w14:textId="5C13B0C3" w:rsidTr="005F1AB9">
        <w:tc>
          <w:tcPr>
            <w:tcW w:w="3420" w:type="dxa"/>
          </w:tcPr>
          <w:p w14:paraId="51DD9025" w14:textId="7D7F427B" w:rsidR="005F1AB9" w:rsidRPr="00E663F1" w:rsidRDefault="005F1AB9" w:rsidP="00B16531">
            <w:pPr>
              <w:rPr>
                <w:rFonts w:asciiTheme="majorHAnsi" w:hAnsiTheme="majorHAnsi"/>
              </w:rPr>
            </w:pPr>
            <w:r w:rsidRPr="00E663F1">
              <w:rPr>
                <w:rFonts w:asciiTheme="majorHAnsi" w:hAnsiTheme="majorHAnsi"/>
              </w:rPr>
              <w:t>9</w:t>
            </w:r>
          </w:p>
        </w:tc>
        <w:tc>
          <w:tcPr>
            <w:tcW w:w="3161" w:type="dxa"/>
          </w:tcPr>
          <w:p w14:paraId="3BEFB5E1" w14:textId="61EF0C09" w:rsidR="005F1AB9" w:rsidRPr="00E663F1" w:rsidRDefault="005F1AB9" w:rsidP="00B16531">
            <w:pPr>
              <w:rPr>
                <w:rFonts w:asciiTheme="majorHAnsi" w:hAnsiTheme="majorHAnsi"/>
              </w:rPr>
            </w:pPr>
            <w:r w:rsidRPr="00E663F1">
              <w:rPr>
                <w:rFonts w:asciiTheme="majorHAnsi" w:hAnsiTheme="majorHAnsi"/>
              </w:rPr>
              <w:t>2</w:t>
            </w:r>
          </w:p>
        </w:tc>
        <w:tc>
          <w:tcPr>
            <w:tcW w:w="2995" w:type="dxa"/>
          </w:tcPr>
          <w:p w14:paraId="7A710320" w14:textId="5E1A688E" w:rsidR="005F1AB9" w:rsidRPr="00E663F1" w:rsidRDefault="005F1AB9" w:rsidP="00B16531">
            <w:pPr>
              <w:rPr>
                <w:rFonts w:asciiTheme="majorHAnsi" w:hAnsiTheme="majorHAnsi"/>
              </w:rPr>
            </w:pPr>
            <w:r w:rsidRPr="00E663F1">
              <w:rPr>
                <w:rFonts w:asciiTheme="majorHAnsi" w:hAnsiTheme="majorHAnsi"/>
              </w:rPr>
              <w:t>4.5</w:t>
            </w:r>
          </w:p>
        </w:tc>
      </w:tr>
    </w:tbl>
    <w:p w14:paraId="5236A7DF" w14:textId="77777777" w:rsidR="008E779E" w:rsidRPr="00E663F1" w:rsidRDefault="008E779E" w:rsidP="00B16531">
      <w:pPr>
        <w:spacing w:after="0" w:line="240" w:lineRule="auto"/>
        <w:rPr>
          <w:rFonts w:asciiTheme="majorHAnsi" w:hAnsiTheme="majorHAnsi"/>
        </w:rPr>
      </w:pPr>
    </w:p>
    <w:p w14:paraId="1EB1B4C2" w14:textId="42FC9E7C" w:rsidR="00B16531" w:rsidRPr="00E663F1" w:rsidRDefault="005F1AB9" w:rsidP="00B16531">
      <w:pPr>
        <w:spacing w:after="0" w:line="240" w:lineRule="auto"/>
        <w:rPr>
          <w:rFonts w:asciiTheme="majorHAnsi" w:hAnsiTheme="majorHAnsi"/>
        </w:rPr>
      </w:pPr>
      <w:r w:rsidRPr="00E663F1">
        <w:rPr>
          <w:rFonts w:asciiTheme="majorHAnsi" w:hAnsiTheme="majorHAnsi"/>
        </w:rPr>
        <w:t>Then, the average of the ratios for that week is 7</w:t>
      </w:r>
      <w:r w:rsidR="00182081" w:rsidRPr="00E663F1">
        <w:rPr>
          <w:rFonts w:asciiTheme="majorHAnsi" w:hAnsiTheme="majorHAnsi"/>
        </w:rPr>
        <w:t xml:space="preserve"> and the item is rated </w:t>
      </w:r>
      <w:r w:rsidR="008425FB" w:rsidRPr="00E663F1">
        <w:rPr>
          <w:rFonts w:asciiTheme="majorHAnsi" w:hAnsiTheme="majorHAnsi"/>
        </w:rPr>
        <w:t>a 3</w:t>
      </w:r>
      <w:r w:rsidRPr="00E663F1">
        <w:rPr>
          <w:rFonts w:asciiTheme="majorHAnsi" w:hAnsiTheme="majorHAnsi"/>
        </w:rPr>
        <w:t xml:space="preserve">. </w:t>
      </w:r>
    </w:p>
    <w:p w14:paraId="22702F20" w14:textId="77777777" w:rsidR="00B16531" w:rsidRPr="00E663F1" w:rsidRDefault="00B16531" w:rsidP="00B16531">
      <w:pPr>
        <w:spacing w:after="0" w:line="240" w:lineRule="auto"/>
        <w:rPr>
          <w:rFonts w:asciiTheme="majorHAnsi" w:hAnsiTheme="majorHAnsi"/>
          <w:b/>
        </w:rPr>
      </w:pPr>
    </w:p>
    <w:p w14:paraId="0AD24B5C" w14:textId="77777777" w:rsidR="00B16531" w:rsidRPr="00E663F1" w:rsidRDefault="00B16531" w:rsidP="00B16531">
      <w:pPr>
        <w:spacing w:after="0" w:line="240" w:lineRule="auto"/>
        <w:rPr>
          <w:rFonts w:asciiTheme="majorHAnsi" w:hAnsiTheme="majorHAnsi"/>
          <w:b/>
        </w:rPr>
      </w:pPr>
      <w:r w:rsidRPr="00E663F1">
        <w:rPr>
          <w:rFonts w:asciiTheme="majorHAnsi" w:hAnsiTheme="majorHAnsi"/>
          <w:b/>
        </w:rPr>
        <w:t>To calculate the score for this item:</w:t>
      </w:r>
    </w:p>
    <w:p w14:paraId="0ED88D89" w14:textId="20FBEA11" w:rsidR="005F1AB9" w:rsidRPr="00E663F1" w:rsidRDefault="005F1AB9" w:rsidP="00B16531">
      <w:pPr>
        <w:spacing w:after="0" w:line="240" w:lineRule="auto"/>
        <w:rPr>
          <w:rFonts w:asciiTheme="majorHAnsi" w:hAnsiTheme="majorHAnsi"/>
        </w:rPr>
      </w:pPr>
      <w:r w:rsidRPr="00E663F1">
        <w:rPr>
          <w:rFonts w:asciiTheme="majorHAnsi" w:hAnsiTheme="majorHAnsi"/>
        </w:rPr>
        <w:t xml:space="preserve">Find the ratio or staff to participants by dividing the # participants by the # staff. Then, take the average of the calculated ratios. </w:t>
      </w:r>
    </w:p>
    <w:p w14:paraId="70CFFE9C" w14:textId="77777777" w:rsidR="00910F5B" w:rsidRPr="00E663F1" w:rsidRDefault="00910F5B" w:rsidP="00647DD4">
      <w:pPr>
        <w:spacing w:after="0" w:line="240" w:lineRule="auto"/>
        <w:rPr>
          <w:rFonts w:asciiTheme="majorHAnsi" w:hAnsiTheme="majorHAnsi"/>
          <w:b/>
        </w:rPr>
      </w:pPr>
    </w:p>
    <w:p w14:paraId="6AE757C6" w14:textId="77777777" w:rsidR="008425FB" w:rsidRPr="00E663F1" w:rsidRDefault="008425FB" w:rsidP="00EC11BA">
      <w:pPr>
        <w:rPr>
          <w:rFonts w:asciiTheme="majorHAnsi" w:hAnsiTheme="majorHAnsi"/>
        </w:rPr>
      </w:pPr>
      <w:r w:rsidRPr="00E663F1">
        <w:rPr>
          <w:rFonts w:asciiTheme="majorHAnsi" w:hAnsiTheme="majorHAnsi"/>
          <w:b/>
        </w:rPr>
        <w:t>INTEGRATION WITH OUTPATIENT MENTAL HEALTH SERVICES</w:t>
      </w:r>
    </w:p>
    <w:p w14:paraId="36CE2E36" w14:textId="56ED228F" w:rsidR="006A3721" w:rsidRPr="00E663F1" w:rsidRDefault="0020483E" w:rsidP="00C1331D">
      <w:pPr>
        <w:pStyle w:val="ListParagraph"/>
        <w:numPr>
          <w:ilvl w:val="0"/>
          <w:numId w:val="6"/>
        </w:numPr>
        <w:spacing w:after="0" w:line="240" w:lineRule="auto"/>
        <w:rPr>
          <w:rFonts w:asciiTheme="majorHAnsi" w:hAnsiTheme="majorHAnsi"/>
          <w:b/>
          <w:u w:val="single"/>
        </w:rPr>
      </w:pPr>
      <w:r w:rsidRPr="00E663F1">
        <w:rPr>
          <w:rFonts w:asciiTheme="majorHAnsi" w:hAnsiTheme="majorHAnsi"/>
          <w:b/>
          <w:u w:val="single"/>
        </w:rPr>
        <w:t>Receipt of Outpatient Mental Health Services</w:t>
      </w:r>
    </w:p>
    <w:p w14:paraId="1ECF8DAF" w14:textId="77777777" w:rsidR="006A3721" w:rsidRPr="00E663F1" w:rsidRDefault="006A3721" w:rsidP="00647DD4">
      <w:pPr>
        <w:spacing w:after="0" w:line="240" w:lineRule="auto"/>
        <w:rPr>
          <w:rFonts w:asciiTheme="majorHAnsi" w:hAnsiTheme="majorHAnsi"/>
          <w:b/>
        </w:rPr>
      </w:pPr>
    </w:p>
    <w:p w14:paraId="3DF22322" w14:textId="35E68A4D" w:rsidR="005242D2" w:rsidRPr="00E663F1" w:rsidRDefault="0096541B" w:rsidP="00647DD4">
      <w:pPr>
        <w:spacing w:after="0" w:line="240" w:lineRule="auto"/>
        <w:rPr>
          <w:rFonts w:asciiTheme="majorHAnsi" w:hAnsiTheme="majorHAnsi"/>
        </w:rPr>
      </w:pPr>
      <w:r w:rsidRPr="00E663F1">
        <w:rPr>
          <w:rFonts w:asciiTheme="majorHAnsi" w:hAnsiTheme="majorHAnsi"/>
          <w:b/>
        </w:rPr>
        <w:t>Explanation:</w:t>
      </w:r>
      <w:r w:rsidR="006806F3" w:rsidRPr="00E663F1">
        <w:rPr>
          <w:rFonts w:asciiTheme="majorHAnsi" w:hAnsiTheme="majorHAnsi"/>
          <w:b/>
        </w:rPr>
        <w:t xml:space="preserve"> </w:t>
      </w:r>
      <w:r w:rsidR="00190204" w:rsidRPr="00E663F1">
        <w:rPr>
          <w:rFonts w:asciiTheme="majorHAnsi" w:hAnsiTheme="majorHAnsi"/>
        </w:rPr>
        <w:t xml:space="preserve">LIP participants are receiving </w:t>
      </w:r>
      <w:r w:rsidR="00EC6D67" w:rsidRPr="00E663F1">
        <w:rPr>
          <w:rFonts w:asciiTheme="majorHAnsi" w:hAnsiTheme="majorHAnsi"/>
        </w:rPr>
        <w:t xml:space="preserve">monthly </w:t>
      </w:r>
      <w:r w:rsidR="00190204" w:rsidRPr="00E663F1">
        <w:rPr>
          <w:rFonts w:asciiTheme="majorHAnsi" w:hAnsiTheme="majorHAnsi"/>
        </w:rPr>
        <w:t>outpatient m</w:t>
      </w:r>
      <w:r w:rsidR="005242D2" w:rsidRPr="00E663F1">
        <w:rPr>
          <w:rFonts w:asciiTheme="majorHAnsi" w:hAnsiTheme="majorHAnsi"/>
        </w:rPr>
        <w:t>ental healt</w:t>
      </w:r>
      <w:r w:rsidR="001C6452" w:rsidRPr="00E663F1">
        <w:rPr>
          <w:rFonts w:asciiTheme="majorHAnsi" w:hAnsiTheme="majorHAnsi"/>
        </w:rPr>
        <w:t xml:space="preserve">h services </w:t>
      </w:r>
      <w:r w:rsidR="00EC6D67" w:rsidRPr="00E663F1">
        <w:rPr>
          <w:rFonts w:asciiTheme="majorHAnsi" w:hAnsiTheme="majorHAnsi"/>
        </w:rPr>
        <w:t xml:space="preserve">with a therapist and psychiatrist, or as needed. </w:t>
      </w:r>
      <w:r w:rsidR="00986E65" w:rsidRPr="00E663F1">
        <w:rPr>
          <w:rFonts w:asciiTheme="majorHAnsi" w:hAnsiTheme="majorHAnsi"/>
        </w:rPr>
        <w:t xml:space="preserve">If the participant does not have a designated clinic, therapist or psychiatrist due to medical insurance changes or the switching of a clinic, the case manager and participant must be actively looking for an outpatient mental health service. </w:t>
      </w:r>
      <w:r w:rsidR="005242D2" w:rsidRPr="00E663F1">
        <w:rPr>
          <w:rFonts w:asciiTheme="majorHAnsi" w:hAnsiTheme="majorHAnsi"/>
        </w:rPr>
        <w:t>Case manager is keeping up to date with clients’ progress with outpatient mental health services.</w:t>
      </w:r>
    </w:p>
    <w:p w14:paraId="720DD450" w14:textId="77777777" w:rsidR="00147161" w:rsidRPr="00E663F1" w:rsidRDefault="00147161" w:rsidP="00647DD4">
      <w:pPr>
        <w:spacing w:after="0" w:line="240" w:lineRule="auto"/>
        <w:rPr>
          <w:rFonts w:asciiTheme="majorHAnsi" w:hAnsiTheme="majorHAnsi"/>
        </w:rPr>
      </w:pPr>
    </w:p>
    <w:p w14:paraId="1796E7CB" w14:textId="6253A5AF" w:rsidR="00147161" w:rsidRPr="00E663F1" w:rsidRDefault="00147161" w:rsidP="00647DD4">
      <w:pPr>
        <w:spacing w:after="0" w:line="240" w:lineRule="auto"/>
        <w:rPr>
          <w:rFonts w:asciiTheme="majorHAnsi" w:hAnsiTheme="majorHAnsi"/>
        </w:rPr>
      </w:pPr>
      <w:r w:rsidRPr="00E663F1">
        <w:rPr>
          <w:rFonts w:asciiTheme="majorHAnsi" w:hAnsiTheme="majorHAnsi"/>
        </w:rPr>
        <w:t xml:space="preserve">NOTE: </w:t>
      </w:r>
      <w:r w:rsidR="00C72111" w:rsidRPr="00E663F1">
        <w:rPr>
          <w:rFonts w:asciiTheme="majorHAnsi" w:hAnsiTheme="majorHAnsi"/>
        </w:rPr>
        <w:t xml:space="preserve">The reviewers will not be able to obtain clinical records from the external therapist during the fidelity assessment. </w:t>
      </w:r>
    </w:p>
    <w:p w14:paraId="0D3AB149" w14:textId="77777777" w:rsidR="00910F5B" w:rsidRPr="00E663F1" w:rsidRDefault="00910F5B" w:rsidP="00647DD4">
      <w:pPr>
        <w:spacing w:after="0" w:line="240" w:lineRule="auto"/>
        <w:rPr>
          <w:rFonts w:asciiTheme="majorHAnsi" w:hAnsiTheme="majorHAnsi"/>
          <w:b/>
        </w:rPr>
      </w:pPr>
    </w:p>
    <w:p w14:paraId="1015A776" w14:textId="43EB01E0" w:rsidR="0096541B" w:rsidRPr="00E663F1" w:rsidRDefault="0096541B" w:rsidP="00647DD4">
      <w:pPr>
        <w:spacing w:after="0" w:line="240" w:lineRule="auto"/>
        <w:rPr>
          <w:rFonts w:asciiTheme="majorHAnsi" w:hAnsiTheme="majorHAnsi"/>
          <w:i/>
        </w:rPr>
      </w:pPr>
      <w:r w:rsidRPr="00E663F1">
        <w:rPr>
          <w:rFonts w:asciiTheme="majorHAnsi" w:hAnsiTheme="majorHAnsi"/>
          <w:b/>
        </w:rPr>
        <w:lastRenderedPageBreak/>
        <w:t>Rationale:</w:t>
      </w:r>
      <w:r w:rsidR="00182081" w:rsidRPr="00E663F1">
        <w:rPr>
          <w:rFonts w:asciiTheme="majorHAnsi" w:hAnsiTheme="majorHAnsi"/>
          <w:b/>
        </w:rPr>
        <w:t xml:space="preserve"> </w:t>
      </w:r>
      <w:r w:rsidR="00182081" w:rsidRPr="00E663F1">
        <w:rPr>
          <w:rFonts w:asciiTheme="majorHAnsi" w:hAnsiTheme="majorHAnsi"/>
          <w:i/>
        </w:rPr>
        <w:t xml:space="preserve">The LIP program itself does not provide mental health services and psychiatric treatment for participants. Rather, it is an after-school program that brings a holistic cultural mode of care to the individual. Therefore, participants must be receiving outpatient mental health services elsewhere to meet with psychologists, psychiatrists, and therapists, and possibly be prescribed medications. </w:t>
      </w:r>
      <w:r w:rsidR="0020483E" w:rsidRPr="00E663F1">
        <w:rPr>
          <w:rFonts w:asciiTheme="majorHAnsi" w:hAnsiTheme="majorHAnsi"/>
          <w:i/>
        </w:rPr>
        <w:t>If a participant does not have a psychiatrist or psychologist, LIP must help her get outpatient mental health services within a on</w:t>
      </w:r>
      <w:r w:rsidR="00082D1F" w:rsidRPr="00E663F1">
        <w:rPr>
          <w:rFonts w:asciiTheme="majorHAnsi" w:hAnsiTheme="majorHAnsi"/>
          <w:i/>
        </w:rPr>
        <w:t>e-</w:t>
      </w:r>
      <w:r w:rsidR="0020483E" w:rsidRPr="00E663F1">
        <w:rPr>
          <w:rFonts w:asciiTheme="majorHAnsi" w:hAnsiTheme="majorHAnsi"/>
          <w:i/>
        </w:rPr>
        <w:t xml:space="preserve">month time frame. </w:t>
      </w:r>
    </w:p>
    <w:p w14:paraId="29C6028E" w14:textId="77777777" w:rsidR="00910F5B" w:rsidRPr="00E663F1" w:rsidRDefault="00910F5B" w:rsidP="00647DD4">
      <w:pPr>
        <w:spacing w:after="0" w:line="240" w:lineRule="auto"/>
        <w:rPr>
          <w:rFonts w:asciiTheme="majorHAnsi" w:hAnsiTheme="majorHAnsi"/>
          <w:b/>
        </w:rPr>
      </w:pPr>
    </w:p>
    <w:p w14:paraId="75EF612C" w14:textId="739F69CC" w:rsidR="0020483E" w:rsidRPr="00E663F1" w:rsidRDefault="0096541B" w:rsidP="00647DD4">
      <w:pPr>
        <w:spacing w:after="0" w:line="240" w:lineRule="auto"/>
        <w:rPr>
          <w:rFonts w:asciiTheme="majorHAnsi" w:hAnsiTheme="majorHAnsi"/>
        </w:rPr>
      </w:pPr>
      <w:r w:rsidRPr="00E663F1">
        <w:rPr>
          <w:rFonts w:asciiTheme="majorHAnsi" w:hAnsiTheme="majorHAnsi"/>
          <w:b/>
        </w:rPr>
        <w:t>Example:</w:t>
      </w:r>
      <w:r w:rsidR="00182081" w:rsidRPr="00E663F1">
        <w:rPr>
          <w:rFonts w:asciiTheme="majorHAnsi" w:hAnsiTheme="majorHAnsi"/>
        </w:rPr>
        <w:t xml:space="preserve"> </w:t>
      </w:r>
    </w:p>
    <w:p w14:paraId="2C5CCD44" w14:textId="46071AAF" w:rsidR="0096541B" w:rsidRPr="00E663F1" w:rsidRDefault="00182081" w:rsidP="00647DD4">
      <w:pPr>
        <w:spacing w:after="0" w:line="240" w:lineRule="auto"/>
        <w:rPr>
          <w:rFonts w:asciiTheme="majorHAnsi" w:hAnsiTheme="majorHAnsi"/>
        </w:rPr>
      </w:pPr>
      <w:r w:rsidRPr="00E663F1">
        <w:rPr>
          <w:rFonts w:asciiTheme="majorHAnsi" w:hAnsiTheme="majorHAnsi"/>
        </w:rPr>
        <w:t xml:space="preserve">All of the participants currently have a psychiatrist and a clinic that they go to. However, one is contemplating changing her psychiatrist because she is never at the office when the participant or the participant’s mother wants to see her. This item is rated a 5 because everyone has a clinic, despite the fact that one wants to switch her clinic. </w:t>
      </w:r>
      <w:r w:rsidR="00925A1B" w:rsidRPr="00E663F1">
        <w:rPr>
          <w:rFonts w:asciiTheme="majorHAnsi" w:hAnsiTheme="majorHAnsi"/>
        </w:rPr>
        <w:t xml:space="preserve">She is still complying with her treatment plan at the time of the fidelity review. </w:t>
      </w:r>
      <w:r w:rsidRPr="00E663F1">
        <w:rPr>
          <w:rFonts w:asciiTheme="majorHAnsi" w:hAnsiTheme="majorHAnsi"/>
        </w:rPr>
        <w:t xml:space="preserve">The case managers can work with the participant to find a place that better suits her needs. </w:t>
      </w:r>
    </w:p>
    <w:p w14:paraId="46EA7668" w14:textId="77777777" w:rsidR="00910F5B" w:rsidRPr="00E663F1" w:rsidRDefault="00910F5B" w:rsidP="00647DD4">
      <w:pPr>
        <w:spacing w:after="0" w:line="240" w:lineRule="auto"/>
        <w:rPr>
          <w:rFonts w:asciiTheme="majorHAnsi" w:hAnsiTheme="majorHAnsi"/>
          <w:b/>
        </w:rPr>
      </w:pPr>
    </w:p>
    <w:p w14:paraId="5A1A9694" w14:textId="77777777" w:rsidR="0020483E" w:rsidRPr="00E663F1" w:rsidRDefault="0096541B" w:rsidP="00647DD4">
      <w:pPr>
        <w:spacing w:after="0" w:line="240" w:lineRule="auto"/>
        <w:rPr>
          <w:rFonts w:asciiTheme="majorHAnsi" w:hAnsiTheme="majorHAnsi"/>
          <w:b/>
        </w:rPr>
      </w:pPr>
      <w:r w:rsidRPr="00E663F1">
        <w:rPr>
          <w:rFonts w:asciiTheme="majorHAnsi" w:hAnsiTheme="majorHAnsi"/>
          <w:b/>
        </w:rPr>
        <w:t>To calculate the score for this item:</w:t>
      </w:r>
      <w:r w:rsidR="00182081" w:rsidRPr="00E663F1">
        <w:rPr>
          <w:rFonts w:asciiTheme="majorHAnsi" w:hAnsiTheme="majorHAnsi"/>
          <w:b/>
        </w:rPr>
        <w:t xml:space="preserve"> </w:t>
      </w:r>
    </w:p>
    <w:p w14:paraId="2BCD4CF3" w14:textId="66D7CD07" w:rsidR="0096541B" w:rsidRPr="00E663F1" w:rsidRDefault="0020483E" w:rsidP="00647DD4">
      <w:pPr>
        <w:spacing w:after="0" w:line="240" w:lineRule="auto"/>
        <w:rPr>
          <w:rFonts w:asciiTheme="majorHAnsi" w:hAnsiTheme="majorHAnsi"/>
        </w:rPr>
      </w:pPr>
      <w:r w:rsidRPr="00E663F1">
        <w:rPr>
          <w:rFonts w:asciiTheme="majorHAnsi" w:hAnsiTheme="majorHAnsi"/>
        </w:rPr>
        <w:t>Calculate the percentage of participants who are compliant with their treatment plans and receive outpatient mental health services. Then, r</w:t>
      </w:r>
      <w:r w:rsidR="00182081" w:rsidRPr="00E663F1">
        <w:rPr>
          <w:rFonts w:asciiTheme="majorHAnsi" w:hAnsiTheme="majorHAnsi"/>
        </w:rPr>
        <w:t xml:space="preserve">efer to the scoring chart. </w:t>
      </w:r>
    </w:p>
    <w:p w14:paraId="7E0DBF98" w14:textId="77777777" w:rsidR="0096541B" w:rsidRPr="00E663F1" w:rsidRDefault="0096541B" w:rsidP="00647DD4">
      <w:pPr>
        <w:spacing w:after="0" w:line="240" w:lineRule="auto"/>
        <w:rPr>
          <w:rFonts w:asciiTheme="majorHAnsi" w:hAnsiTheme="majorHAnsi"/>
        </w:rPr>
      </w:pPr>
    </w:p>
    <w:p w14:paraId="3FDCA6FF" w14:textId="0573D80D" w:rsidR="00575B64" w:rsidRPr="00E663F1" w:rsidRDefault="000B0EC8" w:rsidP="00C1331D">
      <w:pPr>
        <w:pStyle w:val="ListParagraph"/>
        <w:numPr>
          <w:ilvl w:val="0"/>
          <w:numId w:val="6"/>
        </w:numPr>
        <w:rPr>
          <w:rFonts w:asciiTheme="majorHAnsi" w:hAnsiTheme="majorHAnsi"/>
        </w:rPr>
      </w:pPr>
      <w:r w:rsidRPr="00E663F1">
        <w:rPr>
          <w:rFonts w:asciiTheme="majorHAnsi" w:hAnsiTheme="majorHAnsi"/>
          <w:b/>
          <w:u w:val="single"/>
        </w:rPr>
        <w:t>LIP Communications with Outpatient Mental Health Providers</w:t>
      </w:r>
    </w:p>
    <w:p w14:paraId="4A301AB0" w14:textId="4A744F91" w:rsidR="000B0EC8" w:rsidRPr="00E663F1" w:rsidRDefault="000B0EC8" w:rsidP="000B0EC8">
      <w:pPr>
        <w:spacing w:after="0" w:line="240" w:lineRule="auto"/>
        <w:rPr>
          <w:rFonts w:asciiTheme="majorHAnsi" w:hAnsiTheme="majorHAnsi"/>
        </w:rPr>
      </w:pPr>
      <w:r w:rsidRPr="00E663F1">
        <w:rPr>
          <w:rFonts w:asciiTheme="majorHAnsi" w:hAnsiTheme="majorHAnsi"/>
          <w:b/>
        </w:rPr>
        <w:t xml:space="preserve">Explanation: </w:t>
      </w:r>
      <w:r w:rsidR="00FC09FD" w:rsidRPr="00E663F1">
        <w:rPr>
          <w:rFonts w:asciiTheme="majorHAnsi" w:hAnsiTheme="majorHAnsi"/>
        </w:rPr>
        <w:t xml:space="preserve">Outpatient mental health services is a core component of the LIP program. Therefore, case managers must stay updated on participants’ progress and maintain a good level of communication with clinicians. That way, case managers can tailor LIP services for the individual participant and provide optimum care. Case managers should contact mental health providers at least monthly for all participants on the caseload.  </w:t>
      </w:r>
    </w:p>
    <w:p w14:paraId="327CBD16" w14:textId="77777777" w:rsidR="000B0EC8" w:rsidRPr="00E663F1" w:rsidRDefault="000B0EC8" w:rsidP="000B0EC8">
      <w:pPr>
        <w:spacing w:after="0" w:line="240" w:lineRule="auto"/>
        <w:rPr>
          <w:rFonts w:asciiTheme="majorHAnsi" w:hAnsiTheme="majorHAnsi"/>
        </w:rPr>
      </w:pPr>
    </w:p>
    <w:p w14:paraId="1BB16D54" w14:textId="6C2230D8" w:rsidR="000B0EC8" w:rsidRPr="00E663F1" w:rsidRDefault="000B0EC8" w:rsidP="000B0EC8">
      <w:pPr>
        <w:spacing w:after="0" w:line="240" w:lineRule="auto"/>
        <w:rPr>
          <w:rFonts w:asciiTheme="majorHAnsi" w:hAnsiTheme="majorHAnsi"/>
          <w:i/>
        </w:rPr>
      </w:pPr>
      <w:r w:rsidRPr="00E663F1">
        <w:rPr>
          <w:rFonts w:asciiTheme="majorHAnsi" w:hAnsiTheme="majorHAnsi"/>
          <w:b/>
        </w:rPr>
        <w:t xml:space="preserve">Rationale: </w:t>
      </w:r>
      <w:r w:rsidR="00C72111" w:rsidRPr="00E663F1">
        <w:rPr>
          <w:rFonts w:asciiTheme="majorHAnsi" w:hAnsiTheme="majorHAnsi"/>
          <w:i/>
        </w:rPr>
        <w:t>C</w:t>
      </w:r>
      <w:r w:rsidR="00EC23C8" w:rsidRPr="00E663F1">
        <w:rPr>
          <w:rFonts w:asciiTheme="majorHAnsi" w:hAnsiTheme="majorHAnsi"/>
          <w:i/>
        </w:rPr>
        <w:t xml:space="preserve">ase managers should stay updated on issues or problems that arise, and any changes in </w:t>
      </w:r>
      <w:r w:rsidR="00745B98" w:rsidRPr="00E663F1">
        <w:rPr>
          <w:rFonts w:asciiTheme="majorHAnsi" w:hAnsiTheme="majorHAnsi"/>
          <w:i/>
        </w:rPr>
        <w:t xml:space="preserve">the mental health treatment regimen. In addition, it is helpful for mental health providers to understand what the LIP program is and how it can add to outpatient therapy. Therefore, case managers should regularly contact the providers and stay up to date. </w:t>
      </w:r>
    </w:p>
    <w:p w14:paraId="00BBF368" w14:textId="77777777" w:rsidR="000B0EC8" w:rsidRPr="00E663F1" w:rsidRDefault="000B0EC8" w:rsidP="000B0EC8">
      <w:pPr>
        <w:spacing w:after="0" w:line="240" w:lineRule="auto"/>
        <w:rPr>
          <w:rFonts w:asciiTheme="majorHAnsi" w:hAnsiTheme="majorHAnsi"/>
          <w:b/>
        </w:rPr>
      </w:pPr>
    </w:p>
    <w:p w14:paraId="45757F9F" w14:textId="77777777" w:rsidR="000B0EC8" w:rsidRPr="00E663F1" w:rsidRDefault="000B0EC8" w:rsidP="000B0EC8">
      <w:pPr>
        <w:spacing w:after="0" w:line="240" w:lineRule="auto"/>
        <w:rPr>
          <w:rFonts w:asciiTheme="majorHAnsi" w:hAnsiTheme="majorHAnsi"/>
        </w:rPr>
      </w:pPr>
      <w:r w:rsidRPr="00E663F1">
        <w:rPr>
          <w:rFonts w:asciiTheme="majorHAnsi" w:hAnsiTheme="majorHAnsi"/>
          <w:b/>
        </w:rPr>
        <w:t>Example:</w:t>
      </w:r>
      <w:r w:rsidRPr="00E663F1">
        <w:rPr>
          <w:rFonts w:asciiTheme="majorHAnsi" w:hAnsiTheme="majorHAnsi"/>
        </w:rPr>
        <w:t xml:space="preserve"> </w:t>
      </w:r>
    </w:p>
    <w:p w14:paraId="696DEF6C" w14:textId="5989B202" w:rsidR="00745B98" w:rsidRPr="00E663F1" w:rsidRDefault="00745B98" w:rsidP="000B0EC8">
      <w:pPr>
        <w:spacing w:after="0" w:line="240" w:lineRule="auto"/>
        <w:rPr>
          <w:rFonts w:asciiTheme="majorHAnsi" w:hAnsiTheme="majorHAnsi"/>
        </w:rPr>
      </w:pPr>
      <w:r w:rsidRPr="00E663F1">
        <w:rPr>
          <w:rFonts w:asciiTheme="majorHAnsi" w:hAnsiTheme="majorHAnsi"/>
        </w:rPr>
        <w:t xml:space="preserve">Between the two case managers working at an LIP site, one has contacted all of the participants’ therapists in the past month and has spoken with them. The other, however, has successfully contacted half of the participants’ therapists. The average between the two is 75%; the item is scored a 4. </w:t>
      </w:r>
    </w:p>
    <w:p w14:paraId="74D1C26E" w14:textId="77777777" w:rsidR="000B0EC8" w:rsidRPr="00E663F1" w:rsidRDefault="000B0EC8" w:rsidP="000B0EC8">
      <w:pPr>
        <w:spacing w:after="0" w:line="240" w:lineRule="auto"/>
        <w:rPr>
          <w:rFonts w:asciiTheme="majorHAnsi" w:hAnsiTheme="majorHAnsi"/>
          <w:b/>
        </w:rPr>
      </w:pPr>
    </w:p>
    <w:p w14:paraId="2E1CDC17" w14:textId="77777777" w:rsidR="000B0EC8" w:rsidRPr="00E663F1" w:rsidRDefault="000B0EC8" w:rsidP="000B0EC8">
      <w:pPr>
        <w:spacing w:after="0" w:line="240" w:lineRule="auto"/>
        <w:rPr>
          <w:rFonts w:asciiTheme="majorHAnsi" w:hAnsiTheme="majorHAnsi"/>
          <w:b/>
        </w:rPr>
      </w:pPr>
      <w:r w:rsidRPr="00E663F1">
        <w:rPr>
          <w:rFonts w:asciiTheme="majorHAnsi" w:hAnsiTheme="majorHAnsi"/>
          <w:b/>
        </w:rPr>
        <w:t xml:space="preserve">To calculate the score for this item: </w:t>
      </w:r>
    </w:p>
    <w:p w14:paraId="09A5E977" w14:textId="65E05D1A" w:rsidR="00745B98" w:rsidRPr="00E663F1" w:rsidRDefault="00745B98" w:rsidP="00C1331D">
      <w:pPr>
        <w:rPr>
          <w:rFonts w:asciiTheme="majorHAnsi" w:hAnsiTheme="majorHAnsi"/>
        </w:rPr>
      </w:pPr>
      <w:r w:rsidRPr="00E663F1">
        <w:rPr>
          <w:rFonts w:asciiTheme="majorHAnsi" w:hAnsiTheme="majorHAnsi"/>
        </w:rPr>
        <w:t xml:space="preserve">First, calculate the percentage of participants for whom the case manager has contacted the outpatient mental health provider. Then, take the average of the percentages. Refer to the anchors in the scoring chart. </w:t>
      </w:r>
    </w:p>
    <w:p w14:paraId="3CFA356D" w14:textId="418C1FC8" w:rsidR="00745B98" w:rsidRPr="00E663F1" w:rsidRDefault="000C42D3" w:rsidP="00745B98">
      <w:pPr>
        <w:spacing w:after="0" w:line="240" w:lineRule="auto"/>
        <w:rPr>
          <w:rFonts w:asciiTheme="majorHAnsi" w:hAnsiTheme="majorHAnsi"/>
          <w:b/>
        </w:rPr>
      </w:pPr>
      <w:r w:rsidRPr="00E663F1">
        <w:rPr>
          <w:rFonts w:asciiTheme="majorHAnsi" w:hAnsiTheme="majorHAnsi"/>
          <w:b/>
        </w:rPr>
        <w:t>INTEGRATION WITH EDUCATI</w:t>
      </w:r>
      <w:r w:rsidR="00745B98" w:rsidRPr="00E663F1">
        <w:rPr>
          <w:rFonts w:asciiTheme="majorHAnsi" w:hAnsiTheme="majorHAnsi"/>
          <w:b/>
        </w:rPr>
        <w:t>ONAL SERVICES</w:t>
      </w:r>
    </w:p>
    <w:p w14:paraId="47677D4C" w14:textId="77777777" w:rsidR="00745B98" w:rsidRPr="00E663F1" w:rsidRDefault="00745B98" w:rsidP="00745B98">
      <w:pPr>
        <w:spacing w:after="0" w:line="240" w:lineRule="auto"/>
        <w:rPr>
          <w:rFonts w:asciiTheme="majorHAnsi" w:hAnsiTheme="majorHAnsi"/>
          <w:u w:val="single"/>
        </w:rPr>
      </w:pPr>
    </w:p>
    <w:p w14:paraId="33F96337" w14:textId="4562203B" w:rsidR="00745B98" w:rsidRPr="00E663F1" w:rsidRDefault="00745B98" w:rsidP="00C1331D">
      <w:pPr>
        <w:pStyle w:val="ListParagraph"/>
        <w:numPr>
          <w:ilvl w:val="0"/>
          <w:numId w:val="6"/>
        </w:numPr>
        <w:rPr>
          <w:rFonts w:asciiTheme="majorHAnsi" w:hAnsiTheme="majorHAnsi"/>
        </w:rPr>
      </w:pPr>
      <w:r w:rsidRPr="00E663F1">
        <w:rPr>
          <w:rFonts w:asciiTheme="majorHAnsi" w:hAnsiTheme="majorHAnsi"/>
          <w:b/>
          <w:u w:val="single"/>
        </w:rPr>
        <w:t>Proportion of Participants Enrolled in School</w:t>
      </w:r>
    </w:p>
    <w:p w14:paraId="5DB5DA02" w14:textId="29B3B9D4" w:rsidR="00745B98" w:rsidRPr="00E663F1" w:rsidRDefault="00745B98" w:rsidP="00745B98">
      <w:pPr>
        <w:spacing w:after="0" w:line="240" w:lineRule="auto"/>
        <w:rPr>
          <w:rFonts w:asciiTheme="majorHAnsi" w:hAnsiTheme="majorHAnsi"/>
        </w:rPr>
      </w:pPr>
      <w:r w:rsidRPr="00E663F1">
        <w:rPr>
          <w:rFonts w:asciiTheme="majorHAnsi" w:hAnsiTheme="majorHAnsi"/>
          <w:b/>
        </w:rPr>
        <w:t xml:space="preserve">Explanation: </w:t>
      </w:r>
      <w:r w:rsidR="00C4688F" w:rsidRPr="00E663F1">
        <w:rPr>
          <w:rFonts w:asciiTheme="majorHAnsi" w:hAnsiTheme="majorHAnsi"/>
        </w:rPr>
        <w:t xml:space="preserve">One of the inclusion criteria for LIP participation is enrollment in school. </w:t>
      </w:r>
      <w:r w:rsidR="00557C51" w:rsidRPr="00E663F1">
        <w:rPr>
          <w:rFonts w:asciiTheme="majorHAnsi" w:hAnsiTheme="majorHAnsi"/>
        </w:rPr>
        <w:t>All participants must either be enrolled and attending school, or LIP staff should be actively helping the participant to find a school and get her enrolled within a one</w:t>
      </w:r>
      <w:r w:rsidR="00082D1F" w:rsidRPr="00E663F1">
        <w:rPr>
          <w:rFonts w:asciiTheme="majorHAnsi" w:hAnsiTheme="majorHAnsi"/>
        </w:rPr>
        <w:t>-</w:t>
      </w:r>
      <w:r w:rsidR="00557C51" w:rsidRPr="00E663F1">
        <w:rPr>
          <w:rFonts w:asciiTheme="majorHAnsi" w:hAnsiTheme="majorHAnsi"/>
        </w:rPr>
        <w:t xml:space="preserve">month time frame. </w:t>
      </w:r>
    </w:p>
    <w:p w14:paraId="24797471" w14:textId="77777777" w:rsidR="00745B98" w:rsidRPr="00E663F1" w:rsidRDefault="00745B98" w:rsidP="00745B98">
      <w:pPr>
        <w:spacing w:after="0" w:line="240" w:lineRule="auto"/>
        <w:rPr>
          <w:rFonts w:asciiTheme="majorHAnsi" w:hAnsiTheme="majorHAnsi"/>
        </w:rPr>
      </w:pPr>
    </w:p>
    <w:p w14:paraId="6274D43D" w14:textId="61569EFB" w:rsidR="00745B98" w:rsidRPr="00E663F1" w:rsidRDefault="00745B98" w:rsidP="00745B98">
      <w:pPr>
        <w:spacing w:after="0" w:line="240" w:lineRule="auto"/>
        <w:rPr>
          <w:rFonts w:asciiTheme="majorHAnsi" w:hAnsiTheme="majorHAnsi"/>
          <w:i/>
        </w:rPr>
      </w:pPr>
      <w:r w:rsidRPr="00E663F1">
        <w:rPr>
          <w:rFonts w:asciiTheme="majorHAnsi" w:hAnsiTheme="majorHAnsi"/>
          <w:b/>
        </w:rPr>
        <w:t xml:space="preserve">Rationale: </w:t>
      </w:r>
      <w:r w:rsidR="00557C51" w:rsidRPr="00E663F1">
        <w:rPr>
          <w:rFonts w:asciiTheme="majorHAnsi" w:hAnsiTheme="majorHAnsi"/>
          <w:i/>
        </w:rPr>
        <w:t xml:space="preserve">Academic excellence and supported education services are a core component of the LIP program with the belief that the participants should continually be learning, and that LIP can aid them into achieving their future goals. For participants to be able to seek further education or career goals, they need to be enrolled in school. If they are not currently in school, LIP case managers should be helping the participant and her family to find a school that is a good fit for her within a month’s time.  </w:t>
      </w:r>
    </w:p>
    <w:p w14:paraId="36FF030D" w14:textId="77777777" w:rsidR="00745B98" w:rsidRPr="00E663F1" w:rsidRDefault="00745B98" w:rsidP="00745B98">
      <w:pPr>
        <w:spacing w:after="0" w:line="240" w:lineRule="auto"/>
        <w:rPr>
          <w:rFonts w:asciiTheme="majorHAnsi" w:hAnsiTheme="majorHAnsi"/>
          <w:b/>
        </w:rPr>
      </w:pPr>
    </w:p>
    <w:p w14:paraId="7024C9DC" w14:textId="77777777" w:rsidR="00745B98" w:rsidRPr="00E663F1" w:rsidRDefault="00745B98" w:rsidP="00745B98">
      <w:pPr>
        <w:spacing w:after="0" w:line="240" w:lineRule="auto"/>
        <w:rPr>
          <w:rFonts w:asciiTheme="majorHAnsi" w:hAnsiTheme="majorHAnsi"/>
        </w:rPr>
      </w:pPr>
      <w:r w:rsidRPr="00E663F1">
        <w:rPr>
          <w:rFonts w:asciiTheme="majorHAnsi" w:hAnsiTheme="majorHAnsi"/>
          <w:b/>
        </w:rPr>
        <w:t>Example:</w:t>
      </w:r>
      <w:r w:rsidRPr="00E663F1">
        <w:rPr>
          <w:rFonts w:asciiTheme="majorHAnsi" w:hAnsiTheme="majorHAnsi"/>
        </w:rPr>
        <w:t xml:space="preserve"> </w:t>
      </w:r>
    </w:p>
    <w:p w14:paraId="76E4A883" w14:textId="6EECD07B" w:rsidR="00745B98" w:rsidRPr="00E663F1" w:rsidRDefault="00557C51" w:rsidP="00745B98">
      <w:pPr>
        <w:spacing w:after="0" w:line="240" w:lineRule="auto"/>
        <w:rPr>
          <w:rFonts w:asciiTheme="majorHAnsi" w:hAnsiTheme="majorHAnsi"/>
        </w:rPr>
      </w:pPr>
      <w:r w:rsidRPr="00E663F1">
        <w:rPr>
          <w:rFonts w:asciiTheme="majorHAnsi" w:hAnsiTheme="majorHAnsi"/>
        </w:rPr>
        <w:t xml:space="preserve">There are 20 girls at an LIP site. </w:t>
      </w:r>
      <w:r w:rsidR="006E0057" w:rsidRPr="00E663F1">
        <w:rPr>
          <w:rFonts w:asciiTheme="majorHAnsi" w:hAnsiTheme="majorHAnsi"/>
        </w:rPr>
        <w:t>Eighteen of the girls are currently enrolled and attending school while two are new and just moved from Mexico. The LIP case manager has helped one do school visits with her grandma and has found a school within 2 weeks of LIP intake. The other, however, had her intake 5 weeks ago, and still does not have a school. This item is rated a 4 because while two girls are not enrolled in schools, one is actively looking and within the one</w:t>
      </w:r>
      <w:r w:rsidR="00082D1F" w:rsidRPr="00E663F1">
        <w:rPr>
          <w:rFonts w:asciiTheme="majorHAnsi" w:hAnsiTheme="majorHAnsi"/>
        </w:rPr>
        <w:t>-</w:t>
      </w:r>
      <w:r w:rsidR="006E0057" w:rsidRPr="00E663F1">
        <w:rPr>
          <w:rFonts w:asciiTheme="majorHAnsi" w:hAnsiTheme="majorHAnsi"/>
        </w:rPr>
        <w:t xml:space="preserve">month time frame. </w:t>
      </w:r>
    </w:p>
    <w:p w14:paraId="531DDE85" w14:textId="77777777" w:rsidR="00557C51" w:rsidRPr="00E663F1" w:rsidRDefault="00557C51" w:rsidP="00745B98">
      <w:pPr>
        <w:spacing w:after="0" w:line="240" w:lineRule="auto"/>
        <w:rPr>
          <w:rFonts w:asciiTheme="majorHAnsi" w:hAnsiTheme="majorHAnsi"/>
        </w:rPr>
      </w:pPr>
    </w:p>
    <w:p w14:paraId="3D2197BC" w14:textId="77777777" w:rsidR="00745B98" w:rsidRPr="00E663F1" w:rsidRDefault="00745B98" w:rsidP="00745B98">
      <w:pPr>
        <w:spacing w:after="0" w:line="240" w:lineRule="auto"/>
        <w:rPr>
          <w:rFonts w:asciiTheme="majorHAnsi" w:hAnsiTheme="majorHAnsi"/>
          <w:b/>
        </w:rPr>
      </w:pPr>
      <w:r w:rsidRPr="00E663F1">
        <w:rPr>
          <w:rFonts w:asciiTheme="majorHAnsi" w:hAnsiTheme="majorHAnsi"/>
          <w:b/>
        </w:rPr>
        <w:t xml:space="preserve">To calculate the score for this item: </w:t>
      </w:r>
    </w:p>
    <w:p w14:paraId="760F0F7F" w14:textId="3AD26DC7" w:rsidR="006E0057" w:rsidRPr="00E663F1" w:rsidRDefault="006E0057" w:rsidP="00745B98">
      <w:pPr>
        <w:spacing w:after="0" w:line="240" w:lineRule="auto"/>
        <w:rPr>
          <w:rFonts w:asciiTheme="majorHAnsi" w:hAnsiTheme="majorHAnsi"/>
        </w:rPr>
      </w:pPr>
      <w:r w:rsidRPr="00E663F1">
        <w:rPr>
          <w:rFonts w:asciiTheme="majorHAnsi" w:hAnsiTheme="majorHAnsi"/>
        </w:rPr>
        <w:t xml:space="preserve">Calculate the percentage of participants enrolled in school or actively looking for options. Then, refer to the scoring chart. </w:t>
      </w:r>
    </w:p>
    <w:p w14:paraId="55E79694" w14:textId="77777777" w:rsidR="000C42D3" w:rsidRPr="00E663F1" w:rsidRDefault="000C42D3" w:rsidP="00745B98">
      <w:pPr>
        <w:spacing w:after="0" w:line="240" w:lineRule="auto"/>
        <w:rPr>
          <w:rFonts w:asciiTheme="majorHAnsi" w:hAnsiTheme="majorHAnsi"/>
          <w:b/>
        </w:rPr>
      </w:pPr>
    </w:p>
    <w:p w14:paraId="43BAE8C2" w14:textId="560952A3" w:rsidR="005079C3" w:rsidRPr="00E663F1" w:rsidRDefault="000C42D3" w:rsidP="00C1331D">
      <w:pPr>
        <w:pStyle w:val="ListParagraph"/>
        <w:numPr>
          <w:ilvl w:val="0"/>
          <w:numId w:val="6"/>
        </w:numPr>
        <w:rPr>
          <w:rFonts w:asciiTheme="majorHAnsi" w:hAnsiTheme="majorHAnsi"/>
          <w:b/>
        </w:rPr>
      </w:pPr>
      <w:r w:rsidRPr="00E663F1">
        <w:rPr>
          <w:rFonts w:asciiTheme="majorHAnsi" w:hAnsiTheme="majorHAnsi"/>
          <w:b/>
          <w:u w:val="single"/>
        </w:rPr>
        <w:t>Providing Guidance on Supported Educational Services</w:t>
      </w:r>
    </w:p>
    <w:p w14:paraId="58CD906A" w14:textId="4D356883" w:rsidR="000C42D3" w:rsidRPr="00E663F1" w:rsidRDefault="000C42D3" w:rsidP="000C42D3">
      <w:pPr>
        <w:spacing w:after="0" w:line="240" w:lineRule="auto"/>
        <w:rPr>
          <w:rFonts w:asciiTheme="majorHAnsi" w:hAnsiTheme="majorHAnsi"/>
        </w:rPr>
      </w:pPr>
      <w:r w:rsidRPr="00E663F1">
        <w:rPr>
          <w:rFonts w:asciiTheme="majorHAnsi" w:hAnsiTheme="majorHAnsi"/>
          <w:b/>
        </w:rPr>
        <w:t xml:space="preserve">Explanation: </w:t>
      </w:r>
      <w:r w:rsidR="00B50342" w:rsidRPr="00E663F1">
        <w:rPr>
          <w:rFonts w:asciiTheme="majorHAnsi" w:hAnsiTheme="majorHAnsi"/>
        </w:rPr>
        <w:t xml:space="preserve">Supported education services extend beyond tutoring. Case managers and LIP staff also provide assistance with school applications and enrollment, build relationships and liaisons with school officials, help with resume writing and summer job or internship applications, and assist with higher education and career planning. Participants have access to such services on a daily basis, and case managers reach out to individuals who are not as active in attending LIP after school. </w:t>
      </w:r>
    </w:p>
    <w:p w14:paraId="612A19FB" w14:textId="77777777" w:rsidR="000C42D3" w:rsidRPr="00E663F1" w:rsidRDefault="000C42D3" w:rsidP="000C42D3">
      <w:pPr>
        <w:spacing w:after="0" w:line="240" w:lineRule="auto"/>
        <w:rPr>
          <w:rFonts w:asciiTheme="majorHAnsi" w:hAnsiTheme="majorHAnsi"/>
        </w:rPr>
      </w:pPr>
    </w:p>
    <w:p w14:paraId="2733AC78" w14:textId="6168892A" w:rsidR="000C42D3" w:rsidRPr="00E663F1" w:rsidRDefault="000C42D3" w:rsidP="000C42D3">
      <w:pPr>
        <w:spacing w:after="0" w:line="240" w:lineRule="auto"/>
        <w:rPr>
          <w:rFonts w:asciiTheme="majorHAnsi" w:hAnsiTheme="majorHAnsi"/>
          <w:i/>
        </w:rPr>
      </w:pPr>
      <w:r w:rsidRPr="00E663F1">
        <w:rPr>
          <w:rFonts w:asciiTheme="majorHAnsi" w:hAnsiTheme="majorHAnsi"/>
          <w:b/>
        </w:rPr>
        <w:t xml:space="preserve">Rationale: </w:t>
      </w:r>
      <w:r w:rsidR="003B4B59" w:rsidRPr="00E663F1">
        <w:rPr>
          <w:rFonts w:asciiTheme="majorHAnsi" w:hAnsiTheme="majorHAnsi"/>
          <w:i/>
        </w:rPr>
        <w:t>In addition to homework, participants may want help with standardized tests (</w:t>
      </w:r>
      <w:proofErr w:type="spellStart"/>
      <w:r w:rsidR="003B4B59" w:rsidRPr="00E663F1">
        <w:rPr>
          <w:rFonts w:asciiTheme="majorHAnsi" w:hAnsiTheme="majorHAnsi"/>
          <w:i/>
        </w:rPr>
        <w:t>ie</w:t>
      </w:r>
      <w:proofErr w:type="spellEnd"/>
      <w:r w:rsidR="003B4B59" w:rsidRPr="00E663F1">
        <w:rPr>
          <w:rFonts w:asciiTheme="majorHAnsi" w:hAnsiTheme="majorHAnsi"/>
          <w:i/>
        </w:rPr>
        <w:t xml:space="preserve">. SAT or ACT), college applications, scholarship applications, college search, or even the financial aid process. Case managers and LIP staff should help the participants on a regular basis on achieving their goals, and boosting their self-esteem and confidence with positive </w:t>
      </w:r>
      <w:r w:rsidR="00880F67" w:rsidRPr="00E663F1">
        <w:rPr>
          <w:rFonts w:asciiTheme="majorHAnsi" w:hAnsiTheme="majorHAnsi"/>
          <w:i/>
        </w:rPr>
        <w:t xml:space="preserve">academic progress. </w:t>
      </w:r>
    </w:p>
    <w:p w14:paraId="046C3BDB" w14:textId="77777777" w:rsidR="000C42D3" w:rsidRPr="00E663F1" w:rsidRDefault="000C42D3" w:rsidP="000C42D3">
      <w:pPr>
        <w:spacing w:after="0" w:line="240" w:lineRule="auto"/>
        <w:rPr>
          <w:rFonts w:asciiTheme="majorHAnsi" w:hAnsiTheme="majorHAnsi"/>
          <w:b/>
        </w:rPr>
      </w:pPr>
    </w:p>
    <w:p w14:paraId="4741063E" w14:textId="77777777" w:rsidR="000C42D3" w:rsidRPr="00E663F1" w:rsidRDefault="000C42D3" w:rsidP="000C42D3">
      <w:pPr>
        <w:spacing w:after="0" w:line="240" w:lineRule="auto"/>
        <w:rPr>
          <w:rFonts w:asciiTheme="majorHAnsi" w:hAnsiTheme="majorHAnsi"/>
        </w:rPr>
      </w:pPr>
      <w:r w:rsidRPr="00E663F1">
        <w:rPr>
          <w:rFonts w:asciiTheme="majorHAnsi" w:hAnsiTheme="majorHAnsi"/>
          <w:b/>
        </w:rPr>
        <w:t>Example:</w:t>
      </w:r>
      <w:r w:rsidRPr="00E663F1">
        <w:rPr>
          <w:rFonts w:asciiTheme="majorHAnsi" w:hAnsiTheme="majorHAnsi"/>
        </w:rPr>
        <w:t xml:space="preserve"> </w:t>
      </w:r>
    </w:p>
    <w:p w14:paraId="24994F84" w14:textId="7FABF5A4" w:rsidR="000C42D3" w:rsidRPr="00E663F1" w:rsidRDefault="00B50342" w:rsidP="000C42D3">
      <w:pPr>
        <w:spacing w:after="0" w:line="240" w:lineRule="auto"/>
        <w:rPr>
          <w:rFonts w:asciiTheme="majorHAnsi" w:hAnsiTheme="majorHAnsi"/>
        </w:rPr>
      </w:pPr>
      <w:r w:rsidRPr="00E663F1">
        <w:rPr>
          <w:rFonts w:asciiTheme="majorHAnsi" w:hAnsiTheme="majorHAnsi"/>
        </w:rPr>
        <w:t xml:space="preserve">Fifteen participants show up at LIP. They all have their own </w:t>
      </w:r>
      <w:r w:rsidR="00E6571B" w:rsidRPr="00E663F1">
        <w:rPr>
          <w:rFonts w:asciiTheme="majorHAnsi" w:hAnsiTheme="majorHAnsi"/>
        </w:rPr>
        <w:t>summer internship applications</w:t>
      </w:r>
      <w:r w:rsidRPr="00E663F1">
        <w:rPr>
          <w:rFonts w:asciiTheme="majorHAnsi" w:hAnsiTheme="majorHAnsi"/>
        </w:rPr>
        <w:t xml:space="preserve"> or college application essays to work on. However, due to low staffing, LIP is only able to provide support to 8 of them, and promise the other girls that they will get first priority in help the following day. </w:t>
      </w:r>
      <w:r w:rsidR="00E6571B" w:rsidRPr="00E663F1">
        <w:rPr>
          <w:rFonts w:asciiTheme="majorHAnsi" w:hAnsiTheme="majorHAnsi"/>
        </w:rPr>
        <w:t>This item would be rated a 5 because although not everyone received help that day, they all receive help on a weekly basis, at a minimum</w:t>
      </w:r>
      <w:r w:rsidRPr="00E663F1">
        <w:rPr>
          <w:rFonts w:asciiTheme="majorHAnsi" w:hAnsiTheme="majorHAnsi"/>
        </w:rPr>
        <w:t xml:space="preserve">. </w:t>
      </w:r>
    </w:p>
    <w:p w14:paraId="7DC0F99D" w14:textId="77777777" w:rsidR="00B50342" w:rsidRPr="00E663F1" w:rsidRDefault="00B50342" w:rsidP="000C42D3">
      <w:pPr>
        <w:spacing w:after="0" w:line="240" w:lineRule="auto"/>
        <w:rPr>
          <w:rFonts w:asciiTheme="majorHAnsi" w:hAnsiTheme="majorHAnsi"/>
          <w:b/>
        </w:rPr>
      </w:pPr>
    </w:p>
    <w:p w14:paraId="288C5060" w14:textId="77777777" w:rsidR="000C42D3" w:rsidRPr="00E663F1" w:rsidRDefault="000C42D3" w:rsidP="000C42D3">
      <w:pPr>
        <w:spacing w:after="0" w:line="240" w:lineRule="auto"/>
        <w:rPr>
          <w:rFonts w:asciiTheme="majorHAnsi" w:hAnsiTheme="majorHAnsi"/>
          <w:b/>
        </w:rPr>
      </w:pPr>
      <w:r w:rsidRPr="00E663F1">
        <w:rPr>
          <w:rFonts w:asciiTheme="majorHAnsi" w:hAnsiTheme="majorHAnsi"/>
          <w:b/>
        </w:rPr>
        <w:t xml:space="preserve">To calculate the score for this item: </w:t>
      </w:r>
    </w:p>
    <w:p w14:paraId="0FEB8157" w14:textId="47DE79E8" w:rsidR="000C42D3" w:rsidRPr="00E663F1" w:rsidRDefault="00B50342" w:rsidP="00C1331D">
      <w:pPr>
        <w:spacing w:after="0" w:line="240" w:lineRule="auto"/>
        <w:rPr>
          <w:rFonts w:asciiTheme="majorHAnsi" w:hAnsiTheme="majorHAnsi"/>
        </w:rPr>
      </w:pPr>
      <w:r w:rsidRPr="00E663F1">
        <w:rPr>
          <w:rFonts w:asciiTheme="majorHAnsi" w:hAnsiTheme="majorHAnsi"/>
        </w:rPr>
        <w:t xml:space="preserve">Calculate the percentage of participants who receive supported educational services whenever they are at LIP. Then, refer to the scoring chart. </w:t>
      </w:r>
      <w:r w:rsidR="00CB5474" w:rsidRPr="00E663F1">
        <w:rPr>
          <w:rFonts w:asciiTheme="majorHAnsi" w:hAnsiTheme="majorHAnsi"/>
        </w:rPr>
        <w:br/>
      </w:r>
    </w:p>
    <w:p w14:paraId="28A4D197" w14:textId="2149265C" w:rsidR="000C42D3" w:rsidRPr="00E663F1" w:rsidRDefault="000C42D3" w:rsidP="00C1331D">
      <w:pPr>
        <w:pStyle w:val="ListParagraph"/>
        <w:numPr>
          <w:ilvl w:val="0"/>
          <w:numId w:val="6"/>
        </w:numPr>
        <w:rPr>
          <w:rFonts w:asciiTheme="majorHAnsi" w:hAnsiTheme="majorHAnsi"/>
          <w:b/>
        </w:rPr>
      </w:pPr>
      <w:r w:rsidRPr="00E663F1">
        <w:rPr>
          <w:rFonts w:asciiTheme="majorHAnsi" w:hAnsiTheme="majorHAnsi"/>
          <w:b/>
          <w:u w:val="single"/>
        </w:rPr>
        <w:t>Speed with which LIP Staff Respond to Problems at School</w:t>
      </w:r>
    </w:p>
    <w:p w14:paraId="55D9F787" w14:textId="2A21C6DF" w:rsidR="000C42D3" w:rsidRPr="00E663F1" w:rsidRDefault="00CB5474" w:rsidP="000C42D3">
      <w:pPr>
        <w:spacing w:after="0" w:line="240" w:lineRule="auto"/>
        <w:rPr>
          <w:rFonts w:asciiTheme="majorHAnsi" w:hAnsiTheme="majorHAnsi"/>
        </w:rPr>
      </w:pPr>
      <w:r w:rsidRPr="00E663F1">
        <w:rPr>
          <w:rFonts w:asciiTheme="majorHAnsi" w:hAnsiTheme="majorHAnsi"/>
          <w:b/>
        </w:rPr>
        <w:t>E</w:t>
      </w:r>
      <w:r w:rsidR="000C42D3" w:rsidRPr="00E663F1">
        <w:rPr>
          <w:rFonts w:asciiTheme="majorHAnsi" w:hAnsiTheme="majorHAnsi"/>
          <w:b/>
        </w:rPr>
        <w:t>xplanation:</w:t>
      </w:r>
      <w:r w:rsidRPr="00E663F1">
        <w:rPr>
          <w:rFonts w:asciiTheme="majorHAnsi" w:hAnsiTheme="majorHAnsi"/>
          <w:b/>
        </w:rPr>
        <w:t xml:space="preserve"> </w:t>
      </w:r>
      <w:r w:rsidRPr="00E663F1">
        <w:rPr>
          <w:rFonts w:asciiTheme="majorHAnsi" w:hAnsiTheme="majorHAnsi"/>
        </w:rPr>
        <w:t>Case managers have relationships with guidance counselors, principals, and teachers at schools because they conduct school visits for all of their participants. As case managers build trust and rapport, they are better able to respond to participants’ problems at school, which must be addressed immediately</w:t>
      </w:r>
      <w:r w:rsidR="005E0830" w:rsidRPr="00E663F1">
        <w:rPr>
          <w:rFonts w:asciiTheme="majorHAnsi" w:hAnsiTheme="majorHAnsi"/>
        </w:rPr>
        <w:t>, or within 1 business day</w:t>
      </w:r>
      <w:r w:rsidRPr="00E663F1">
        <w:rPr>
          <w:rFonts w:asciiTheme="majorHAnsi" w:hAnsiTheme="majorHAnsi"/>
        </w:rPr>
        <w:t xml:space="preserve">. When participants have the trust to disclose </w:t>
      </w:r>
      <w:r w:rsidRPr="00E663F1">
        <w:rPr>
          <w:rFonts w:asciiTheme="majorHAnsi" w:hAnsiTheme="majorHAnsi"/>
        </w:rPr>
        <w:lastRenderedPageBreak/>
        <w:t xml:space="preserve">problems or issues with LIP staff such as bullying, staff must take these reports seriously and contact school personnel right away to solve the issues. </w:t>
      </w:r>
    </w:p>
    <w:p w14:paraId="25F9E025" w14:textId="77777777" w:rsidR="000C42D3" w:rsidRPr="00E663F1" w:rsidRDefault="000C42D3" w:rsidP="000C42D3">
      <w:pPr>
        <w:spacing w:after="0" w:line="240" w:lineRule="auto"/>
        <w:rPr>
          <w:rFonts w:asciiTheme="majorHAnsi" w:hAnsiTheme="majorHAnsi"/>
        </w:rPr>
      </w:pPr>
    </w:p>
    <w:p w14:paraId="7E18A6B5" w14:textId="68B25AC8" w:rsidR="000C42D3" w:rsidRPr="00E663F1" w:rsidRDefault="000C42D3" w:rsidP="000C42D3">
      <w:pPr>
        <w:spacing w:after="0" w:line="240" w:lineRule="auto"/>
        <w:rPr>
          <w:rFonts w:asciiTheme="majorHAnsi" w:hAnsiTheme="majorHAnsi"/>
          <w:i/>
        </w:rPr>
      </w:pPr>
      <w:r w:rsidRPr="00E663F1">
        <w:rPr>
          <w:rFonts w:asciiTheme="majorHAnsi" w:hAnsiTheme="majorHAnsi"/>
          <w:b/>
        </w:rPr>
        <w:t xml:space="preserve">Rationale: </w:t>
      </w:r>
      <w:r w:rsidR="00CB5474" w:rsidRPr="00E663F1">
        <w:rPr>
          <w:rFonts w:asciiTheme="majorHAnsi" w:hAnsiTheme="majorHAnsi"/>
          <w:i/>
        </w:rPr>
        <w:t xml:space="preserve">LIP participants can be emotionally sensitive, as they have attempted suicide, have suicidal ideation, or perform self-harm. Some have reported a history of abuse or bullying. In order to provide effective treatment and security both at LIP and at school, case managers and LIP staff need to work promptly to resolve problems that may arise at school. As education is deemed important and part of the treatment process, participants have the right to feel comfortable in the learning environment. </w:t>
      </w:r>
    </w:p>
    <w:p w14:paraId="12C06199" w14:textId="77777777" w:rsidR="000C42D3" w:rsidRPr="00E663F1" w:rsidRDefault="000C42D3" w:rsidP="000C42D3">
      <w:pPr>
        <w:spacing w:after="0" w:line="240" w:lineRule="auto"/>
        <w:rPr>
          <w:rFonts w:asciiTheme="majorHAnsi" w:hAnsiTheme="majorHAnsi"/>
          <w:b/>
        </w:rPr>
      </w:pPr>
    </w:p>
    <w:p w14:paraId="796CD729" w14:textId="77777777" w:rsidR="000C42D3" w:rsidRPr="00E663F1" w:rsidRDefault="000C42D3" w:rsidP="000C42D3">
      <w:pPr>
        <w:spacing w:after="0" w:line="240" w:lineRule="auto"/>
        <w:rPr>
          <w:rFonts w:asciiTheme="majorHAnsi" w:hAnsiTheme="majorHAnsi"/>
        </w:rPr>
      </w:pPr>
      <w:r w:rsidRPr="00E663F1">
        <w:rPr>
          <w:rFonts w:asciiTheme="majorHAnsi" w:hAnsiTheme="majorHAnsi"/>
          <w:b/>
        </w:rPr>
        <w:t>Example:</w:t>
      </w:r>
      <w:r w:rsidRPr="00E663F1">
        <w:rPr>
          <w:rFonts w:asciiTheme="majorHAnsi" w:hAnsiTheme="majorHAnsi"/>
        </w:rPr>
        <w:t xml:space="preserve"> </w:t>
      </w:r>
    </w:p>
    <w:p w14:paraId="1D51A4DE" w14:textId="4BC609FE" w:rsidR="00CB5474" w:rsidRPr="00E663F1" w:rsidRDefault="00CB5474" w:rsidP="000C42D3">
      <w:pPr>
        <w:spacing w:after="0" w:line="240" w:lineRule="auto"/>
        <w:rPr>
          <w:rFonts w:asciiTheme="majorHAnsi" w:hAnsiTheme="majorHAnsi"/>
        </w:rPr>
      </w:pPr>
      <w:r w:rsidRPr="00E663F1">
        <w:rPr>
          <w:rFonts w:asciiTheme="majorHAnsi" w:hAnsiTheme="majorHAnsi"/>
        </w:rPr>
        <w:t xml:space="preserve">One participant reports a bullying situation to Case Manager A. The case manager makes a mental note to call the school and talk to the guidance counselor regarding the problem; however, four more participants arrive and it is time for a group session. As the case manager is the only staff available at the site, he puts off the phone call for later. After LIP is over, the case manager writes and submits his reports, but forgets to call the school. The next day, he remembers what the participant had told him and makes the call. This item is rated a 4 because the case manager responded to the problem within </w:t>
      </w:r>
      <w:r w:rsidR="00240A96" w:rsidRPr="00E663F1">
        <w:rPr>
          <w:rFonts w:asciiTheme="majorHAnsi" w:hAnsiTheme="majorHAnsi"/>
        </w:rPr>
        <w:t>2 business days.</w:t>
      </w:r>
    </w:p>
    <w:p w14:paraId="5F874304" w14:textId="77777777" w:rsidR="000C42D3" w:rsidRPr="00E663F1" w:rsidRDefault="000C42D3" w:rsidP="000C42D3">
      <w:pPr>
        <w:spacing w:after="0" w:line="240" w:lineRule="auto"/>
        <w:rPr>
          <w:rFonts w:asciiTheme="majorHAnsi" w:hAnsiTheme="majorHAnsi"/>
          <w:b/>
        </w:rPr>
      </w:pPr>
    </w:p>
    <w:p w14:paraId="480729C3" w14:textId="5BEC9F96" w:rsidR="000C42D3" w:rsidRPr="00E663F1" w:rsidRDefault="000C42D3" w:rsidP="00C1331D">
      <w:pPr>
        <w:spacing w:after="0" w:line="240" w:lineRule="auto"/>
        <w:rPr>
          <w:rFonts w:asciiTheme="majorHAnsi" w:hAnsiTheme="majorHAnsi"/>
          <w:b/>
        </w:rPr>
      </w:pPr>
      <w:r w:rsidRPr="00E663F1">
        <w:rPr>
          <w:rFonts w:asciiTheme="majorHAnsi" w:hAnsiTheme="majorHAnsi"/>
          <w:b/>
        </w:rPr>
        <w:t xml:space="preserve">To calculate the score for this item: </w:t>
      </w:r>
    </w:p>
    <w:p w14:paraId="1FB32BF0" w14:textId="17DC56CF" w:rsidR="00CB5474" w:rsidRPr="00E663F1" w:rsidRDefault="00CB5474" w:rsidP="00C1331D">
      <w:pPr>
        <w:spacing w:after="0" w:line="240" w:lineRule="auto"/>
        <w:rPr>
          <w:rFonts w:asciiTheme="majorHAnsi" w:hAnsiTheme="majorHAnsi"/>
        </w:rPr>
      </w:pPr>
      <w:r w:rsidRPr="00E663F1">
        <w:rPr>
          <w:rFonts w:asciiTheme="majorHAnsi" w:hAnsiTheme="majorHAnsi"/>
        </w:rPr>
        <w:t xml:space="preserve">Calculate the average response time for school-related problems that participants have disclosed, and refer </w:t>
      </w:r>
      <w:r w:rsidR="0001289A" w:rsidRPr="00E663F1">
        <w:rPr>
          <w:rFonts w:asciiTheme="majorHAnsi" w:hAnsiTheme="majorHAnsi"/>
        </w:rPr>
        <w:t>to</w:t>
      </w:r>
      <w:r w:rsidRPr="00E663F1">
        <w:rPr>
          <w:rFonts w:asciiTheme="majorHAnsi" w:hAnsiTheme="majorHAnsi"/>
        </w:rPr>
        <w:t xml:space="preserve"> the scoring chart. </w:t>
      </w:r>
    </w:p>
    <w:p w14:paraId="24776483" w14:textId="77777777" w:rsidR="00CB5474" w:rsidRPr="00E663F1" w:rsidRDefault="00CB5474" w:rsidP="00C1331D">
      <w:pPr>
        <w:spacing w:after="0" w:line="240" w:lineRule="auto"/>
        <w:rPr>
          <w:rFonts w:asciiTheme="majorHAnsi" w:hAnsiTheme="majorHAnsi"/>
        </w:rPr>
      </w:pPr>
    </w:p>
    <w:p w14:paraId="3EB42DAD" w14:textId="5F6E2E54" w:rsidR="000C42D3" w:rsidRPr="00E663F1" w:rsidRDefault="000C42D3" w:rsidP="00C1331D">
      <w:pPr>
        <w:pStyle w:val="ListParagraph"/>
        <w:numPr>
          <w:ilvl w:val="0"/>
          <w:numId w:val="6"/>
        </w:numPr>
        <w:rPr>
          <w:rFonts w:asciiTheme="majorHAnsi" w:hAnsiTheme="majorHAnsi"/>
          <w:b/>
        </w:rPr>
      </w:pPr>
      <w:r w:rsidRPr="00E663F1">
        <w:rPr>
          <w:rFonts w:asciiTheme="majorHAnsi" w:hAnsiTheme="majorHAnsi"/>
          <w:b/>
          <w:u w:val="single"/>
        </w:rPr>
        <w:t>School Visits</w:t>
      </w:r>
    </w:p>
    <w:p w14:paraId="7E84236D" w14:textId="39720878" w:rsidR="000C42D3" w:rsidRPr="00E663F1" w:rsidRDefault="000C42D3" w:rsidP="000C42D3">
      <w:pPr>
        <w:spacing w:after="0" w:line="240" w:lineRule="auto"/>
        <w:rPr>
          <w:rFonts w:asciiTheme="majorHAnsi" w:hAnsiTheme="majorHAnsi"/>
        </w:rPr>
      </w:pPr>
      <w:r w:rsidRPr="00E663F1">
        <w:rPr>
          <w:rFonts w:asciiTheme="majorHAnsi" w:hAnsiTheme="majorHAnsi"/>
          <w:b/>
        </w:rPr>
        <w:t xml:space="preserve">Explanation: </w:t>
      </w:r>
      <w:r w:rsidR="00F26B0A" w:rsidRPr="00E663F1">
        <w:rPr>
          <w:rFonts w:asciiTheme="majorHAnsi" w:hAnsiTheme="majorHAnsi"/>
        </w:rPr>
        <w:t xml:space="preserve">Case manager performs an initial school visit at intake, and contacts the school regularly to get updates on the participant’s academic performance and behavior at school. The case manager maintains regular communication with the participants’ schools by conducting school visits every marking period or outreach to the schools over the phone. </w:t>
      </w:r>
    </w:p>
    <w:p w14:paraId="2E501AAA" w14:textId="77777777" w:rsidR="000C42D3" w:rsidRPr="00E663F1" w:rsidRDefault="000C42D3" w:rsidP="000C42D3">
      <w:pPr>
        <w:spacing w:after="0" w:line="240" w:lineRule="auto"/>
        <w:rPr>
          <w:rFonts w:asciiTheme="majorHAnsi" w:hAnsiTheme="majorHAnsi"/>
        </w:rPr>
      </w:pPr>
    </w:p>
    <w:p w14:paraId="521BAE38" w14:textId="57F382D4" w:rsidR="000C42D3" w:rsidRPr="00E663F1" w:rsidRDefault="000C42D3" w:rsidP="000C42D3">
      <w:pPr>
        <w:spacing w:after="0" w:line="240" w:lineRule="auto"/>
        <w:rPr>
          <w:rFonts w:asciiTheme="majorHAnsi" w:hAnsiTheme="majorHAnsi"/>
          <w:i/>
        </w:rPr>
      </w:pPr>
      <w:r w:rsidRPr="00E663F1">
        <w:rPr>
          <w:rFonts w:asciiTheme="majorHAnsi" w:hAnsiTheme="majorHAnsi"/>
          <w:b/>
        </w:rPr>
        <w:t xml:space="preserve">Rationale: </w:t>
      </w:r>
      <w:r w:rsidR="00707AEE" w:rsidRPr="00E663F1">
        <w:rPr>
          <w:rFonts w:asciiTheme="majorHAnsi" w:hAnsiTheme="majorHAnsi"/>
          <w:i/>
        </w:rPr>
        <w:t xml:space="preserve">Both LIP and school employees can provide the right resources and aid to a student when they understand the big picture. If school employees understand the LIP program and are aware that a student attends, they can better help the student be successful in school. In the same way, LIP can better help the student if case managers know the situation at school, any problem behaviors, or grades. By performing school visits every marking period, the case manager not only builds rapport with the schools but also collects participant information such as attendance and grades. </w:t>
      </w:r>
    </w:p>
    <w:p w14:paraId="0AF7789B" w14:textId="77777777" w:rsidR="000C42D3" w:rsidRPr="00E663F1" w:rsidRDefault="000C42D3" w:rsidP="000C42D3">
      <w:pPr>
        <w:spacing w:after="0" w:line="240" w:lineRule="auto"/>
        <w:rPr>
          <w:rFonts w:asciiTheme="majorHAnsi" w:hAnsiTheme="majorHAnsi"/>
          <w:b/>
        </w:rPr>
      </w:pPr>
    </w:p>
    <w:p w14:paraId="52DA991D" w14:textId="77777777" w:rsidR="000C42D3" w:rsidRPr="00E663F1" w:rsidRDefault="000C42D3" w:rsidP="000C42D3">
      <w:pPr>
        <w:spacing w:after="0" w:line="240" w:lineRule="auto"/>
        <w:rPr>
          <w:rFonts w:asciiTheme="majorHAnsi" w:hAnsiTheme="majorHAnsi"/>
        </w:rPr>
      </w:pPr>
      <w:r w:rsidRPr="00E663F1">
        <w:rPr>
          <w:rFonts w:asciiTheme="majorHAnsi" w:hAnsiTheme="majorHAnsi"/>
          <w:b/>
        </w:rPr>
        <w:t>Example:</w:t>
      </w:r>
      <w:r w:rsidRPr="00E663F1">
        <w:rPr>
          <w:rFonts w:asciiTheme="majorHAnsi" w:hAnsiTheme="majorHAnsi"/>
        </w:rPr>
        <w:t xml:space="preserve"> </w:t>
      </w:r>
    </w:p>
    <w:p w14:paraId="33EEF301" w14:textId="1140A599" w:rsidR="00707AEE" w:rsidRPr="00E663F1" w:rsidRDefault="00CC39BE" w:rsidP="000C42D3">
      <w:pPr>
        <w:spacing w:after="0" w:line="240" w:lineRule="auto"/>
        <w:rPr>
          <w:rFonts w:asciiTheme="majorHAnsi" w:hAnsiTheme="majorHAnsi"/>
        </w:rPr>
      </w:pPr>
      <w:r w:rsidRPr="00E663F1">
        <w:rPr>
          <w:rFonts w:asciiTheme="majorHAnsi" w:hAnsiTheme="majorHAnsi"/>
        </w:rPr>
        <w:t xml:space="preserve">All participants received a school visit by a case manager every marking period and all files have been updated with academic information. This item is scored a 5. </w:t>
      </w:r>
    </w:p>
    <w:p w14:paraId="2730E054" w14:textId="77777777" w:rsidR="000C42D3" w:rsidRPr="00E663F1" w:rsidRDefault="000C42D3" w:rsidP="000C42D3">
      <w:pPr>
        <w:spacing w:after="0" w:line="240" w:lineRule="auto"/>
        <w:rPr>
          <w:rFonts w:asciiTheme="majorHAnsi" w:hAnsiTheme="majorHAnsi"/>
          <w:b/>
        </w:rPr>
      </w:pPr>
    </w:p>
    <w:p w14:paraId="191AB47C" w14:textId="77777777" w:rsidR="000C42D3" w:rsidRPr="00E663F1" w:rsidRDefault="000C42D3" w:rsidP="000C42D3">
      <w:pPr>
        <w:spacing w:after="0" w:line="240" w:lineRule="auto"/>
        <w:rPr>
          <w:rFonts w:asciiTheme="majorHAnsi" w:hAnsiTheme="majorHAnsi"/>
          <w:b/>
        </w:rPr>
      </w:pPr>
      <w:r w:rsidRPr="00E663F1">
        <w:rPr>
          <w:rFonts w:asciiTheme="majorHAnsi" w:hAnsiTheme="majorHAnsi"/>
          <w:b/>
        </w:rPr>
        <w:t xml:space="preserve">To calculate the score for this item: </w:t>
      </w:r>
    </w:p>
    <w:p w14:paraId="30927AF7" w14:textId="29F3C060" w:rsidR="000C42D3" w:rsidRPr="00E663F1" w:rsidRDefault="00513A51">
      <w:pPr>
        <w:rPr>
          <w:rFonts w:asciiTheme="majorHAnsi" w:hAnsiTheme="majorHAnsi"/>
        </w:rPr>
      </w:pPr>
      <w:r w:rsidRPr="00E663F1">
        <w:rPr>
          <w:rFonts w:asciiTheme="majorHAnsi" w:hAnsiTheme="majorHAnsi"/>
        </w:rPr>
        <w:t xml:space="preserve">Find the frequency of school visits performed by case managers, and the frequency of contacts such as emails or phone calls. Refer to the scoring chart. </w:t>
      </w:r>
    </w:p>
    <w:p w14:paraId="462A3500" w14:textId="076D7AA3" w:rsidR="000C42D3" w:rsidRPr="00E663F1" w:rsidRDefault="000C42D3" w:rsidP="00C1331D">
      <w:pPr>
        <w:pStyle w:val="ListParagraph"/>
        <w:numPr>
          <w:ilvl w:val="0"/>
          <w:numId w:val="6"/>
        </w:numPr>
        <w:rPr>
          <w:rFonts w:asciiTheme="majorHAnsi" w:hAnsiTheme="majorHAnsi"/>
          <w:b/>
        </w:rPr>
      </w:pPr>
      <w:r w:rsidRPr="00E663F1">
        <w:rPr>
          <w:rFonts w:asciiTheme="majorHAnsi" w:hAnsiTheme="majorHAnsi"/>
          <w:b/>
          <w:u w:val="single"/>
        </w:rPr>
        <w:t>Utilization of Tutoring</w:t>
      </w:r>
    </w:p>
    <w:p w14:paraId="4250CFA0" w14:textId="4DDD61E7" w:rsidR="000C42D3" w:rsidRPr="00E663F1" w:rsidRDefault="000C42D3" w:rsidP="000C42D3">
      <w:pPr>
        <w:spacing w:after="0" w:line="240" w:lineRule="auto"/>
        <w:rPr>
          <w:rFonts w:asciiTheme="majorHAnsi" w:hAnsiTheme="majorHAnsi"/>
        </w:rPr>
      </w:pPr>
      <w:r w:rsidRPr="00E663F1">
        <w:rPr>
          <w:rFonts w:asciiTheme="majorHAnsi" w:hAnsiTheme="majorHAnsi"/>
          <w:b/>
        </w:rPr>
        <w:t xml:space="preserve">Explanation: </w:t>
      </w:r>
      <w:r w:rsidR="00082F9B" w:rsidRPr="00E663F1">
        <w:rPr>
          <w:rFonts w:asciiTheme="majorHAnsi" w:hAnsiTheme="majorHAnsi"/>
        </w:rPr>
        <w:t>All participants are offered assistance with homework, standardized tests, and academic work. Clients are provided tutoring services from paid LIP tutors or volunteer tutors. A tutor is present at the LIP site at least once a week. On days when the tutor is not present, LIP case managers and staff aid in educational services, as needed.</w:t>
      </w:r>
      <w:r w:rsidR="007D31F9" w:rsidRPr="00E663F1">
        <w:rPr>
          <w:rFonts w:asciiTheme="majorHAnsi" w:hAnsiTheme="majorHAnsi"/>
        </w:rPr>
        <w:t xml:space="preserve"> When participants express the need to </w:t>
      </w:r>
      <w:r w:rsidR="007D31F9" w:rsidRPr="00E663F1">
        <w:rPr>
          <w:rFonts w:asciiTheme="majorHAnsi" w:hAnsiTheme="majorHAnsi"/>
        </w:rPr>
        <w:lastRenderedPageBreak/>
        <w:t xml:space="preserve">work one-on-one for homework assignments or exam studying, LIP staff accommodate the participants. </w:t>
      </w:r>
    </w:p>
    <w:p w14:paraId="313A0DC9" w14:textId="77777777" w:rsidR="000C42D3" w:rsidRPr="00E663F1" w:rsidRDefault="000C42D3" w:rsidP="000C42D3">
      <w:pPr>
        <w:spacing w:after="0" w:line="240" w:lineRule="auto"/>
        <w:rPr>
          <w:rFonts w:asciiTheme="majorHAnsi" w:hAnsiTheme="majorHAnsi"/>
        </w:rPr>
      </w:pPr>
    </w:p>
    <w:p w14:paraId="1B2F97A3" w14:textId="52546823" w:rsidR="000C42D3" w:rsidRPr="00E663F1" w:rsidRDefault="000C42D3" w:rsidP="000C42D3">
      <w:pPr>
        <w:spacing w:after="0" w:line="240" w:lineRule="auto"/>
        <w:rPr>
          <w:rFonts w:asciiTheme="majorHAnsi" w:hAnsiTheme="majorHAnsi"/>
          <w:i/>
        </w:rPr>
      </w:pPr>
      <w:r w:rsidRPr="00E663F1">
        <w:rPr>
          <w:rFonts w:asciiTheme="majorHAnsi" w:hAnsiTheme="majorHAnsi"/>
          <w:b/>
        </w:rPr>
        <w:t xml:space="preserve">Rationale: </w:t>
      </w:r>
      <w:r w:rsidR="00530CA3" w:rsidRPr="00E663F1">
        <w:rPr>
          <w:rFonts w:asciiTheme="majorHAnsi" w:hAnsiTheme="majorHAnsi"/>
          <w:i/>
        </w:rPr>
        <w:t xml:space="preserve">Some LIP participants have explained that while they cannot follow the teacher at school, they understand school concepts better once a tutor has worked with them one-on-one on a problem. With tutoring, participants can improve their grades at school and as a result, boost their self-confidence as well. </w:t>
      </w:r>
    </w:p>
    <w:p w14:paraId="0BD903DC" w14:textId="77777777" w:rsidR="000C42D3" w:rsidRPr="00E663F1" w:rsidRDefault="000C42D3" w:rsidP="000C42D3">
      <w:pPr>
        <w:spacing w:after="0" w:line="240" w:lineRule="auto"/>
        <w:rPr>
          <w:rFonts w:asciiTheme="majorHAnsi" w:hAnsiTheme="majorHAnsi"/>
          <w:b/>
        </w:rPr>
      </w:pPr>
    </w:p>
    <w:p w14:paraId="1F75D8E1" w14:textId="77777777" w:rsidR="000C42D3" w:rsidRPr="00E663F1" w:rsidRDefault="000C42D3" w:rsidP="000C42D3">
      <w:pPr>
        <w:spacing w:after="0" w:line="240" w:lineRule="auto"/>
        <w:rPr>
          <w:rFonts w:asciiTheme="majorHAnsi" w:hAnsiTheme="majorHAnsi"/>
        </w:rPr>
      </w:pPr>
      <w:r w:rsidRPr="00E663F1">
        <w:rPr>
          <w:rFonts w:asciiTheme="majorHAnsi" w:hAnsiTheme="majorHAnsi"/>
          <w:b/>
        </w:rPr>
        <w:t>Example:</w:t>
      </w:r>
      <w:r w:rsidRPr="00E663F1">
        <w:rPr>
          <w:rFonts w:asciiTheme="majorHAnsi" w:hAnsiTheme="majorHAnsi"/>
        </w:rPr>
        <w:t xml:space="preserve"> </w:t>
      </w:r>
    </w:p>
    <w:p w14:paraId="070DEDEF" w14:textId="6A069CFD" w:rsidR="000C42D3" w:rsidRPr="00E663F1" w:rsidRDefault="00EE275A" w:rsidP="000C42D3">
      <w:pPr>
        <w:spacing w:after="0" w:line="240" w:lineRule="auto"/>
        <w:rPr>
          <w:rFonts w:asciiTheme="majorHAnsi" w:hAnsiTheme="majorHAnsi"/>
        </w:rPr>
      </w:pPr>
      <w:r w:rsidRPr="00E663F1">
        <w:rPr>
          <w:rFonts w:asciiTheme="majorHAnsi" w:hAnsiTheme="majorHAnsi"/>
        </w:rPr>
        <w:t xml:space="preserve">Four girls show up at LIP. Three work on homework assignments, with the tutor rotating among them. One explains that she does not have any homework to work on; because the tutor is aware that she has not worked on an assignment all week, she urges the participant to go on the computer and read current events until it is time for Group. This item gets a score of 5. </w:t>
      </w:r>
    </w:p>
    <w:p w14:paraId="74DE62FE" w14:textId="77777777" w:rsidR="00EE275A" w:rsidRPr="00E663F1" w:rsidRDefault="00EE275A" w:rsidP="000C42D3">
      <w:pPr>
        <w:spacing w:after="0" w:line="240" w:lineRule="auto"/>
        <w:rPr>
          <w:rFonts w:asciiTheme="majorHAnsi" w:hAnsiTheme="majorHAnsi"/>
          <w:b/>
        </w:rPr>
      </w:pPr>
    </w:p>
    <w:p w14:paraId="3C6D9429" w14:textId="77777777" w:rsidR="000C42D3" w:rsidRPr="00E663F1" w:rsidRDefault="000C42D3" w:rsidP="000C42D3">
      <w:pPr>
        <w:spacing w:after="0" w:line="240" w:lineRule="auto"/>
        <w:rPr>
          <w:rFonts w:asciiTheme="majorHAnsi" w:hAnsiTheme="majorHAnsi"/>
          <w:b/>
        </w:rPr>
      </w:pPr>
      <w:r w:rsidRPr="00E663F1">
        <w:rPr>
          <w:rFonts w:asciiTheme="majorHAnsi" w:hAnsiTheme="majorHAnsi"/>
          <w:b/>
        </w:rPr>
        <w:t xml:space="preserve">To calculate the score for this item: </w:t>
      </w:r>
    </w:p>
    <w:p w14:paraId="68A5F910" w14:textId="532606C4" w:rsidR="000C42D3" w:rsidRPr="00E663F1" w:rsidRDefault="00EE275A">
      <w:pPr>
        <w:rPr>
          <w:rFonts w:asciiTheme="majorHAnsi" w:hAnsiTheme="majorHAnsi"/>
        </w:rPr>
      </w:pPr>
      <w:r w:rsidRPr="00E663F1">
        <w:rPr>
          <w:rFonts w:asciiTheme="majorHAnsi" w:hAnsiTheme="majorHAnsi"/>
        </w:rPr>
        <w:t xml:space="preserve">Find the percentage of participants who receive tutoring services at least once a week, and refer to the scoring chart. </w:t>
      </w:r>
    </w:p>
    <w:p w14:paraId="0E067671" w14:textId="73A69340" w:rsidR="000C42D3" w:rsidRPr="00E663F1" w:rsidRDefault="000C42D3">
      <w:pPr>
        <w:rPr>
          <w:rFonts w:asciiTheme="majorHAnsi" w:hAnsiTheme="majorHAnsi"/>
          <w:b/>
        </w:rPr>
      </w:pPr>
      <w:r w:rsidRPr="00E663F1">
        <w:rPr>
          <w:rFonts w:asciiTheme="majorHAnsi" w:hAnsiTheme="majorHAnsi"/>
          <w:b/>
        </w:rPr>
        <w:t>FAMILY SUPPORT SERVICES</w:t>
      </w:r>
    </w:p>
    <w:p w14:paraId="04EB70AD" w14:textId="0CC97235" w:rsidR="000C42D3" w:rsidRPr="00E663F1" w:rsidRDefault="000C42D3" w:rsidP="00C1331D">
      <w:pPr>
        <w:pStyle w:val="ListParagraph"/>
        <w:numPr>
          <w:ilvl w:val="0"/>
          <w:numId w:val="6"/>
        </w:numPr>
        <w:rPr>
          <w:rFonts w:asciiTheme="majorHAnsi" w:hAnsiTheme="majorHAnsi"/>
          <w:b/>
        </w:rPr>
      </w:pPr>
      <w:r w:rsidRPr="00E663F1">
        <w:rPr>
          <w:rFonts w:asciiTheme="majorHAnsi" w:hAnsiTheme="majorHAnsi"/>
          <w:b/>
          <w:u w:val="single"/>
        </w:rPr>
        <w:t>Utilization of Family Support Services</w:t>
      </w:r>
    </w:p>
    <w:p w14:paraId="0F596947" w14:textId="21AD473F" w:rsidR="000C42D3" w:rsidRPr="00E663F1" w:rsidRDefault="000C42D3" w:rsidP="000C42D3">
      <w:pPr>
        <w:spacing w:after="0" w:line="240" w:lineRule="auto"/>
        <w:rPr>
          <w:rFonts w:asciiTheme="majorHAnsi" w:hAnsiTheme="majorHAnsi"/>
        </w:rPr>
      </w:pPr>
      <w:r w:rsidRPr="00E663F1">
        <w:rPr>
          <w:rFonts w:asciiTheme="majorHAnsi" w:hAnsiTheme="majorHAnsi"/>
          <w:b/>
        </w:rPr>
        <w:t xml:space="preserve">Explanation: </w:t>
      </w:r>
      <w:r w:rsidR="00B50342" w:rsidRPr="00E663F1">
        <w:rPr>
          <w:rFonts w:asciiTheme="majorHAnsi" w:hAnsiTheme="majorHAnsi"/>
        </w:rPr>
        <w:t>The parents and family members of LIP participants are actively involved with LIP family events such as Family Day, and utilize LIP services. Family Support Services include, but are not limited to, help with ACS cases, assistance with court hearings, assistance with employment, housing, or attaining food stamps, and workshops for parents. Family members or legal guardians attend at least one Family Day per month. The case manager communicates with the guardian on a weekly basis. LIP also offers seminars and activities tailored to the participants’ parents to foster communication and better understanding of what the adolescents are going through.</w:t>
      </w:r>
    </w:p>
    <w:p w14:paraId="74287BAB" w14:textId="77777777" w:rsidR="000C42D3" w:rsidRPr="00E663F1" w:rsidRDefault="000C42D3" w:rsidP="000C42D3">
      <w:pPr>
        <w:spacing w:after="0" w:line="240" w:lineRule="auto"/>
        <w:rPr>
          <w:rFonts w:asciiTheme="majorHAnsi" w:hAnsiTheme="majorHAnsi"/>
        </w:rPr>
      </w:pPr>
    </w:p>
    <w:p w14:paraId="501D35C6" w14:textId="65CBC78C" w:rsidR="000C42D3" w:rsidRPr="00E663F1" w:rsidRDefault="000C42D3" w:rsidP="000C42D3">
      <w:pPr>
        <w:spacing w:after="0" w:line="240" w:lineRule="auto"/>
        <w:rPr>
          <w:rFonts w:asciiTheme="majorHAnsi" w:hAnsiTheme="majorHAnsi"/>
          <w:i/>
        </w:rPr>
      </w:pPr>
      <w:r w:rsidRPr="00E663F1">
        <w:rPr>
          <w:rFonts w:asciiTheme="majorHAnsi" w:hAnsiTheme="majorHAnsi"/>
          <w:b/>
        </w:rPr>
        <w:t xml:space="preserve">Rationale: </w:t>
      </w:r>
      <w:r w:rsidR="00B50342" w:rsidRPr="00E663F1">
        <w:rPr>
          <w:rFonts w:asciiTheme="majorHAnsi" w:hAnsiTheme="majorHAnsi"/>
          <w:i/>
        </w:rPr>
        <w:t>Helping the parents and improving the situation at home helps the adolescent. When the adolescent has a stable, comfortable environment to return to at the end of the day, they may feel safer and more continuity. LIP employees aid the family members navigate through the healthcare system, education system, and even the legal system when needed. Because many parents do not speak English, LIP case managers and staff may accompany the parents when they need to sign paperwork or discuss issues with counselors. This not only helps the family resolve problems, but also helps build a trusting relationship between the parents and LIP.</w:t>
      </w:r>
    </w:p>
    <w:p w14:paraId="0BA4C114" w14:textId="77777777" w:rsidR="000C42D3" w:rsidRPr="00E663F1" w:rsidRDefault="000C42D3" w:rsidP="000C42D3">
      <w:pPr>
        <w:spacing w:after="0" w:line="240" w:lineRule="auto"/>
        <w:rPr>
          <w:rFonts w:asciiTheme="majorHAnsi" w:hAnsiTheme="majorHAnsi"/>
          <w:b/>
        </w:rPr>
      </w:pPr>
    </w:p>
    <w:p w14:paraId="53DA4911" w14:textId="77777777" w:rsidR="00B50342" w:rsidRPr="00E663F1" w:rsidRDefault="000C42D3" w:rsidP="000C42D3">
      <w:pPr>
        <w:spacing w:after="0" w:line="240" w:lineRule="auto"/>
        <w:rPr>
          <w:rFonts w:asciiTheme="majorHAnsi" w:hAnsiTheme="majorHAnsi"/>
        </w:rPr>
      </w:pPr>
      <w:r w:rsidRPr="00E663F1">
        <w:rPr>
          <w:rFonts w:asciiTheme="majorHAnsi" w:hAnsiTheme="majorHAnsi"/>
          <w:b/>
        </w:rPr>
        <w:t>Example:</w:t>
      </w:r>
      <w:r w:rsidRPr="00E663F1">
        <w:rPr>
          <w:rFonts w:asciiTheme="majorHAnsi" w:hAnsiTheme="majorHAnsi"/>
        </w:rPr>
        <w:t xml:space="preserve"> </w:t>
      </w:r>
    </w:p>
    <w:p w14:paraId="4A8FCF11" w14:textId="5F895F40" w:rsidR="000C42D3" w:rsidRPr="00E663F1" w:rsidRDefault="00B50342" w:rsidP="000C42D3">
      <w:pPr>
        <w:spacing w:after="0" w:line="240" w:lineRule="auto"/>
        <w:rPr>
          <w:rFonts w:asciiTheme="majorHAnsi" w:hAnsiTheme="majorHAnsi"/>
        </w:rPr>
      </w:pPr>
      <w:r w:rsidRPr="00E663F1">
        <w:rPr>
          <w:rFonts w:asciiTheme="majorHAnsi" w:hAnsiTheme="majorHAnsi"/>
        </w:rPr>
        <w:t>Case manager A accompanies Parent B to the parent-teacher conference at school because Parent B does not speak English. Rather than skipping out on the conference altogether, Parent B is encouraged and can attain updates about her daughter’s performance and behavior at school. Similarly, case managers help the parents who ask for it and follow up with them, as recorded in the charts, and perform outreach on a weekly basis to all parents. This item is scored a 5. Note that if a parent has not expressed a need for extra support, it is not necessary for case managers to provide them. However, there should be records of outreach to the parents and regular communication.</w:t>
      </w:r>
    </w:p>
    <w:p w14:paraId="0A079EDD" w14:textId="77777777" w:rsidR="000C42D3" w:rsidRPr="00E663F1" w:rsidRDefault="000C42D3" w:rsidP="000C42D3">
      <w:pPr>
        <w:spacing w:after="0" w:line="240" w:lineRule="auto"/>
        <w:rPr>
          <w:rFonts w:asciiTheme="majorHAnsi" w:hAnsiTheme="majorHAnsi"/>
          <w:b/>
        </w:rPr>
      </w:pPr>
    </w:p>
    <w:p w14:paraId="2EC4021C" w14:textId="77777777" w:rsidR="00B50342" w:rsidRPr="00E663F1" w:rsidRDefault="000C42D3" w:rsidP="00B50342">
      <w:pPr>
        <w:spacing w:after="0" w:line="240" w:lineRule="auto"/>
        <w:rPr>
          <w:rFonts w:asciiTheme="majorHAnsi" w:hAnsiTheme="majorHAnsi"/>
          <w:b/>
        </w:rPr>
      </w:pPr>
      <w:r w:rsidRPr="00E663F1">
        <w:rPr>
          <w:rFonts w:asciiTheme="majorHAnsi" w:hAnsiTheme="majorHAnsi"/>
          <w:b/>
        </w:rPr>
        <w:t xml:space="preserve">To calculate the score for this item: </w:t>
      </w:r>
    </w:p>
    <w:p w14:paraId="52332684" w14:textId="0B3E9E3C" w:rsidR="000C42D3" w:rsidRPr="00E663F1" w:rsidRDefault="00B50342" w:rsidP="00C1331D">
      <w:pPr>
        <w:spacing w:after="0" w:line="240" w:lineRule="auto"/>
        <w:rPr>
          <w:rFonts w:asciiTheme="majorHAnsi" w:hAnsiTheme="majorHAnsi"/>
        </w:rPr>
      </w:pPr>
      <w:r w:rsidRPr="00E663F1">
        <w:rPr>
          <w:rFonts w:asciiTheme="majorHAnsi" w:hAnsiTheme="majorHAnsi"/>
        </w:rPr>
        <w:t xml:space="preserve">Count the total number of participants. Then, count the total number of participants who have received family support services (including regular contact and phone calls). Find the percentage of </w:t>
      </w:r>
      <w:r w:rsidRPr="00E663F1">
        <w:rPr>
          <w:rFonts w:asciiTheme="majorHAnsi" w:hAnsiTheme="majorHAnsi"/>
        </w:rPr>
        <w:lastRenderedPageBreak/>
        <w:t xml:space="preserve">those receiving the service and refer to the scoring chart for the item score. </w:t>
      </w:r>
      <w:r w:rsidR="00513A51" w:rsidRPr="00E663F1">
        <w:rPr>
          <w:rFonts w:asciiTheme="majorHAnsi" w:hAnsiTheme="majorHAnsi"/>
        </w:rPr>
        <w:br/>
      </w:r>
    </w:p>
    <w:p w14:paraId="476AC87E" w14:textId="052ED4F0" w:rsidR="000C42D3" w:rsidRPr="00E663F1" w:rsidRDefault="000C42D3" w:rsidP="00C1331D">
      <w:pPr>
        <w:pStyle w:val="ListParagraph"/>
        <w:numPr>
          <w:ilvl w:val="0"/>
          <w:numId w:val="6"/>
        </w:numPr>
        <w:rPr>
          <w:rFonts w:asciiTheme="majorHAnsi" w:hAnsiTheme="majorHAnsi"/>
          <w:b/>
        </w:rPr>
      </w:pPr>
      <w:r w:rsidRPr="00E663F1">
        <w:rPr>
          <w:rFonts w:asciiTheme="majorHAnsi" w:hAnsiTheme="majorHAnsi"/>
          <w:b/>
          <w:u w:val="single"/>
        </w:rPr>
        <w:t>Speed with which LIP Staff Respond to Problems with the Family</w:t>
      </w:r>
    </w:p>
    <w:p w14:paraId="5B77143D" w14:textId="2B600090" w:rsidR="000C42D3" w:rsidRPr="00E663F1" w:rsidRDefault="000C42D3" w:rsidP="000C42D3">
      <w:pPr>
        <w:spacing w:after="0" w:line="240" w:lineRule="auto"/>
        <w:rPr>
          <w:rFonts w:asciiTheme="majorHAnsi" w:hAnsiTheme="majorHAnsi"/>
        </w:rPr>
      </w:pPr>
      <w:r w:rsidRPr="00E663F1">
        <w:rPr>
          <w:rFonts w:asciiTheme="majorHAnsi" w:hAnsiTheme="majorHAnsi"/>
          <w:b/>
        </w:rPr>
        <w:t xml:space="preserve">Explanation: </w:t>
      </w:r>
      <w:r w:rsidR="00730705" w:rsidRPr="00E663F1">
        <w:rPr>
          <w:rFonts w:asciiTheme="majorHAnsi" w:hAnsiTheme="majorHAnsi"/>
        </w:rPr>
        <w:t>When participants approach case managers or LIP staff to disclose problems or issues going on at home, the staff respond immediately</w:t>
      </w:r>
      <w:r w:rsidR="001A29CC" w:rsidRPr="00E663F1">
        <w:rPr>
          <w:rFonts w:asciiTheme="majorHAnsi" w:hAnsiTheme="majorHAnsi"/>
        </w:rPr>
        <w:t>, within one business day,</w:t>
      </w:r>
      <w:r w:rsidR="00730705" w:rsidRPr="00E663F1">
        <w:rPr>
          <w:rFonts w:asciiTheme="majorHAnsi" w:hAnsiTheme="majorHAnsi"/>
        </w:rPr>
        <w:t xml:space="preserve"> and look for ways to resolve the problem or manage the conflict.  </w:t>
      </w:r>
    </w:p>
    <w:p w14:paraId="02505EED" w14:textId="77777777" w:rsidR="000C42D3" w:rsidRPr="00E663F1" w:rsidRDefault="000C42D3" w:rsidP="000C42D3">
      <w:pPr>
        <w:spacing w:after="0" w:line="240" w:lineRule="auto"/>
        <w:rPr>
          <w:rFonts w:asciiTheme="majorHAnsi" w:hAnsiTheme="majorHAnsi"/>
        </w:rPr>
      </w:pPr>
    </w:p>
    <w:p w14:paraId="6BBE08AB" w14:textId="5CF87476" w:rsidR="000C42D3" w:rsidRPr="00E663F1" w:rsidRDefault="000C42D3" w:rsidP="000C42D3">
      <w:pPr>
        <w:spacing w:after="0" w:line="240" w:lineRule="auto"/>
        <w:rPr>
          <w:rFonts w:asciiTheme="majorHAnsi" w:hAnsiTheme="majorHAnsi"/>
          <w:b/>
        </w:rPr>
      </w:pPr>
      <w:r w:rsidRPr="00E663F1">
        <w:rPr>
          <w:rFonts w:asciiTheme="majorHAnsi" w:hAnsiTheme="majorHAnsi"/>
          <w:b/>
        </w:rPr>
        <w:t xml:space="preserve">Rationale: </w:t>
      </w:r>
      <w:r w:rsidR="00730705" w:rsidRPr="00E663F1">
        <w:rPr>
          <w:rFonts w:asciiTheme="majorHAnsi" w:hAnsiTheme="majorHAnsi"/>
          <w:i/>
        </w:rPr>
        <w:t xml:space="preserve">Case managers are in a unique position in that they work with both the participant and parent. </w:t>
      </w:r>
      <w:r w:rsidR="00944BCF" w:rsidRPr="00E663F1">
        <w:rPr>
          <w:rFonts w:asciiTheme="majorHAnsi" w:hAnsiTheme="majorHAnsi"/>
          <w:i/>
        </w:rPr>
        <w:t xml:space="preserve">Because they have built trust and rapport with the child and the parent dyad, they can help with conflict management and problems within the family. They can also work with the clinicians (with permission for disclosure) or create a group session with topics relevant to family problems. </w:t>
      </w:r>
      <w:r w:rsidR="0001289A" w:rsidRPr="00E663F1">
        <w:rPr>
          <w:rFonts w:asciiTheme="majorHAnsi" w:hAnsiTheme="majorHAnsi"/>
          <w:i/>
        </w:rPr>
        <w:t xml:space="preserve">Timing and speed of the resolution is important as LIP views the family as part of the support network for the participants. Therefore, case managers need to view problems with urgency and immediately respond to the problem. </w:t>
      </w:r>
      <w:r w:rsidR="00944BCF" w:rsidRPr="00E663F1">
        <w:rPr>
          <w:rFonts w:asciiTheme="majorHAnsi" w:hAnsiTheme="majorHAnsi"/>
          <w:i/>
        </w:rPr>
        <w:br/>
      </w:r>
    </w:p>
    <w:p w14:paraId="745F8ADE" w14:textId="77777777" w:rsidR="000C42D3" w:rsidRPr="00E663F1" w:rsidRDefault="000C42D3" w:rsidP="000C42D3">
      <w:pPr>
        <w:spacing w:after="0" w:line="240" w:lineRule="auto"/>
        <w:rPr>
          <w:rFonts w:asciiTheme="majorHAnsi" w:hAnsiTheme="majorHAnsi"/>
        </w:rPr>
      </w:pPr>
      <w:r w:rsidRPr="00E663F1">
        <w:rPr>
          <w:rFonts w:asciiTheme="majorHAnsi" w:hAnsiTheme="majorHAnsi"/>
          <w:b/>
        </w:rPr>
        <w:t>Example:</w:t>
      </w:r>
      <w:r w:rsidRPr="00E663F1">
        <w:rPr>
          <w:rFonts w:asciiTheme="majorHAnsi" w:hAnsiTheme="majorHAnsi"/>
        </w:rPr>
        <w:t xml:space="preserve"> </w:t>
      </w:r>
    </w:p>
    <w:p w14:paraId="105F6581" w14:textId="6EAC2ED6" w:rsidR="000C42D3" w:rsidRPr="00E663F1" w:rsidRDefault="0001289A" w:rsidP="000C42D3">
      <w:pPr>
        <w:spacing w:after="0" w:line="240" w:lineRule="auto"/>
        <w:rPr>
          <w:rFonts w:asciiTheme="majorHAnsi" w:hAnsiTheme="majorHAnsi"/>
        </w:rPr>
      </w:pPr>
      <w:r w:rsidRPr="00E663F1">
        <w:rPr>
          <w:rFonts w:asciiTheme="majorHAnsi" w:hAnsiTheme="majorHAnsi"/>
        </w:rPr>
        <w:t xml:space="preserve">A participant pulls her case manager aside during an art therapy session and confides that there are problems going on at home. The case manager asks the administrative assistant who is entering data into the computer to watch the group session for a moment, and immediately contacts the participant’s legal guardian to tackle the issue. This item gets rated a 5. </w:t>
      </w:r>
    </w:p>
    <w:p w14:paraId="4298B7DF" w14:textId="77777777" w:rsidR="0001289A" w:rsidRPr="00E663F1" w:rsidRDefault="0001289A" w:rsidP="000C42D3">
      <w:pPr>
        <w:spacing w:after="0" w:line="240" w:lineRule="auto"/>
        <w:rPr>
          <w:rFonts w:asciiTheme="majorHAnsi" w:hAnsiTheme="majorHAnsi"/>
        </w:rPr>
      </w:pPr>
    </w:p>
    <w:p w14:paraId="36C5CD45" w14:textId="77777777" w:rsidR="000C42D3" w:rsidRPr="00E663F1" w:rsidRDefault="000C42D3" w:rsidP="000C42D3">
      <w:pPr>
        <w:spacing w:after="0" w:line="240" w:lineRule="auto"/>
        <w:rPr>
          <w:rFonts w:asciiTheme="majorHAnsi" w:hAnsiTheme="majorHAnsi"/>
          <w:b/>
        </w:rPr>
      </w:pPr>
      <w:r w:rsidRPr="00E663F1">
        <w:rPr>
          <w:rFonts w:asciiTheme="majorHAnsi" w:hAnsiTheme="majorHAnsi"/>
          <w:b/>
        </w:rPr>
        <w:t xml:space="preserve">To calculate the score for this item: </w:t>
      </w:r>
    </w:p>
    <w:p w14:paraId="3DD2CFB4" w14:textId="13133E42" w:rsidR="000C42D3" w:rsidRPr="00E663F1" w:rsidRDefault="0001289A" w:rsidP="00C1331D">
      <w:pPr>
        <w:spacing w:after="0" w:line="240" w:lineRule="auto"/>
        <w:rPr>
          <w:rFonts w:asciiTheme="majorHAnsi" w:hAnsiTheme="majorHAnsi"/>
        </w:rPr>
      </w:pPr>
      <w:r w:rsidRPr="00E663F1">
        <w:rPr>
          <w:rFonts w:asciiTheme="majorHAnsi" w:hAnsiTheme="majorHAnsi"/>
        </w:rPr>
        <w:t xml:space="preserve">Calculate the average response time for family-related problems that participants have disclosed, and refer to the scoring chart. </w:t>
      </w:r>
      <w:r w:rsidRPr="00E663F1">
        <w:rPr>
          <w:rFonts w:asciiTheme="majorHAnsi" w:hAnsiTheme="majorHAnsi"/>
        </w:rPr>
        <w:br/>
      </w:r>
    </w:p>
    <w:p w14:paraId="67BAAD6E" w14:textId="13C8E160" w:rsidR="000C42D3" w:rsidRPr="00E663F1" w:rsidRDefault="000C42D3" w:rsidP="00C1331D">
      <w:pPr>
        <w:pStyle w:val="ListParagraph"/>
        <w:numPr>
          <w:ilvl w:val="0"/>
          <w:numId w:val="6"/>
        </w:numPr>
        <w:rPr>
          <w:rFonts w:asciiTheme="majorHAnsi" w:hAnsiTheme="majorHAnsi"/>
          <w:b/>
        </w:rPr>
      </w:pPr>
      <w:r w:rsidRPr="00E663F1">
        <w:rPr>
          <w:rFonts w:asciiTheme="majorHAnsi" w:hAnsiTheme="majorHAnsi"/>
          <w:b/>
          <w:u w:val="single"/>
        </w:rPr>
        <w:t>Parental Participation and Engagement</w:t>
      </w:r>
    </w:p>
    <w:p w14:paraId="6C14F2B0" w14:textId="0A7409E6" w:rsidR="000C42D3" w:rsidRPr="00E663F1" w:rsidRDefault="000C42D3" w:rsidP="000C42D3">
      <w:pPr>
        <w:spacing w:after="0" w:line="240" w:lineRule="auto"/>
        <w:rPr>
          <w:rFonts w:asciiTheme="majorHAnsi" w:hAnsiTheme="majorHAnsi"/>
        </w:rPr>
      </w:pPr>
      <w:r w:rsidRPr="00E663F1">
        <w:rPr>
          <w:rFonts w:asciiTheme="majorHAnsi" w:hAnsiTheme="majorHAnsi"/>
          <w:b/>
        </w:rPr>
        <w:t xml:space="preserve">Explanation: </w:t>
      </w:r>
      <w:r w:rsidR="0001289A" w:rsidRPr="00E663F1">
        <w:rPr>
          <w:rFonts w:asciiTheme="majorHAnsi" w:hAnsiTheme="majorHAnsi"/>
        </w:rPr>
        <w:t>LIP encourages parents and guardians to participate in program activities, interact with case managers, and get build relationships with LIP. Such interactions could range from speaking over the phone, stopping by the LIP office, asking for a letter of recommendation, making photocopies, etc.</w:t>
      </w:r>
    </w:p>
    <w:p w14:paraId="7AAF4019" w14:textId="77777777" w:rsidR="000C42D3" w:rsidRPr="00E663F1" w:rsidRDefault="000C42D3" w:rsidP="000C42D3">
      <w:pPr>
        <w:spacing w:after="0" w:line="240" w:lineRule="auto"/>
        <w:rPr>
          <w:rFonts w:asciiTheme="majorHAnsi" w:hAnsiTheme="majorHAnsi"/>
        </w:rPr>
      </w:pPr>
    </w:p>
    <w:p w14:paraId="303AEA28" w14:textId="0E06F00E" w:rsidR="000C42D3" w:rsidRPr="00E663F1" w:rsidRDefault="000C42D3" w:rsidP="000C42D3">
      <w:pPr>
        <w:spacing w:after="0" w:line="240" w:lineRule="auto"/>
        <w:rPr>
          <w:rFonts w:asciiTheme="majorHAnsi" w:hAnsiTheme="majorHAnsi"/>
          <w:i/>
        </w:rPr>
      </w:pPr>
      <w:r w:rsidRPr="00E663F1">
        <w:rPr>
          <w:rFonts w:asciiTheme="majorHAnsi" w:hAnsiTheme="majorHAnsi"/>
          <w:b/>
        </w:rPr>
        <w:t xml:space="preserve">Rationale: </w:t>
      </w:r>
      <w:r w:rsidR="0001289A" w:rsidRPr="00E663F1">
        <w:rPr>
          <w:rFonts w:asciiTheme="majorHAnsi" w:hAnsiTheme="majorHAnsi"/>
          <w:i/>
        </w:rPr>
        <w:t xml:space="preserve">Evidence from scientific research and responses from an earlier LIP survey reveal that parental engagement is important during the treatment process as family can act as a support system, and that patients can attain better results with fewer medical errors when the parents are involved in the child’s treatment plan. Furthermore, by encouraging parental participation, even if it entails a quick </w:t>
      </w:r>
      <w:r w:rsidR="00082D1F" w:rsidRPr="00E663F1">
        <w:rPr>
          <w:rFonts w:asciiTheme="majorHAnsi" w:hAnsiTheme="majorHAnsi"/>
          <w:i/>
        </w:rPr>
        <w:t>five-</w:t>
      </w:r>
      <w:r w:rsidR="0001289A" w:rsidRPr="00E663F1">
        <w:rPr>
          <w:rFonts w:asciiTheme="majorHAnsi" w:hAnsiTheme="majorHAnsi"/>
          <w:i/>
        </w:rPr>
        <w:t xml:space="preserve">minute conversation at the LIP office when the parent is picking up the child, LIP staff and parents can update one another regarding any changes, whether positive or negative, that they have observed in the child. </w:t>
      </w:r>
      <w:r w:rsidR="006F487F" w:rsidRPr="00E663F1">
        <w:rPr>
          <w:rFonts w:asciiTheme="majorHAnsi" w:hAnsiTheme="majorHAnsi"/>
          <w:i/>
        </w:rPr>
        <w:t xml:space="preserve">Furthermore, parental engagement allows more trust to be built between the family and LIP. </w:t>
      </w:r>
    </w:p>
    <w:p w14:paraId="5F35C9BC" w14:textId="77777777" w:rsidR="000C42D3" w:rsidRPr="00E663F1" w:rsidRDefault="000C42D3" w:rsidP="000C42D3">
      <w:pPr>
        <w:spacing w:after="0" w:line="240" w:lineRule="auto"/>
        <w:rPr>
          <w:rFonts w:asciiTheme="majorHAnsi" w:hAnsiTheme="majorHAnsi"/>
          <w:b/>
        </w:rPr>
      </w:pPr>
    </w:p>
    <w:p w14:paraId="2D891CE5" w14:textId="77777777" w:rsidR="000C42D3" w:rsidRPr="00E663F1" w:rsidRDefault="000C42D3" w:rsidP="000C42D3">
      <w:pPr>
        <w:spacing w:after="0" w:line="240" w:lineRule="auto"/>
        <w:rPr>
          <w:rFonts w:asciiTheme="majorHAnsi" w:hAnsiTheme="majorHAnsi"/>
        </w:rPr>
      </w:pPr>
      <w:r w:rsidRPr="00E663F1">
        <w:rPr>
          <w:rFonts w:asciiTheme="majorHAnsi" w:hAnsiTheme="majorHAnsi"/>
          <w:b/>
        </w:rPr>
        <w:t>Example:</w:t>
      </w:r>
      <w:r w:rsidRPr="00E663F1">
        <w:rPr>
          <w:rFonts w:asciiTheme="majorHAnsi" w:hAnsiTheme="majorHAnsi"/>
        </w:rPr>
        <w:t xml:space="preserve"> </w:t>
      </w:r>
    </w:p>
    <w:p w14:paraId="002650BE" w14:textId="6E9B671A" w:rsidR="000C42D3" w:rsidRPr="00E663F1" w:rsidRDefault="005B0263" w:rsidP="000C42D3">
      <w:pPr>
        <w:spacing w:after="0" w:line="240" w:lineRule="auto"/>
        <w:rPr>
          <w:rFonts w:asciiTheme="majorHAnsi" w:hAnsiTheme="majorHAnsi"/>
        </w:rPr>
      </w:pPr>
      <w:r w:rsidRPr="00E663F1">
        <w:rPr>
          <w:rFonts w:asciiTheme="majorHAnsi" w:hAnsiTheme="majorHAnsi"/>
        </w:rPr>
        <w:t xml:space="preserve">At an LIP site, only half of the parents show up and interact with LIP staff on a weekly basis. Case managers have difficulty contacting or seeing the rest of the parents and guardians. Sometimes, they cannot reach a parent for 2 to 3 months. This item is rated a 2. </w:t>
      </w:r>
    </w:p>
    <w:p w14:paraId="6A9508A8" w14:textId="77777777" w:rsidR="006F487F" w:rsidRPr="00E663F1" w:rsidRDefault="006F487F" w:rsidP="000C42D3">
      <w:pPr>
        <w:spacing w:after="0" w:line="240" w:lineRule="auto"/>
        <w:rPr>
          <w:rFonts w:asciiTheme="majorHAnsi" w:hAnsiTheme="majorHAnsi"/>
          <w:b/>
        </w:rPr>
      </w:pPr>
    </w:p>
    <w:p w14:paraId="58F42A71" w14:textId="77777777" w:rsidR="000C42D3" w:rsidRPr="00E663F1" w:rsidRDefault="000C42D3" w:rsidP="000C42D3">
      <w:pPr>
        <w:spacing w:after="0" w:line="240" w:lineRule="auto"/>
        <w:rPr>
          <w:rFonts w:asciiTheme="majorHAnsi" w:hAnsiTheme="majorHAnsi"/>
          <w:b/>
        </w:rPr>
      </w:pPr>
      <w:r w:rsidRPr="00E663F1">
        <w:rPr>
          <w:rFonts w:asciiTheme="majorHAnsi" w:hAnsiTheme="majorHAnsi"/>
          <w:b/>
        </w:rPr>
        <w:t xml:space="preserve">To calculate the score for this item: </w:t>
      </w:r>
    </w:p>
    <w:p w14:paraId="19E0037C" w14:textId="04A5E0DD" w:rsidR="00513A51" w:rsidRPr="00E663F1" w:rsidRDefault="005B0263" w:rsidP="00C1331D">
      <w:pPr>
        <w:rPr>
          <w:rFonts w:asciiTheme="majorHAnsi" w:hAnsiTheme="majorHAnsi"/>
        </w:rPr>
      </w:pPr>
      <w:r w:rsidRPr="00E663F1">
        <w:rPr>
          <w:rFonts w:asciiTheme="majorHAnsi" w:hAnsiTheme="majorHAnsi"/>
        </w:rPr>
        <w:lastRenderedPageBreak/>
        <w:t xml:space="preserve">Among the entire participant population at a given site, calculate how many have parents who have contacted or spoken with case managers or LIP staff in the past week and month. Then, refer to the scoring chart. </w:t>
      </w:r>
    </w:p>
    <w:p w14:paraId="1C7AED0E" w14:textId="301F21E8" w:rsidR="000C42D3" w:rsidRPr="00E663F1" w:rsidRDefault="000C42D3" w:rsidP="00C1331D">
      <w:pPr>
        <w:pStyle w:val="ListParagraph"/>
        <w:numPr>
          <w:ilvl w:val="0"/>
          <w:numId w:val="6"/>
        </w:numPr>
        <w:rPr>
          <w:rFonts w:asciiTheme="majorHAnsi" w:hAnsiTheme="majorHAnsi"/>
          <w:b/>
        </w:rPr>
      </w:pPr>
      <w:r w:rsidRPr="00E663F1">
        <w:rPr>
          <w:rFonts w:asciiTheme="majorHAnsi" w:hAnsiTheme="majorHAnsi"/>
          <w:b/>
          <w:u w:val="single"/>
        </w:rPr>
        <w:t>Home Visits</w:t>
      </w:r>
    </w:p>
    <w:p w14:paraId="5A0B8CBC" w14:textId="7228C691" w:rsidR="000C42D3" w:rsidRPr="00E663F1" w:rsidRDefault="000C42D3" w:rsidP="000C42D3">
      <w:pPr>
        <w:spacing w:after="0" w:line="240" w:lineRule="auto"/>
        <w:rPr>
          <w:rFonts w:asciiTheme="majorHAnsi" w:hAnsiTheme="majorHAnsi"/>
        </w:rPr>
      </w:pPr>
      <w:r w:rsidRPr="00E663F1">
        <w:rPr>
          <w:rFonts w:asciiTheme="majorHAnsi" w:hAnsiTheme="majorHAnsi"/>
          <w:b/>
        </w:rPr>
        <w:t xml:space="preserve">Explanation: </w:t>
      </w:r>
      <w:r w:rsidR="00F26B0A" w:rsidRPr="00E663F1">
        <w:rPr>
          <w:rFonts w:asciiTheme="majorHAnsi" w:hAnsiTheme="majorHAnsi"/>
        </w:rPr>
        <w:t>The case manager performs an initial home visit at intake, and visits the home once a month for 30 minutes to look at the living space, food, and discuss problems or changes that may have arisen with the family.</w:t>
      </w:r>
    </w:p>
    <w:p w14:paraId="0822EAE8" w14:textId="77777777" w:rsidR="000C42D3" w:rsidRPr="00E663F1" w:rsidRDefault="000C42D3" w:rsidP="000C42D3">
      <w:pPr>
        <w:spacing w:after="0" w:line="240" w:lineRule="auto"/>
        <w:rPr>
          <w:rFonts w:asciiTheme="majorHAnsi" w:hAnsiTheme="majorHAnsi"/>
        </w:rPr>
      </w:pPr>
    </w:p>
    <w:p w14:paraId="3E9A7B42" w14:textId="28783F34" w:rsidR="000C42D3" w:rsidRPr="00E663F1" w:rsidRDefault="000C42D3" w:rsidP="000C42D3">
      <w:pPr>
        <w:spacing w:after="0" w:line="240" w:lineRule="auto"/>
        <w:rPr>
          <w:rFonts w:asciiTheme="majorHAnsi" w:hAnsiTheme="majorHAnsi"/>
          <w:i/>
        </w:rPr>
      </w:pPr>
      <w:r w:rsidRPr="00E663F1">
        <w:rPr>
          <w:rFonts w:asciiTheme="majorHAnsi" w:hAnsiTheme="majorHAnsi"/>
          <w:b/>
        </w:rPr>
        <w:t xml:space="preserve">Rationale: </w:t>
      </w:r>
      <w:r w:rsidR="00533434" w:rsidRPr="00E663F1">
        <w:rPr>
          <w:rFonts w:asciiTheme="majorHAnsi" w:hAnsiTheme="majorHAnsi"/>
          <w:i/>
        </w:rPr>
        <w:t xml:space="preserve">Case managers should be aware of the home situation, quality of the living space, availability of food, etc. Furthermore, home visits provide an opportunity for the case manager to converse with the family or parent and to assess ways in which LIP can help. LIP may also be able to refer the family to resources that they did not know was available. </w:t>
      </w:r>
    </w:p>
    <w:p w14:paraId="47775690" w14:textId="77777777" w:rsidR="000C42D3" w:rsidRPr="00E663F1" w:rsidRDefault="000C42D3" w:rsidP="000C42D3">
      <w:pPr>
        <w:spacing w:after="0" w:line="240" w:lineRule="auto"/>
        <w:rPr>
          <w:rFonts w:asciiTheme="majorHAnsi" w:hAnsiTheme="majorHAnsi"/>
          <w:b/>
        </w:rPr>
      </w:pPr>
    </w:p>
    <w:p w14:paraId="4840A602" w14:textId="77777777" w:rsidR="000C42D3" w:rsidRPr="00E663F1" w:rsidRDefault="000C42D3" w:rsidP="000C42D3">
      <w:pPr>
        <w:spacing w:after="0" w:line="240" w:lineRule="auto"/>
        <w:rPr>
          <w:rFonts w:asciiTheme="majorHAnsi" w:hAnsiTheme="majorHAnsi"/>
        </w:rPr>
      </w:pPr>
      <w:r w:rsidRPr="00E663F1">
        <w:rPr>
          <w:rFonts w:asciiTheme="majorHAnsi" w:hAnsiTheme="majorHAnsi"/>
          <w:b/>
        </w:rPr>
        <w:t>Example:</w:t>
      </w:r>
      <w:r w:rsidRPr="00E663F1">
        <w:rPr>
          <w:rFonts w:asciiTheme="majorHAnsi" w:hAnsiTheme="majorHAnsi"/>
        </w:rPr>
        <w:t xml:space="preserve"> </w:t>
      </w:r>
    </w:p>
    <w:p w14:paraId="281D70E1" w14:textId="0C802A0E" w:rsidR="00533434" w:rsidRPr="00E663F1" w:rsidRDefault="00533434" w:rsidP="000C42D3">
      <w:pPr>
        <w:spacing w:after="0" w:line="240" w:lineRule="auto"/>
        <w:rPr>
          <w:rFonts w:asciiTheme="majorHAnsi" w:hAnsiTheme="majorHAnsi"/>
        </w:rPr>
      </w:pPr>
      <w:r w:rsidRPr="00E663F1">
        <w:rPr>
          <w:rFonts w:asciiTheme="majorHAnsi" w:hAnsiTheme="majorHAnsi"/>
        </w:rPr>
        <w:t>Case Manager A diligently visits all homes once a month. Case manager B, however, visits all homes once every 6 months. This item is rated a 4.</w:t>
      </w:r>
    </w:p>
    <w:p w14:paraId="732D7071" w14:textId="77777777" w:rsidR="000C42D3" w:rsidRPr="00E663F1" w:rsidRDefault="000C42D3" w:rsidP="000C42D3">
      <w:pPr>
        <w:spacing w:after="0" w:line="240" w:lineRule="auto"/>
        <w:rPr>
          <w:rFonts w:asciiTheme="majorHAnsi" w:hAnsiTheme="majorHAnsi"/>
          <w:b/>
        </w:rPr>
      </w:pPr>
    </w:p>
    <w:p w14:paraId="2F7C9922" w14:textId="272F073D" w:rsidR="000C42D3" w:rsidRPr="00E663F1" w:rsidRDefault="000C42D3" w:rsidP="00C1331D">
      <w:pPr>
        <w:spacing w:after="0" w:line="240" w:lineRule="auto"/>
        <w:rPr>
          <w:rFonts w:asciiTheme="majorHAnsi" w:hAnsiTheme="majorHAnsi"/>
          <w:b/>
        </w:rPr>
      </w:pPr>
      <w:r w:rsidRPr="00E663F1">
        <w:rPr>
          <w:rFonts w:asciiTheme="majorHAnsi" w:hAnsiTheme="majorHAnsi"/>
          <w:b/>
        </w:rPr>
        <w:t xml:space="preserve">To calculate the score for this item: </w:t>
      </w:r>
    </w:p>
    <w:p w14:paraId="52357A8A" w14:textId="394BC3D3" w:rsidR="00082F9B" w:rsidRPr="00E663F1" w:rsidRDefault="00533434" w:rsidP="00C1331D">
      <w:pPr>
        <w:spacing w:after="0" w:line="240" w:lineRule="auto"/>
        <w:rPr>
          <w:rFonts w:asciiTheme="majorHAnsi" w:hAnsiTheme="majorHAnsi"/>
        </w:rPr>
      </w:pPr>
      <w:r w:rsidRPr="00E663F1">
        <w:rPr>
          <w:rFonts w:asciiTheme="majorHAnsi" w:hAnsiTheme="majorHAnsi"/>
        </w:rPr>
        <w:t xml:space="preserve">Get the average of home visit frequency for all case managers at an LIP site. Refer to the scoring chart. </w:t>
      </w:r>
    </w:p>
    <w:p w14:paraId="2BDA050C" w14:textId="77777777" w:rsidR="00533434" w:rsidRPr="00E663F1" w:rsidRDefault="00533434" w:rsidP="00C1331D">
      <w:pPr>
        <w:spacing w:after="0" w:line="240" w:lineRule="auto"/>
        <w:rPr>
          <w:rFonts w:asciiTheme="majorHAnsi" w:hAnsiTheme="majorHAnsi"/>
          <w:b/>
        </w:rPr>
      </w:pPr>
    </w:p>
    <w:p w14:paraId="12CBD10A" w14:textId="7ADEA9EE" w:rsidR="000C42D3" w:rsidRPr="00E663F1" w:rsidRDefault="000C42D3">
      <w:pPr>
        <w:rPr>
          <w:rFonts w:asciiTheme="majorHAnsi" w:hAnsiTheme="majorHAnsi"/>
          <w:b/>
        </w:rPr>
      </w:pPr>
      <w:r w:rsidRPr="00E663F1">
        <w:rPr>
          <w:rFonts w:asciiTheme="majorHAnsi" w:hAnsiTheme="majorHAnsi"/>
          <w:b/>
        </w:rPr>
        <w:t>OTHER PROGRAM ACTIVITIES</w:t>
      </w:r>
    </w:p>
    <w:p w14:paraId="3171EEB0" w14:textId="2A0D0F44" w:rsidR="000C42D3" w:rsidRPr="00E663F1" w:rsidRDefault="000C42D3" w:rsidP="00C1331D">
      <w:pPr>
        <w:pStyle w:val="ListParagraph"/>
        <w:numPr>
          <w:ilvl w:val="0"/>
          <w:numId w:val="6"/>
        </w:numPr>
        <w:rPr>
          <w:rFonts w:asciiTheme="majorHAnsi" w:hAnsiTheme="majorHAnsi"/>
          <w:b/>
        </w:rPr>
      </w:pPr>
      <w:r w:rsidRPr="00E663F1">
        <w:rPr>
          <w:rFonts w:asciiTheme="majorHAnsi" w:hAnsiTheme="majorHAnsi"/>
          <w:b/>
          <w:u w:val="single"/>
        </w:rPr>
        <w:t>Utilization of Creative Expression Therapy</w:t>
      </w:r>
    </w:p>
    <w:p w14:paraId="3F840414" w14:textId="4F9F4479" w:rsidR="000C42D3" w:rsidRPr="00E663F1" w:rsidRDefault="000C42D3" w:rsidP="000C42D3">
      <w:pPr>
        <w:spacing w:after="0" w:line="240" w:lineRule="auto"/>
        <w:rPr>
          <w:rFonts w:asciiTheme="majorHAnsi" w:hAnsiTheme="majorHAnsi"/>
        </w:rPr>
      </w:pPr>
      <w:r w:rsidRPr="00E663F1">
        <w:rPr>
          <w:rFonts w:asciiTheme="majorHAnsi" w:hAnsiTheme="majorHAnsi"/>
          <w:b/>
        </w:rPr>
        <w:t xml:space="preserve">Explanation: </w:t>
      </w:r>
      <w:r w:rsidR="00B50342" w:rsidRPr="00E663F1">
        <w:rPr>
          <w:rFonts w:asciiTheme="majorHAnsi" w:hAnsiTheme="majorHAnsi"/>
        </w:rPr>
        <w:t>Licensed therapists</w:t>
      </w:r>
      <w:r w:rsidR="00082F9B" w:rsidRPr="00E663F1">
        <w:rPr>
          <w:rFonts w:asciiTheme="majorHAnsi" w:hAnsiTheme="majorHAnsi"/>
        </w:rPr>
        <w:t xml:space="preserve"> provide creative expression therapy during group sessions. A certified therapist is present at the LIP site at least once a week. Art supplies and music equipment are available every day for use by the participants. LIP also takes the initiative to integrate workshops or collaboration with local art museums or music programs to expand on the participants’ creative exposure.</w:t>
      </w:r>
    </w:p>
    <w:p w14:paraId="469D4D2E" w14:textId="77777777" w:rsidR="000C42D3" w:rsidRPr="00E663F1" w:rsidRDefault="000C42D3" w:rsidP="000C42D3">
      <w:pPr>
        <w:spacing w:after="0" w:line="240" w:lineRule="auto"/>
        <w:rPr>
          <w:rFonts w:asciiTheme="majorHAnsi" w:hAnsiTheme="majorHAnsi"/>
        </w:rPr>
      </w:pPr>
    </w:p>
    <w:p w14:paraId="1BA6B65B" w14:textId="64DAAC2D" w:rsidR="000C42D3" w:rsidRPr="00E663F1" w:rsidRDefault="000C42D3" w:rsidP="000C42D3">
      <w:pPr>
        <w:spacing w:after="0" w:line="240" w:lineRule="auto"/>
        <w:rPr>
          <w:rFonts w:asciiTheme="majorHAnsi" w:hAnsiTheme="majorHAnsi"/>
          <w:i/>
        </w:rPr>
      </w:pPr>
      <w:r w:rsidRPr="00E663F1">
        <w:rPr>
          <w:rFonts w:asciiTheme="majorHAnsi" w:hAnsiTheme="majorHAnsi"/>
          <w:b/>
        </w:rPr>
        <w:t xml:space="preserve">Rationale: </w:t>
      </w:r>
      <w:r w:rsidR="00116177" w:rsidRPr="00E663F1">
        <w:rPr>
          <w:rFonts w:asciiTheme="majorHAnsi" w:hAnsiTheme="majorHAnsi"/>
          <w:i/>
        </w:rPr>
        <w:t xml:space="preserve">Creative expression therapy is an integral part of the LIP program as it enables participants to express emotions and feelings in a non-verbal manner. While creative expression therapy can be provided every day, LIP programs may also want to leave a day for miscellaneous programming such as a field trip or career day. </w:t>
      </w:r>
    </w:p>
    <w:p w14:paraId="65AE6FF6" w14:textId="77777777" w:rsidR="000C42D3" w:rsidRPr="00E663F1" w:rsidRDefault="000C42D3" w:rsidP="000C42D3">
      <w:pPr>
        <w:spacing w:after="0" w:line="240" w:lineRule="auto"/>
        <w:rPr>
          <w:rFonts w:asciiTheme="majorHAnsi" w:hAnsiTheme="majorHAnsi"/>
          <w:b/>
        </w:rPr>
      </w:pPr>
    </w:p>
    <w:p w14:paraId="700A2554" w14:textId="77777777" w:rsidR="000C42D3" w:rsidRPr="00E663F1" w:rsidRDefault="000C42D3" w:rsidP="000C42D3">
      <w:pPr>
        <w:spacing w:after="0" w:line="240" w:lineRule="auto"/>
        <w:rPr>
          <w:rFonts w:asciiTheme="majorHAnsi" w:hAnsiTheme="majorHAnsi"/>
        </w:rPr>
      </w:pPr>
      <w:r w:rsidRPr="00E663F1">
        <w:rPr>
          <w:rFonts w:asciiTheme="majorHAnsi" w:hAnsiTheme="majorHAnsi"/>
          <w:b/>
        </w:rPr>
        <w:t>Example:</w:t>
      </w:r>
      <w:r w:rsidRPr="00E663F1">
        <w:rPr>
          <w:rFonts w:asciiTheme="majorHAnsi" w:hAnsiTheme="majorHAnsi"/>
        </w:rPr>
        <w:t xml:space="preserve"> </w:t>
      </w:r>
    </w:p>
    <w:p w14:paraId="340C1B15" w14:textId="1AD08A03" w:rsidR="00116177" w:rsidRPr="00E663F1" w:rsidRDefault="00116177" w:rsidP="000C42D3">
      <w:pPr>
        <w:spacing w:after="0" w:line="240" w:lineRule="auto"/>
        <w:rPr>
          <w:rFonts w:asciiTheme="majorHAnsi" w:hAnsiTheme="majorHAnsi"/>
        </w:rPr>
      </w:pPr>
      <w:r w:rsidRPr="00E663F1">
        <w:rPr>
          <w:rFonts w:asciiTheme="majorHAnsi" w:hAnsiTheme="majorHAnsi"/>
        </w:rPr>
        <w:t xml:space="preserve">Due to limited staff, LIP is only able to provide creative expression therapy to participants two times a week. The item is rated a 3. </w:t>
      </w:r>
    </w:p>
    <w:p w14:paraId="5046F61C" w14:textId="77777777" w:rsidR="000C42D3" w:rsidRPr="00E663F1" w:rsidRDefault="000C42D3" w:rsidP="000C42D3">
      <w:pPr>
        <w:spacing w:after="0" w:line="240" w:lineRule="auto"/>
        <w:rPr>
          <w:rFonts w:asciiTheme="majorHAnsi" w:hAnsiTheme="majorHAnsi"/>
          <w:b/>
        </w:rPr>
      </w:pPr>
    </w:p>
    <w:p w14:paraId="4D5C6DE8" w14:textId="77777777" w:rsidR="000C42D3" w:rsidRPr="00E663F1" w:rsidRDefault="000C42D3" w:rsidP="000C42D3">
      <w:pPr>
        <w:spacing w:after="0" w:line="240" w:lineRule="auto"/>
        <w:rPr>
          <w:rFonts w:asciiTheme="majorHAnsi" w:hAnsiTheme="majorHAnsi"/>
          <w:b/>
        </w:rPr>
      </w:pPr>
      <w:r w:rsidRPr="00E663F1">
        <w:rPr>
          <w:rFonts w:asciiTheme="majorHAnsi" w:hAnsiTheme="majorHAnsi"/>
          <w:b/>
        </w:rPr>
        <w:t xml:space="preserve">To calculate the score for this item: </w:t>
      </w:r>
    </w:p>
    <w:p w14:paraId="4F77BB36" w14:textId="471C9CA5" w:rsidR="00116177" w:rsidRPr="00E663F1" w:rsidRDefault="00116177" w:rsidP="000C42D3">
      <w:pPr>
        <w:spacing w:after="0" w:line="240" w:lineRule="auto"/>
        <w:rPr>
          <w:rFonts w:asciiTheme="majorHAnsi" w:hAnsiTheme="majorHAnsi"/>
        </w:rPr>
      </w:pPr>
      <w:r w:rsidRPr="00E663F1">
        <w:rPr>
          <w:rFonts w:asciiTheme="majorHAnsi" w:hAnsiTheme="majorHAnsi"/>
        </w:rPr>
        <w:t xml:space="preserve">Determine the frequency with which therapy is offered. Refer to the scoring chart. </w:t>
      </w:r>
    </w:p>
    <w:p w14:paraId="6DF14009" w14:textId="77777777" w:rsidR="000C42D3" w:rsidRPr="00E663F1" w:rsidRDefault="000C42D3" w:rsidP="000C42D3">
      <w:pPr>
        <w:spacing w:after="0" w:line="240" w:lineRule="auto"/>
        <w:rPr>
          <w:rFonts w:asciiTheme="majorHAnsi" w:hAnsiTheme="majorHAnsi"/>
          <w:b/>
        </w:rPr>
      </w:pPr>
    </w:p>
    <w:p w14:paraId="61483458" w14:textId="33CC57A6" w:rsidR="000C42D3" w:rsidRPr="00E663F1" w:rsidRDefault="000C42D3" w:rsidP="00C1331D">
      <w:pPr>
        <w:pStyle w:val="ListParagraph"/>
        <w:numPr>
          <w:ilvl w:val="0"/>
          <w:numId w:val="6"/>
        </w:numPr>
        <w:rPr>
          <w:rFonts w:asciiTheme="majorHAnsi" w:hAnsiTheme="majorHAnsi"/>
          <w:b/>
        </w:rPr>
      </w:pPr>
      <w:r w:rsidRPr="00E663F1">
        <w:rPr>
          <w:rFonts w:asciiTheme="majorHAnsi" w:hAnsiTheme="majorHAnsi"/>
          <w:b/>
          <w:u w:val="single"/>
        </w:rPr>
        <w:t>Utilization of Wellness Component</w:t>
      </w:r>
    </w:p>
    <w:p w14:paraId="28716050" w14:textId="4CC5320C" w:rsidR="000C42D3" w:rsidRPr="00E663F1" w:rsidRDefault="000C42D3" w:rsidP="000C42D3">
      <w:pPr>
        <w:spacing w:after="0" w:line="240" w:lineRule="auto"/>
        <w:rPr>
          <w:rFonts w:asciiTheme="majorHAnsi" w:hAnsiTheme="majorHAnsi"/>
        </w:rPr>
      </w:pPr>
      <w:r w:rsidRPr="00E663F1">
        <w:rPr>
          <w:rFonts w:asciiTheme="majorHAnsi" w:hAnsiTheme="majorHAnsi"/>
          <w:b/>
        </w:rPr>
        <w:t xml:space="preserve">Explanation: </w:t>
      </w:r>
      <w:r w:rsidR="00082F9B" w:rsidRPr="00E663F1">
        <w:rPr>
          <w:rFonts w:asciiTheme="majorHAnsi" w:hAnsiTheme="majorHAnsi"/>
        </w:rPr>
        <w:t xml:space="preserve">The nutritionist and exercise instructor lead the wellness and healthy living component of LIP. The snacks available to participants are healthy and provide nutritional value; participants cook together and learn how to make new dishes. Snacks are provided every day. </w:t>
      </w:r>
      <w:r w:rsidR="00082F9B" w:rsidRPr="00E663F1">
        <w:rPr>
          <w:rFonts w:asciiTheme="majorHAnsi" w:hAnsiTheme="majorHAnsi"/>
        </w:rPr>
        <w:lastRenderedPageBreak/>
        <w:t>Exercise lessons such as yoga and Zumba are offered on the Saturday Family Day once a month. Workshops related to health are also incorporated, such as a cycling workshop or even a Planned Parenthood workshop.</w:t>
      </w:r>
    </w:p>
    <w:p w14:paraId="2088B016" w14:textId="77777777" w:rsidR="000C42D3" w:rsidRPr="00E663F1" w:rsidRDefault="000C42D3" w:rsidP="000C42D3">
      <w:pPr>
        <w:spacing w:after="0" w:line="240" w:lineRule="auto"/>
        <w:rPr>
          <w:rFonts w:asciiTheme="majorHAnsi" w:hAnsiTheme="majorHAnsi"/>
        </w:rPr>
      </w:pPr>
    </w:p>
    <w:p w14:paraId="36D7F95C" w14:textId="428CEECC" w:rsidR="000C42D3" w:rsidRPr="00E663F1" w:rsidRDefault="000C42D3" w:rsidP="000C42D3">
      <w:pPr>
        <w:spacing w:after="0" w:line="240" w:lineRule="auto"/>
        <w:rPr>
          <w:rFonts w:asciiTheme="majorHAnsi" w:hAnsiTheme="majorHAnsi"/>
          <w:i/>
        </w:rPr>
      </w:pPr>
      <w:r w:rsidRPr="00E663F1">
        <w:rPr>
          <w:rFonts w:asciiTheme="majorHAnsi" w:hAnsiTheme="majorHAnsi"/>
          <w:b/>
        </w:rPr>
        <w:t xml:space="preserve">Rationale: </w:t>
      </w:r>
      <w:r w:rsidR="00116177" w:rsidRPr="00E663F1">
        <w:rPr>
          <w:rFonts w:asciiTheme="majorHAnsi" w:hAnsiTheme="majorHAnsi"/>
          <w:i/>
        </w:rPr>
        <w:t xml:space="preserve">A healthy body can help lead to healthy minds. In addition, previous LIP participants have explained that for some girls, the snack or meal at LIP is the first meal of the day. Therefore, LIP strives to provide healthy and nutritious foods for the girls and to educate them on healthy living practices such as exercise. </w:t>
      </w:r>
    </w:p>
    <w:p w14:paraId="16860F33" w14:textId="77777777" w:rsidR="000C42D3" w:rsidRPr="00E663F1" w:rsidRDefault="000C42D3" w:rsidP="000C42D3">
      <w:pPr>
        <w:spacing w:after="0" w:line="240" w:lineRule="auto"/>
        <w:rPr>
          <w:rFonts w:asciiTheme="majorHAnsi" w:hAnsiTheme="majorHAnsi"/>
          <w:b/>
        </w:rPr>
      </w:pPr>
    </w:p>
    <w:p w14:paraId="3001C3A9" w14:textId="77777777" w:rsidR="000C42D3" w:rsidRPr="00E663F1" w:rsidRDefault="000C42D3" w:rsidP="000C42D3">
      <w:pPr>
        <w:spacing w:after="0" w:line="240" w:lineRule="auto"/>
        <w:rPr>
          <w:rFonts w:asciiTheme="majorHAnsi" w:hAnsiTheme="majorHAnsi"/>
        </w:rPr>
      </w:pPr>
      <w:r w:rsidRPr="00E663F1">
        <w:rPr>
          <w:rFonts w:asciiTheme="majorHAnsi" w:hAnsiTheme="majorHAnsi"/>
          <w:b/>
        </w:rPr>
        <w:t>Example:</w:t>
      </w:r>
      <w:r w:rsidRPr="00E663F1">
        <w:rPr>
          <w:rFonts w:asciiTheme="majorHAnsi" w:hAnsiTheme="majorHAnsi"/>
        </w:rPr>
        <w:t xml:space="preserve"> </w:t>
      </w:r>
    </w:p>
    <w:p w14:paraId="4EBC03B5" w14:textId="40EE593E" w:rsidR="000C42D3" w:rsidRPr="00E663F1" w:rsidRDefault="00116177" w:rsidP="000C42D3">
      <w:pPr>
        <w:spacing w:after="0" w:line="240" w:lineRule="auto"/>
        <w:rPr>
          <w:rFonts w:asciiTheme="majorHAnsi" w:hAnsiTheme="majorHAnsi"/>
        </w:rPr>
      </w:pPr>
      <w:r w:rsidRPr="00E663F1">
        <w:rPr>
          <w:rFonts w:asciiTheme="majorHAnsi" w:hAnsiTheme="majorHAnsi"/>
        </w:rPr>
        <w:t xml:space="preserve">LIP provides snacks for the participants every day. Actual programming frequency differs, but the girls get a cooking lesson once a week and an exercise class every other week. The item is rated a 5. </w:t>
      </w:r>
    </w:p>
    <w:p w14:paraId="622F0562" w14:textId="77777777" w:rsidR="00116177" w:rsidRPr="00E663F1" w:rsidRDefault="00116177" w:rsidP="000C42D3">
      <w:pPr>
        <w:spacing w:after="0" w:line="240" w:lineRule="auto"/>
        <w:rPr>
          <w:rFonts w:asciiTheme="majorHAnsi" w:hAnsiTheme="majorHAnsi"/>
          <w:b/>
        </w:rPr>
      </w:pPr>
    </w:p>
    <w:p w14:paraId="1DE72460" w14:textId="77777777" w:rsidR="000C42D3" w:rsidRPr="00E663F1" w:rsidRDefault="000C42D3" w:rsidP="000C42D3">
      <w:pPr>
        <w:spacing w:after="0" w:line="240" w:lineRule="auto"/>
        <w:rPr>
          <w:rFonts w:asciiTheme="majorHAnsi" w:hAnsiTheme="majorHAnsi"/>
          <w:b/>
        </w:rPr>
      </w:pPr>
      <w:r w:rsidRPr="00E663F1">
        <w:rPr>
          <w:rFonts w:asciiTheme="majorHAnsi" w:hAnsiTheme="majorHAnsi"/>
          <w:b/>
        </w:rPr>
        <w:t xml:space="preserve">To calculate the score for this item: </w:t>
      </w:r>
    </w:p>
    <w:p w14:paraId="58BDF0D5" w14:textId="2FB231D8" w:rsidR="00116177" w:rsidRPr="00E663F1" w:rsidRDefault="00116177" w:rsidP="00116177">
      <w:pPr>
        <w:spacing w:after="0" w:line="240" w:lineRule="auto"/>
        <w:rPr>
          <w:rFonts w:asciiTheme="majorHAnsi" w:hAnsiTheme="majorHAnsi"/>
        </w:rPr>
      </w:pPr>
      <w:r w:rsidRPr="00E663F1">
        <w:rPr>
          <w:rFonts w:asciiTheme="majorHAnsi" w:hAnsiTheme="majorHAnsi"/>
        </w:rPr>
        <w:t xml:space="preserve">Determine the frequency with which wellness services are offered. Refer to the scoring chart. </w:t>
      </w:r>
    </w:p>
    <w:p w14:paraId="09CD0F4C" w14:textId="77777777" w:rsidR="00116177" w:rsidRPr="00E663F1" w:rsidRDefault="00116177" w:rsidP="000C42D3">
      <w:pPr>
        <w:spacing w:after="0" w:line="240" w:lineRule="auto"/>
        <w:rPr>
          <w:rFonts w:asciiTheme="majorHAnsi" w:hAnsiTheme="majorHAnsi"/>
          <w:b/>
        </w:rPr>
      </w:pPr>
    </w:p>
    <w:p w14:paraId="520F6617" w14:textId="7FD237D8" w:rsidR="000C42D3" w:rsidRPr="00E663F1" w:rsidRDefault="000C42D3" w:rsidP="00C1331D">
      <w:pPr>
        <w:pStyle w:val="ListParagraph"/>
        <w:numPr>
          <w:ilvl w:val="0"/>
          <w:numId w:val="6"/>
        </w:numPr>
        <w:rPr>
          <w:rFonts w:asciiTheme="majorHAnsi" w:hAnsiTheme="majorHAnsi"/>
          <w:b/>
        </w:rPr>
      </w:pPr>
      <w:r w:rsidRPr="00E663F1">
        <w:rPr>
          <w:rFonts w:asciiTheme="majorHAnsi" w:hAnsiTheme="majorHAnsi"/>
          <w:b/>
          <w:u w:val="single"/>
        </w:rPr>
        <w:t>Measurement Tools</w:t>
      </w:r>
    </w:p>
    <w:p w14:paraId="7B97384E" w14:textId="625142F9" w:rsidR="000C42D3" w:rsidRPr="00E663F1" w:rsidRDefault="000C42D3" w:rsidP="000C42D3">
      <w:pPr>
        <w:spacing w:after="0" w:line="240" w:lineRule="auto"/>
        <w:rPr>
          <w:rFonts w:asciiTheme="majorHAnsi" w:hAnsiTheme="majorHAnsi"/>
        </w:rPr>
      </w:pPr>
      <w:r w:rsidRPr="00E663F1">
        <w:rPr>
          <w:rFonts w:asciiTheme="majorHAnsi" w:hAnsiTheme="majorHAnsi"/>
          <w:b/>
        </w:rPr>
        <w:t xml:space="preserve">Explanation: </w:t>
      </w:r>
      <w:r w:rsidR="00F26B0A" w:rsidRPr="00E663F1">
        <w:rPr>
          <w:rFonts w:asciiTheme="majorHAnsi" w:hAnsiTheme="majorHAnsi"/>
        </w:rPr>
        <w:t xml:space="preserve">All LIP participants take assessments every four months. Case managers or tutors administer the assessment and record the results to keep track of progress and note any changes. The measurement tools include: SIQ Assessment, RADS-2 Assessment, FACES Assessment, TSCC Assessment, and the CSSRS Assessment. </w:t>
      </w:r>
    </w:p>
    <w:p w14:paraId="735815A6" w14:textId="77777777" w:rsidR="000C42D3" w:rsidRPr="00E663F1" w:rsidRDefault="000C42D3" w:rsidP="000C42D3">
      <w:pPr>
        <w:spacing w:after="0" w:line="240" w:lineRule="auto"/>
        <w:rPr>
          <w:rFonts w:asciiTheme="majorHAnsi" w:hAnsiTheme="majorHAnsi"/>
        </w:rPr>
      </w:pPr>
    </w:p>
    <w:p w14:paraId="15437153" w14:textId="472B67AC" w:rsidR="000C42D3" w:rsidRPr="00E663F1" w:rsidRDefault="000C42D3" w:rsidP="000C42D3">
      <w:pPr>
        <w:spacing w:after="0" w:line="240" w:lineRule="auto"/>
        <w:rPr>
          <w:rFonts w:asciiTheme="majorHAnsi" w:hAnsiTheme="majorHAnsi"/>
          <w:i/>
        </w:rPr>
      </w:pPr>
      <w:r w:rsidRPr="00E663F1">
        <w:rPr>
          <w:rFonts w:asciiTheme="majorHAnsi" w:hAnsiTheme="majorHAnsi"/>
          <w:b/>
        </w:rPr>
        <w:t xml:space="preserve">Rationale: </w:t>
      </w:r>
      <w:r w:rsidR="00F758A2" w:rsidRPr="00E663F1">
        <w:rPr>
          <w:rFonts w:asciiTheme="majorHAnsi" w:hAnsiTheme="majorHAnsi"/>
          <w:i/>
        </w:rPr>
        <w:t>The assessment tools provide a quantifiable method of tracking progress or changes within participants. While LIP staff and case managers can notice qualitative changes, the measurement tools allow for standardized data in terms of proving whether the program is working.</w:t>
      </w:r>
    </w:p>
    <w:p w14:paraId="575F45E8" w14:textId="77777777" w:rsidR="000C42D3" w:rsidRPr="00E663F1" w:rsidRDefault="000C42D3" w:rsidP="000C42D3">
      <w:pPr>
        <w:spacing w:after="0" w:line="240" w:lineRule="auto"/>
        <w:rPr>
          <w:rFonts w:asciiTheme="majorHAnsi" w:hAnsiTheme="majorHAnsi"/>
          <w:b/>
        </w:rPr>
      </w:pPr>
    </w:p>
    <w:p w14:paraId="7D09BD6E" w14:textId="77777777" w:rsidR="000C42D3" w:rsidRPr="00E663F1" w:rsidRDefault="000C42D3" w:rsidP="000C42D3">
      <w:pPr>
        <w:spacing w:after="0" w:line="240" w:lineRule="auto"/>
        <w:rPr>
          <w:rFonts w:asciiTheme="majorHAnsi" w:hAnsiTheme="majorHAnsi"/>
        </w:rPr>
      </w:pPr>
      <w:r w:rsidRPr="00E663F1">
        <w:rPr>
          <w:rFonts w:asciiTheme="majorHAnsi" w:hAnsiTheme="majorHAnsi"/>
          <w:b/>
        </w:rPr>
        <w:t>Example:</w:t>
      </w:r>
      <w:r w:rsidRPr="00E663F1">
        <w:rPr>
          <w:rFonts w:asciiTheme="majorHAnsi" w:hAnsiTheme="majorHAnsi"/>
        </w:rPr>
        <w:t xml:space="preserve"> </w:t>
      </w:r>
    </w:p>
    <w:p w14:paraId="79B5113B" w14:textId="7DFD6BD2" w:rsidR="000C42D3" w:rsidRPr="00E663F1" w:rsidRDefault="00F758A2" w:rsidP="000C42D3">
      <w:pPr>
        <w:spacing w:after="0" w:line="240" w:lineRule="auto"/>
        <w:rPr>
          <w:rFonts w:asciiTheme="majorHAnsi" w:hAnsiTheme="majorHAnsi"/>
        </w:rPr>
      </w:pPr>
      <w:r w:rsidRPr="00E663F1">
        <w:rPr>
          <w:rFonts w:asciiTheme="majorHAnsi" w:hAnsiTheme="majorHAnsi"/>
        </w:rPr>
        <w:t xml:space="preserve">All LIP participants have updated measurement tools documented in an excel spreadsheet and stored in the individual’s charts. They all have taken assessments quarterly. This item gets a 5. </w:t>
      </w:r>
    </w:p>
    <w:p w14:paraId="67351EF4" w14:textId="77777777" w:rsidR="00F758A2" w:rsidRPr="00E663F1" w:rsidRDefault="00F758A2" w:rsidP="000C42D3">
      <w:pPr>
        <w:spacing w:after="0" w:line="240" w:lineRule="auto"/>
        <w:rPr>
          <w:rFonts w:asciiTheme="majorHAnsi" w:hAnsiTheme="majorHAnsi"/>
        </w:rPr>
      </w:pPr>
    </w:p>
    <w:p w14:paraId="3262F068" w14:textId="77777777" w:rsidR="000C42D3" w:rsidRPr="00E663F1" w:rsidRDefault="000C42D3" w:rsidP="000C42D3">
      <w:pPr>
        <w:spacing w:after="0" w:line="240" w:lineRule="auto"/>
        <w:rPr>
          <w:rFonts w:asciiTheme="majorHAnsi" w:hAnsiTheme="majorHAnsi"/>
          <w:b/>
        </w:rPr>
      </w:pPr>
      <w:r w:rsidRPr="00E663F1">
        <w:rPr>
          <w:rFonts w:asciiTheme="majorHAnsi" w:hAnsiTheme="majorHAnsi"/>
          <w:b/>
        </w:rPr>
        <w:t xml:space="preserve">To calculate the score for this item: </w:t>
      </w:r>
    </w:p>
    <w:p w14:paraId="7E1E4BF3" w14:textId="6B54A26F" w:rsidR="00F758A2" w:rsidRPr="00E663F1" w:rsidRDefault="00F758A2" w:rsidP="000C42D3">
      <w:pPr>
        <w:spacing w:after="0" w:line="240" w:lineRule="auto"/>
        <w:rPr>
          <w:rFonts w:asciiTheme="majorHAnsi" w:hAnsiTheme="majorHAnsi"/>
        </w:rPr>
      </w:pPr>
      <w:r w:rsidRPr="00E663F1">
        <w:rPr>
          <w:rFonts w:asciiTheme="majorHAnsi" w:hAnsiTheme="majorHAnsi"/>
        </w:rPr>
        <w:t xml:space="preserve">Perform chart reviews and look for the dates on the measurement tools to see whether the tests were administered every 4 months. Refer to the scoring chart. </w:t>
      </w:r>
    </w:p>
    <w:p w14:paraId="18AD95E2" w14:textId="77777777" w:rsidR="000C42D3" w:rsidRPr="00E663F1" w:rsidRDefault="000C42D3" w:rsidP="000C42D3">
      <w:pPr>
        <w:spacing w:after="0" w:line="240" w:lineRule="auto"/>
        <w:rPr>
          <w:rFonts w:asciiTheme="majorHAnsi" w:hAnsiTheme="majorHAnsi"/>
          <w:b/>
        </w:rPr>
      </w:pPr>
    </w:p>
    <w:p w14:paraId="414B463C" w14:textId="43B56CBD" w:rsidR="000C42D3" w:rsidRPr="00E663F1" w:rsidRDefault="000C42D3">
      <w:pPr>
        <w:rPr>
          <w:rFonts w:asciiTheme="majorHAnsi" w:hAnsiTheme="majorHAnsi"/>
          <w:b/>
        </w:rPr>
      </w:pPr>
      <w:r w:rsidRPr="00E663F1">
        <w:rPr>
          <w:rFonts w:asciiTheme="majorHAnsi" w:hAnsiTheme="majorHAnsi"/>
          <w:b/>
        </w:rPr>
        <w:t>PROGRAM INFRASTRUCTURE</w:t>
      </w:r>
    </w:p>
    <w:p w14:paraId="27F6D77C" w14:textId="6CA4BB94" w:rsidR="000C42D3" w:rsidRPr="00E663F1" w:rsidRDefault="000C42D3" w:rsidP="00C1331D">
      <w:pPr>
        <w:pStyle w:val="ListParagraph"/>
        <w:numPr>
          <w:ilvl w:val="0"/>
          <w:numId w:val="6"/>
        </w:numPr>
        <w:rPr>
          <w:rFonts w:asciiTheme="majorHAnsi" w:hAnsiTheme="majorHAnsi"/>
          <w:b/>
        </w:rPr>
      </w:pPr>
      <w:r w:rsidRPr="00E663F1">
        <w:rPr>
          <w:rFonts w:asciiTheme="majorHAnsi" w:hAnsiTheme="majorHAnsi"/>
          <w:b/>
          <w:u w:val="single"/>
        </w:rPr>
        <w:t>Staff Qualifications</w:t>
      </w:r>
    </w:p>
    <w:p w14:paraId="52049DB4" w14:textId="194F769F" w:rsidR="000C42D3" w:rsidRPr="00E663F1" w:rsidRDefault="000C42D3" w:rsidP="000C42D3">
      <w:pPr>
        <w:spacing w:after="0" w:line="240" w:lineRule="auto"/>
        <w:rPr>
          <w:rFonts w:asciiTheme="majorHAnsi" w:hAnsiTheme="majorHAnsi"/>
        </w:rPr>
      </w:pPr>
      <w:r w:rsidRPr="00E663F1">
        <w:rPr>
          <w:rFonts w:asciiTheme="majorHAnsi" w:hAnsiTheme="majorHAnsi"/>
          <w:b/>
        </w:rPr>
        <w:t xml:space="preserve">Explanation: </w:t>
      </w:r>
      <w:r w:rsidR="00133327" w:rsidRPr="00E663F1">
        <w:rPr>
          <w:rFonts w:asciiTheme="majorHAnsi" w:hAnsiTheme="majorHAnsi"/>
        </w:rPr>
        <w:t>To ensure quality division of roles and provision of services for participants, LIP requires a minimum of staff qualifications. Ideal staffing would include: Program Director, Case Managers, Community Outreach and Marketing Officer, Administrative Assistant, Tutors, Licensed Therapists, and Music Teachers.</w:t>
      </w:r>
      <w:r w:rsidR="001A29CC" w:rsidRPr="00E663F1">
        <w:rPr>
          <w:rFonts w:asciiTheme="majorHAnsi" w:hAnsiTheme="majorHAnsi"/>
        </w:rPr>
        <w:t xml:space="preserve"> However, the minimum necessary for a new program would include: Program Director, Case Managers, Tutors, and Licensed Therapists. As the program becomes more established and gains funding, the LIP site can also include: Music Teachers, Outreach Personnel, and Administrative Support. </w:t>
      </w:r>
    </w:p>
    <w:p w14:paraId="1622D783" w14:textId="77777777" w:rsidR="000C42D3" w:rsidRPr="00E663F1" w:rsidRDefault="000C42D3" w:rsidP="000C42D3">
      <w:pPr>
        <w:spacing w:after="0" w:line="240" w:lineRule="auto"/>
        <w:rPr>
          <w:rFonts w:asciiTheme="majorHAnsi" w:hAnsiTheme="majorHAnsi"/>
        </w:rPr>
      </w:pPr>
    </w:p>
    <w:p w14:paraId="51B27D41" w14:textId="1FE1E809" w:rsidR="000C42D3" w:rsidRPr="00E663F1" w:rsidRDefault="000C42D3" w:rsidP="000C42D3">
      <w:pPr>
        <w:spacing w:after="0" w:line="240" w:lineRule="auto"/>
        <w:rPr>
          <w:rFonts w:asciiTheme="majorHAnsi" w:hAnsiTheme="majorHAnsi"/>
          <w:i/>
        </w:rPr>
      </w:pPr>
      <w:r w:rsidRPr="00E663F1">
        <w:rPr>
          <w:rFonts w:asciiTheme="majorHAnsi" w:hAnsiTheme="majorHAnsi"/>
          <w:b/>
        </w:rPr>
        <w:t xml:space="preserve">Rationale: </w:t>
      </w:r>
      <w:r w:rsidR="00F758A2" w:rsidRPr="00E663F1">
        <w:rPr>
          <w:rFonts w:asciiTheme="majorHAnsi" w:hAnsiTheme="majorHAnsi"/>
          <w:i/>
        </w:rPr>
        <w:t xml:space="preserve">The LIP program </w:t>
      </w:r>
      <w:r w:rsidR="00E04806" w:rsidRPr="00E663F1">
        <w:rPr>
          <w:rFonts w:asciiTheme="majorHAnsi" w:hAnsiTheme="majorHAnsi"/>
          <w:i/>
        </w:rPr>
        <w:t xml:space="preserve">is encompassed of five different core components. As such, different specialists are needed to perform the work and offer all of the services advertised. While some LIP staff may overlap in their roles or substitute one another, a case manager is not qualified to provide art </w:t>
      </w:r>
      <w:r w:rsidR="00E04806" w:rsidRPr="00E663F1">
        <w:rPr>
          <w:rFonts w:asciiTheme="majorHAnsi" w:hAnsiTheme="majorHAnsi"/>
          <w:i/>
        </w:rPr>
        <w:lastRenderedPageBreak/>
        <w:t xml:space="preserve">therapy services during a group session. At the same time, the program director would be overloaded with work if s/he had to also conduct data collection and entry, and conduct school and house visits. Services are provided in a more efficient and effective manner if the responsibilities are divided among people who are qualified for their positions. </w:t>
      </w:r>
    </w:p>
    <w:p w14:paraId="477BF716" w14:textId="77777777" w:rsidR="000C42D3" w:rsidRPr="00E663F1" w:rsidRDefault="000C42D3" w:rsidP="000C42D3">
      <w:pPr>
        <w:spacing w:after="0" w:line="240" w:lineRule="auto"/>
        <w:rPr>
          <w:rFonts w:asciiTheme="majorHAnsi" w:hAnsiTheme="majorHAnsi"/>
          <w:b/>
        </w:rPr>
      </w:pPr>
    </w:p>
    <w:p w14:paraId="79C2E3FA" w14:textId="77777777" w:rsidR="000C42D3" w:rsidRPr="00E663F1" w:rsidRDefault="000C42D3" w:rsidP="000C42D3">
      <w:pPr>
        <w:spacing w:after="0" w:line="240" w:lineRule="auto"/>
        <w:rPr>
          <w:rFonts w:asciiTheme="majorHAnsi" w:hAnsiTheme="majorHAnsi"/>
        </w:rPr>
      </w:pPr>
      <w:r w:rsidRPr="00E663F1">
        <w:rPr>
          <w:rFonts w:asciiTheme="majorHAnsi" w:hAnsiTheme="majorHAnsi"/>
          <w:b/>
        </w:rPr>
        <w:t>Example:</w:t>
      </w:r>
      <w:r w:rsidRPr="00E663F1">
        <w:rPr>
          <w:rFonts w:asciiTheme="majorHAnsi" w:hAnsiTheme="majorHAnsi"/>
        </w:rPr>
        <w:t xml:space="preserve"> </w:t>
      </w:r>
    </w:p>
    <w:p w14:paraId="388F67ED" w14:textId="597D281E" w:rsidR="00E04806" w:rsidRPr="00E663F1" w:rsidRDefault="00E04806" w:rsidP="000C42D3">
      <w:pPr>
        <w:spacing w:after="0" w:line="240" w:lineRule="auto"/>
        <w:rPr>
          <w:rFonts w:asciiTheme="majorHAnsi" w:hAnsiTheme="majorHAnsi"/>
        </w:rPr>
      </w:pPr>
      <w:r w:rsidRPr="00E663F1">
        <w:rPr>
          <w:rFonts w:asciiTheme="majorHAnsi" w:hAnsiTheme="majorHAnsi"/>
        </w:rPr>
        <w:t xml:space="preserve">Of the job responsibilities necessary in an LIP program, only 75% of the </w:t>
      </w:r>
      <w:r w:rsidR="009E38A3" w:rsidRPr="00E663F1">
        <w:rPr>
          <w:rFonts w:asciiTheme="majorHAnsi" w:hAnsiTheme="majorHAnsi"/>
        </w:rPr>
        <w:t xml:space="preserve">necessary </w:t>
      </w:r>
      <w:r w:rsidRPr="00E663F1">
        <w:rPr>
          <w:rFonts w:asciiTheme="majorHAnsi" w:hAnsiTheme="majorHAnsi"/>
        </w:rPr>
        <w:t xml:space="preserve">personnel are hired, and the other positions are currently posted in job search listings. The item is rated a </w:t>
      </w:r>
      <w:r w:rsidR="009E38A3" w:rsidRPr="00E663F1">
        <w:rPr>
          <w:rFonts w:asciiTheme="majorHAnsi" w:hAnsiTheme="majorHAnsi"/>
        </w:rPr>
        <w:t>4</w:t>
      </w:r>
      <w:r w:rsidRPr="00E663F1">
        <w:rPr>
          <w:rFonts w:asciiTheme="majorHAnsi" w:hAnsiTheme="majorHAnsi"/>
        </w:rPr>
        <w:t xml:space="preserve">. </w:t>
      </w:r>
    </w:p>
    <w:p w14:paraId="44B0D79E" w14:textId="77777777" w:rsidR="000C42D3" w:rsidRPr="00E663F1" w:rsidRDefault="000C42D3" w:rsidP="000C42D3">
      <w:pPr>
        <w:spacing w:after="0" w:line="240" w:lineRule="auto"/>
        <w:rPr>
          <w:rFonts w:asciiTheme="majorHAnsi" w:hAnsiTheme="majorHAnsi"/>
          <w:b/>
        </w:rPr>
      </w:pPr>
    </w:p>
    <w:p w14:paraId="4F4CB485" w14:textId="77777777" w:rsidR="000C42D3" w:rsidRPr="00E663F1" w:rsidRDefault="000C42D3" w:rsidP="000C42D3">
      <w:pPr>
        <w:spacing w:after="0" w:line="240" w:lineRule="auto"/>
        <w:rPr>
          <w:rFonts w:asciiTheme="majorHAnsi" w:hAnsiTheme="majorHAnsi"/>
          <w:b/>
        </w:rPr>
      </w:pPr>
      <w:r w:rsidRPr="00E663F1">
        <w:rPr>
          <w:rFonts w:asciiTheme="majorHAnsi" w:hAnsiTheme="majorHAnsi"/>
          <w:b/>
        </w:rPr>
        <w:t xml:space="preserve">To calculate the score for this item: </w:t>
      </w:r>
    </w:p>
    <w:p w14:paraId="4A8CA717" w14:textId="1308E1FF" w:rsidR="00E04806" w:rsidRPr="00E663F1" w:rsidRDefault="00E04806" w:rsidP="000C42D3">
      <w:pPr>
        <w:spacing w:after="0" w:line="240" w:lineRule="auto"/>
        <w:rPr>
          <w:rFonts w:asciiTheme="majorHAnsi" w:hAnsiTheme="majorHAnsi"/>
        </w:rPr>
      </w:pPr>
      <w:r w:rsidRPr="00E663F1">
        <w:rPr>
          <w:rFonts w:asciiTheme="majorHAnsi" w:hAnsiTheme="majorHAnsi"/>
        </w:rPr>
        <w:t xml:space="preserve">Look at the roster of employees and the work schedule to see employee titles and the number of staff working on a given day. Then, refer to the scoring chart. </w:t>
      </w:r>
    </w:p>
    <w:p w14:paraId="4CB63047" w14:textId="77777777" w:rsidR="000C42D3" w:rsidRPr="00E663F1" w:rsidRDefault="000C42D3" w:rsidP="000C42D3">
      <w:pPr>
        <w:spacing w:after="0" w:line="240" w:lineRule="auto"/>
        <w:rPr>
          <w:rFonts w:asciiTheme="majorHAnsi" w:hAnsiTheme="majorHAnsi"/>
          <w:b/>
        </w:rPr>
      </w:pPr>
    </w:p>
    <w:p w14:paraId="174FD4D5" w14:textId="06BD128F" w:rsidR="000C42D3" w:rsidRPr="00E663F1" w:rsidRDefault="000C42D3" w:rsidP="00C1331D">
      <w:pPr>
        <w:pStyle w:val="ListParagraph"/>
        <w:numPr>
          <w:ilvl w:val="0"/>
          <w:numId w:val="6"/>
        </w:numPr>
        <w:rPr>
          <w:rFonts w:asciiTheme="majorHAnsi" w:hAnsiTheme="majorHAnsi"/>
          <w:b/>
        </w:rPr>
      </w:pPr>
      <w:r w:rsidRPr="00E663F1">
        <w:rPr>
          <w:rFonts w:asciiTheme="majorHAnsi" w:hAnsiTheme="majorHAnsi"/>
          <w:b/>
          <w:u w:val="single"/>
        </w:rPr>
        <w:t>Physical Space Requirements</w:t>
      </w:r>
    </w:p>
    <w:p w14:paraId="7F0E1A0D" w14:textId="76B8C560" w:rsidR="000C42D3" w:rsidRPr="00E663F1" w:rsidRDefault="000C42D3" w:rsidP="000C42D3">
      <w:pPr>
        <w:spacing w:after="0" w:line="240" w:lineRule="auto"/>
        <w:rPr>
          <w:rFonts w:asciiTheme="majorHAnsi" w:hAnsiTheme="majorHAnsi"/>
        </w:rPr>
      </w:pPr>
      <w:r w:rsidRPr="00E663F1">
        <w:rPr>
          <w:rFonts w:asciiTheme="majorHAnsi" w:hAnsiTheme="majorHAnsi"/>
          <w:b/>
        </w:rPr>
        <w:t xml:space="preserve">Explanation: </w:t>
      </w:r>
      <w:r w:rsidR="00133327" w:rsidRPr="00E663F1">
        <w:rPr>
          <w:rFonts w:asciiTheme="majorHAnsi" w:hAnsiTheme="majorHAnsi"/>
        </w:rPr>
        <w:t xml:space="preserve">For effective programming, the availability of space is important, and each space should be designated for activities such as music, art, or cooking. Ideal physical space requirements would include: </w:t>
      </w:r>
      <w:r w:rsidR="000F2125" w:rsidRPr="00E663F1">
        <w:rPr>
          <w:rFonts w:asciiTheme="majorHAnsi" w:hAnsiTheme="majorHAnsi"/>
        </w:rPr>
        <w:t xml:space="preserve">1 large room for group activities, 1 small room for private conversations, Main lobby area, 1 Art Room, 1 Music Room, and a </w:t>
      </w:r>
      <w:r w:rsidR="00453232" w:rsidRPr="00E663F1">
        <w:rPr>
          <w:rFonts w:asciiTheme="majorHAnsi" w:hAnsiTheme="majorHAnsi"/>
        </w:rPr>
        <w:t>f</w:t>
      </w:r>
      <w:r w:rsidR="000F2125" w:rsidRPr="00E663F1">
        <w:rPr>
          <w:rFonts w:asciiTheme="majorHAnsi" w:hAnsiTheme="majorHAnsi"/>
        </w:rPr>
        <w:t>ull kitchen in a separate space.</w:t>
      </w:r>
    </w:p>
    <w:p w14:paraId="5B0A6FDD" w14:textId="77777777" w:rsidR="000C42D3" w:rsidRPr="00E663F1" w:rsidRDefault="000C42D3" w:rsidP="000C42D3">
      <w:pPr>
        <w:spacing w:after="0" w:line="240" w:lineRule="auto"/>
        <w:rPr>
          <w:rFonts w:asciiTheme="majorHAnsi" w:hAnsiTheme="majorHAnsi"/>
        </w:rPr>
      </w:pPr>
    </w:p>
    <w:p w14:paraId="3A7256F7" w14:textId="7F7D0102" w:rsidR="000C42D3" w:rsidRPr="00E663F1" w:rsidRDefault="000C42D3" w:rsidP="000C42D3">
      <w:pPr>
        <w:spacing w:after="0" w:line="240" w:lineRule="auto"/>
        <w:rPr>
          <w:rFonts w:asciiTheme="majorHAnsi" w:hAnsiTheme="majorHAnsi"/>
          <w:i/>
        </w:rPr>
      </w:pPr>
      <w:r w:rsidRPr="00E663F1">
        <w:rPr>
          <w:rFonts w:asciiTheme="majorHAnsi" w:hAnsiTheme="majorHAnsi"/>
          <w:b/>
        </w:rPr>
        <w:t xml:space="preserve">Rationale: </w:t>
      </w:r>
      <w:r w:rsidR="008D21D2" w:rsidRPr="00E663F1">
        <w:rPr>
          <w:rFonts w:asciiTheme="majorHAnsi" w:hAnsiTheme="majorHAnsi"/>
          <w:i/>
        </w:rPr>
        <w:t xml:space="preserve">LIP wants to create a safe and comfortable space for participants, where they can work undisturbed or share private conversations without fear of being overheard. Therefore, it is important to think about the appropriate space an LIP site has to achieve its goals. </w:t>
      </w:r>
    </w:p>
    <w:p w14:paraId="4F7F07DD" w14:textId="77777777" w:rsidR="000C42D3" w:rsidRPr="00E663F1" w:rsidRDefault="000C42D3" w:rsidP="000C42D3">
      <w:pPr>
        <w:spacing w:after="0" w:line="240" w:lineRule="auto"/>
        <w:rPr>
          <w:rFonts w:asciiTheme="majorHAnsi" w:hAnsiTheme="majorHAnsi"/>
          <w:b/>
        </w:rPr>
      </w:pPr>
    </w:p>
    <w:p w14:paraId="575D83B9" w14:textId="77777777" w:rsidR="000C42D3" w:rsidRPr="00E663F1" w:rsidRDefault="000C42D3" w:rsidP="000C42D3">
      <w:pPr>
        <w:spacing w:after="0" w:line="240" w:lineRule="auto"/>
        <w:rPr>
          <w:rFonts w:asciiTheme="majorHAnsi" w:hAnsiTheme="majorHAnsi"/>
        </w:rPr>
      </w:pPr>
      <w:r w:rsidRPr="00E663F1">
        <w:rPr>
          <w:rFonts w:asciiTheme="majorHAnsi" w:hAnsiTheme="majorHAnsi"/>
          <w:b/>
        </w:rPr>
        <w:t>Example:</w:t>
      </w:r>
      <w:r w:rsidRPr="00E663F1">
        <w:rPr>
          <w:rFonts w:asciiTheme="majorHAnsi" w:hAnsiTheme="majorHAnsi"/>
        </w:rPr>
        <w:t xml:space="preserve"> </w:t>
      </w:r>
    </w:p>
    <w:p w14:paraId="39933343" w14:textId="6568AF31" w:rsidR="000C42D3" w:rsidRPr="00E663F1" w:rsidRDefault="008D21D2" w:rsidP="000C42D3">
      <w:pPr>
        <w:spacing w:after="0" w:line="240" w:lineRule="auto"/>
        <w:rPr>
          <w:rFonts w:asciiTheme="majorHAnsi" w:hAnsiTheme="majorHAnsi"/>
        </w:rPr>
      </w:pPr>
      <w:r w:rsidRPr="00E663F1">
        <w:rPr>
          <w:rFonts w:asciiTheme="majorHAnsi" w:hAnsiTheme="majorHAnsi"/>
        </w:rPr>
        <w:t xml:space="preserve">One LIP site has one main lobby area with a curtain partition for the art and study space. It has a separate music room with walls and a full kitchen, but no separate, closed off room for private conversations. This item is rated a 1. </w:t>
      </w:r>
    </w:p>
    <w:p w14:paraId="799CB1DE" w14:textId="77777777" w:rsidR="008D21D2" w:rsidRPr="00E663F1" w:rsidRDefault="008D21D2" w:rsidP="000C42D3">
      <w:pPr>
        <w:spacing w:after="0" w:line="240" w:lineRule="auto"/>
        <w:rPr>
          <w:rFonts w:asciiTheme="majorHAnsi" w:hAnsiTheme="majorHAnsi"/>
          <w:b/>
        </w:rPr>
      </w:pPr>
    </w:p>
    <w:p w14:paraId="5F22701F" w14:textId="77777777" w:rsidR="000C42D3" w:rsidRPr="00E663F1" w:rsidRDefault="000C42D3" w:rsidP="000C42D3">
      <w:pPr>
        <w:spacing w:after="0" w:line="240" w:lineRule="auto"/>
        <w:rPr>
          <w:rFonts w:asciiTheme="majorHAnsi" w:hAnsiTheme="majorHAnsi"/>
          <w:b/>
        </w:rPr>
      </w:pPr>
      <w:r w:rsidRPr="00E663F1">
        <w:rPr>
          <w:rFonts w:asciiTheme="majorHAnsi" w:hAnsiTheme="majorHAnsi"/>
          <w:b/>
        </w:rPr>
        <w:t xml:space="preserve">To calculate the score for this item: </w:t>
      </w:r>
    </w:p>
    <w:p w14:paraId="047CD07C" w14:textId="6F86A575" w:rsidR="00F60F7B" w:rsidRPr="00E663F1" w:rsidRDefault="008D21D2">
      <w:pPr>
        <w:rPr>
          <w:rFonts w:asciiTheme="majorHAnsi" w:hAnsiTheme="majorHAnsi"/>
          <w:b/>
          <w:u w:val="single"/>
        </w:rPr>
      </w:pPr>
      <w:r w:rsidRPr="00E663F1">
        <w:rPr>
          <w:rFonts w:asciiTheme="majorHAnsi" w:hAnsiTheme="majorHAnsi"/>
        </w:rPr>
        <w:t>After looking at the space and assessing the noise levels in each space, refer to the scoring chart.</w:t>
      </w:r>
      <w:r w:rsidR="00F60F7B" w:rsidRPr="00E663F1">
        <w:rPr>
          <w:rFonts w:asciiTheme="majorHAnsi" w:hAnsiTheme="majorHAnsi"/>
          <w:b/>
          <w:u w:val="single"/>
        </w:rPr>
        <w:br w:type="page"/>
      </w:r>
    </w:p>
    <w:p w14:paraId="6062D2E2" w14:textId="2DF2FF77" w:rsidR="00A0166F" w:rsidRPr="00430CD7" w:rsidRDefault="00E663F1" w:rsidP="00430CD7">
      <w:pPr>
        <w:pBdr>
          <w:bottom w:val="single" w:sz="4" w:space="1" w:color="auto"/>
        </w:pBdr>
        <w:spacing w:after="0" w:line="240" w:lineRule="auto"/>
        <w:rPr>
          <w:rFonts w:asciiTheme="majorHAnsi" w:hAnsiTheme="majorHAnsi"/>
          <w:color w:val="1F497D" w:themeColor="text2"/>
          <w:sz w:val="52"/>
          <w:szCs w:val="52"/>
        </w:rPr>
      </w:pPr>
      <w:r w:rsidRPr="00430CD7">
        <w:rPr>
          <w:rFonts w:asciiTheme="majorHAnsi" w:hAnsiTheme="majorHAnsi"/>
          <w:color w:val="1F497D" w:themeColor="text2"/>
          <w:sz w:val="52"/>
          <w:szCs w:val="52"/>
        </w:rPr>
        <w:lastRenderedPageBreak/>
        <w:t>Appendix</w:t>
      </w:r>
    </w:p>
    <w:p w14:paraId="3A815CDC" w14:textId="799713E9" w:rsidR="00A0166F" w:rsidRDefault="00A0166F" w:rsidP="00A0166F">
      <w:pPr>
        <w:spacing w:after="0" w:line="240" w:lineRule="auto"/>
        <w:rPr>
          <w:rFonts w:asciiTheme="majorHAnsi" w:hAnsiTheme="majorHAnsi"/>
          <w:b/>
        </w:rPr>
      </w:pPr>
    </w:p>
    <w:p w14:paraId="33E3BD2B" w14:textId="7419F0CD" w:rsidR="00430CD7" w:rsidRPr="00E663F1" w:rsidRDefault="00430CD7" w:rsidP="00A0166F">
      <w:pPr>
        <w:spacing w:after="0" w:line="240" w:lineRule="auto"/>
        <w:rPr>
          <w:rFonts w:asciiTheme="majorHAnsi" w:hAnsiTheme="majorHAnsi"/>
          <w:b/>
        </w:rPr>
      </w:pPr>
      <w:r>
        <w:rPr>
          <w:rFonts w:asciiTheme="majorHAnsi" w:hAnsiTheme="majorHAnsi"/>
          <w:b/>
        </w:rPr>
        <w:t>Fidelity Tools</w:t>
      </w:r>
    </w:p>
    <w:p w14:paraId="16C408E7" w14:textId="4A40FEF2" w:rsidR="00A0166F" w:rsidRPr="00E663F1" w:rsidRDefault="00A0166F" w:rsidP="00A0166F">
      <w:pPr>
        <w:spacing w:after="0" w:line="240" w:lineRule="auto"/>
        <w:rPr>
          <w:rFonts w:asciiTheme="majorHAnsi" w:hAnsiTheme="majorHAnsi"/>
          <w:b/>
        </w:rPr>
      </w:pP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r>
    </w:p>
    <w:p w14:paraId="799637F8" w14:textId="77777777" w:rsidR="00A0166F" w:rsidRPr="00E663F1" w:rsidRDefault="00A0166F" w:rsidP="00A0166F">
      <w:pPr>
        <w:spacing w:after="0" w:line="240" w:lineRule="auto"/>
        <w:rPr>
          <w:rFonts w:asciiTheme="majorHAnsi" w:hAnsiTheme="majorHAnsi"/>
        </w:rPr>
      </w:pPr>
      <w:r w:rsidRPr="00E663F1">
        <w:rPr>
          <w:rFonts w:asciiTheme="majorHAnsi" w:hAnsiTheme="majorHAnsi"/>
        </w:rPr>
        <w:tab/>
        <w:t>LIP Fidelity Scale</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23</w:t>
      </w:r>
    </w:p>
    <w:p w14:paraId="12EE0BD3" w14:textId="77777777" w:rsidR="00A0166F" w:rsidRPr="00E663F1" w:rsidRDefault="00A0166F" w:rsidP="00A0166F">
      <w:pPr>
        <w:spacing w:after="0" w:line="240" w:lineRule="auto"/>
        <w:rPr>
          <w:rFonts w:asciiTheme="majorHAnsi" w:hAnsiTheme="majorHAnsi"/>
        </w:rPr>
      </w:pPr>
      <w:r w:rsidRPr="00E663F1">
        <w:rPr>
          <w:rFonts w:asciiTheme="majorHAnsi" w:hAnsiTheme="majorHAnsi"/>
        </w:rPr>
        <w:tab/>
        <w:t>Interviewing LIP Participants and Parents</w:t>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r>
      <w:r w:rsidRPr="00E663F1">
        <w:rPr>
          <w:rFonts w:asciiTheme="majorHAnsi" w:hAnsiTheme="majorHAnsi"/>
        </w:rPr>
        <w:tab/>
        <w:t>Page 30</w:t>
      </w:r>
    </w:p>
    <w:p w14:paraId="51485254" w14:textId="18993490" w:rsidR="00A0166F" w:rsidRPr="00E663F1" w:rsidRDefault="00A0166F" w:rsidP="00A0166F">
      <w:pPr>
        <w:spacing w:after="0" w:line="240" w:lineRule="auto"/>
        <w:rPr>
          <w:rFonts w:asciiTheme="majorHAnsi" w:hAnsiTheme="majorHAnsi"/>
        </w:rPr>
      </w:pPr>
      <w:r w:rsidRPr="00E663F1">
        <w:rPr>
          <w:rFonts w:asciiTheme="majorHAnsi" w:hAnsiTheme="majorHAnsi"/>
        </w:rPr>
        <w:tab/>
        <w:t>Life is Precious Individual Participant Interviews – Chart Review</w:t>
      </w:r>
      <w:r w:rsidRPr="00E663F1">
        <w:rPr>
          <w:rFonts w:asciiTheme="majorHAnsi" w:hAnsiTheme="majorHAnsi"/>
        </w:rPr>
        <w:tab/>
      </w:r>
      <w:r w:rsidRPr="00E663F1">
        <w:rPr>
          <w:rFonts w:asciiTheme="majorHAnsi" w:hAnsiTheme="majorHAnsi"/>
        </w:rPr>
        <w:tab/>
        <w:t>Page 32</w:t>
      </w:r>
    </w:p>
    <w:p w14:paraId="5E8B2E97" w14:textId="77777777" w:rsidR="00A0166F" w:rsidRPr="00E663F1" w:rsidRDefault="00A0166F" w:rsidP="00A0166F">
      <w:pPr>
        <w:spacing w:after="0" w:line="240" w:lineRule="auto"/>
        <w:rPr>
          <w:rFonts w:asciiTheme="majorHAnsi" w:hAnsiTheme="majorHAnsi"/>
        </w:rPr>
      </w:pPr>
      <w:r w:rsidRPr="00E663F1">
        <w:rPr>
          <w:rFonts w:asciiTheme="majorHAnsi" w:hAnsiTheme="majorHAnsi"/>
        </w:rPr>
        <w:tab/>
        <w:t>Life is Precious Individual Participant Interviews – Chart Review (Sample)</w:t>
      </w:r>
      <w:r w:rsidRPr="00E663F1">
        <w:rPr>
          <w:rFonts w:asciiTheme="majorHAnsi" w:hAnsiTheme="majorHAnsi"/>
        </w:rPr>
        <w:tab/>
        <w:t>Page 34</w:t>
      </w:r>
      <w:r w:rsidRPr="00E663F1">
        <w:rPr>
          <w:rFonts w:asciiTheme="majorHAnsi" w:hAnsiTheme="majorHAnsi"/>
        </w:rPr>
        <w:tab/>
      </w:r>
    </w:p>
    <w:p w14:paraId="30DA157F" w14:textId="77777777" w:rsidR="009414E2" w:rsidRPr="00E663F1" w:rsidRDefault="009414E2" w:rsidP="00647DD4">
      <w:pPr>
        <w:spacing w:after="0" w:line="240" w:lineRule="auto"/>
        <w:rPr>
          <w:rFonts w:asciiTheme="majorHAnsi" w:hAnsiTheme="majorHAnsi"/>
          <w:b/>
        </w:rPr>
      </w:pPr>
    </w:p>
    <w:p w14:paraId="2CBE77CC" w14:textId="5691D162" w:rsidR="009414E2" w:rsidRPr="00E663F1" w:rsidRDefault="009414E2">
      <w:pPr>
        <w:rPr>
          <w:rFonts w:asciiTheme="majorHAnsi" w:hAnsiTheme="majorHAnsi"/>
          <w:b/>
        </w:rPr>
      </w:pPr>
      <w:r w:rsidRPr="00E663F1">
        <w:rPr>
          <w:rFonts w:asciiTheme="majorHAnsi" w:hAnsiTheme="majorHAnsi"/>
          <w:b/>
        </w:rPr>
        <w:br w:type="page"/>
      </w:r>
    </w:p>
    <w:p w14:paraId="3DC8BDD5" w14:textId="77777777" w:rsidR="009414E2" w:rsidRPr="00E663F1" w:rsidRDefault="009414E2" w:rsidP="00647DD4">
      <w:pPr>
        <w:spacing w:after="0" w:line="240" w:lineRule="auto"/>
        <w:rPr>
          <w:rFonts w:asciiTheme="majorHAnsi" w:hAnsiTheme="majorHAnsi"/>
          <w:b/>
        </w:rPr>
        <w:sectPr w:rsidR="009414E2" w:rsidRPr="00E663F1" w:rsidSect="00EC11BA">
          <w:footerReference w:type="default" r:id="rId11"/>
          <w:footerReference w:type="first" r:id="rId12"/>
          <w:type w:val="continuous"/>
          <w:pgSz w:w="12240" w:h="15840" w:code="1"/>
          <w:pgMar w:top="1440" w:right="1440" w:bottom="1440" w:left="1440" w:header="720" w:footer="720" w:gutter="0"/>
          <w:cols w:space="720"/>
          <w:titlePg/>
          <w:docGrid w:linePitch="360"/>
        </w:sectPr>
      </w:pPr>
    </w:p>
    <w:p w14:paraId="4CEEBAB8" w14:textId="06234C63" w:rsidR="007C1B6E" w:rsidRPr="00430CD7" w:rsidRDefault="007C1B6E" w:rsidP="00430CD7">
      <w:pPr>
        <w:spacing w:after="0" w:line="240" w:lineRule="auto"/>
        <w:jc w:val="center"/>
        <w:rPr>
          <w:rFonts w:asciiTheme="majorHAnsi" w:hAnsiTheme="majorHAnsi"/>
          <w:b/>
          <w:sz w:val="28"/>
          <w:szCs w:val="28"/>
        </w:rPr>
      </w:pPr>
      <w:r w:rsidRPr="00430CD7">
        <w:rPr>
          <w:rFonts w:asciiTheme="majorHAnsi" w:hAnsiTheme="majorHAnsi"/>
          <w:b/>
          <w:sz w:val="28"/>
          <w:szCs w:val="28"/>
        </w:rPr>
        <w:lastRenderedPageBreak/>
        <w:t>LIP Fidelity Scale</w:t>
      </w:r>
    </w:p>
    <w:p w14:paraId="7D7E1203" w14:textId="77777777" w:rsidR="007C1B6E" w:rsidRPr="00E663F1" w:rsidRDefault="007C1B6E" w:rsidP="00647DD4">
      <w:pPr>
        <w:spacing w:after="0" w:line="240" w:lineRule="auto"/>
        <w:rPr>
          <w:rFonts w:asciiTheme="majorHAnsi" w:hAnsiTheme="majorHAnsi"/>
          <w:b/>
        </w:rPr>
      </w:pPr>
    </w:p>
    <w:p w14:paraId="6885EFE1" w14:textId="36834A1B" w:rsidR="007C1B6E" w:rsidRPr="00E663F1" w:rsidRDefault="007C1B6E" w:rsidP="00647DD4">
      <w:pPr>
        <w:spacing w:after="0" w:line="240" w:lineRule="auto"/>
        <w:rPr>
          <w:rFonts w:asciiTheme="majorHAnsi" w:hAnsiTheme="majorHAnsi"/>
          <w:b/>
        </w:rPr>
      </w:pPr>
      <w:r w:rsidRPr="00E663F1">
        <w:rPr>
          <w:rFonts w:asciiTheme="majorHAnsi" w:hAnsiTheme="majorHAnsi"/>
          <w:b/>
        </w:rPr>
        <w:t xml:space="preserve">Rater: </w:t>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t xml:space="preserve">Site:  </w:t>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t>Date:</w:t>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t>Total Score:</w:t>
      </w:r>
      <w:r w:rsidRPr="00E663F1">
        <w:rPr>
          <w:rFonts w:asciiTheme="majorHAnsi" w:hAnsiTheme="majorHAnsi"/>
          <w:b/>
        </w:rPr>
        <w:tab/>
      </w:r>
      <w:r w:rsidR="000A6071" w:rsidRPr="00E663F1">
        <w:rPr>
          <w:rFonts w:asciiTheme="majorHAnsi" w:hAnsiTheme="majorHAnsi"/>
          <w:b/>
        </w:rPr>
        <w:t xml:space="preserve">             </w:t>
      </w:r>
      <w:proofErr w:type="gramStart"/>
      <w:r w:rsidR="000A6071" w:rsidRPr="00E663F1">
        <w:rPr>
          <w:rFonts w:asciiTheme="majorHAnsi" w:hAnsiTheme="majorHAnsi"/>
          <w:b/>
        </w:rPr>
        <w:t xml:space="preserve">   (</w:t>
      </w:r>
      <w:proofErr w:type="gramEnd"/>
      <w:r w:rsidR="000A6071" w:rsidRPr="00E663F1">
        <w:rPr>
          <w:rFonts w:asciiTheme="majorHAnsi" w:hAnsiTheme="majorHAnsi"/>
          <w:b/>
        </w:rPr>
        <w:t xml:space="preserve">Out of </w:t>
      </w:r>
      <w:r w:rsidR="001E7835" w:rsidRPr="00E663F1">
        <w:rPr>
          <w:rFonts w:asciiTheme="majorHAnsi" w:hAnsiTheme="majorHAnsi"/>
          <w:b/>
        </w:rPr>
        <w:t>100</w:t>
      </w:r>
      <w:r w:rsidR="00341D33" w:rsidRPr="00E663F1">
        <w:rPr>
          <w:rFonts w:asciiTheme="majorHAnsi" w:hAnsiTheme="majorHAnsi"/>
          <w:b/>
        </w:rPr>
        <w:t>)</w:t>
      </w:r>
    </w:p>
    <w:p w14:paraId="75506F10" w14:textId="77777777" w:rsidR="007C1B6E" w:rsidRPr="00E663F1" w:rsidRDefault="007C1B6E" w:rsidP="00647DD4">
      <w:pPr>
        <w:spacing w:after="0" w:line="240" w:lineRule="auto"/>
        <w:rPr>
          <w:rFonts w:asciiTheme="majorHAnsi" w:hAnsiTheme="majorHAnsi"/>
          <w:b/>
        </w:rPr>
      </w:pPr>
    </w:p>
    <w:p w14:paraId="29C1C155" w14:textId="77777777" w:rsidR="007C1B6E" w:rsidRPr="00E663F1" w:rsidRDefault="007C1B6E" w:rsidP="00647DD4">
      <w:pPr>
        <w:spacing w:after="0" w:line="240" w:lineRule="auto"/>
        <w:rPr>
          <w:rFonts w:asciiTheme="majorHAnsi" w:hAnsiTheme="majorHAnsi"/>
        </w:rPr>
      </w:pPr>
      <w:r w:rsidRPr="00E663F1">
        <w:rPr>
          <w:rFonts w:asciiTheme="majorHAnsi" w:hAnsiTheme="majorHAnsi"/>
          <w:b/>
        </w:rPr>
        <w:t>Directions:</w:t>
      </w:r>
      <w:r w:rsidRPr="00E663F1">
        <w:rPr>
          <w:rFonts w:asciiTheme="majorHAnsi" w:hAnsiTheme="majorHAnsi"/>
        </w:rPr>
        <w:t xml:space="preserve"> Circle one anchor number for each criterion</w:t>
      </w:r>
    </w:p>
    <w:p w14:paraId="4B0EF69A" w14:textId="77777777" w:rsidR="00C451B8" w:rsidRPr="00E663F1" w:rsidRDefault="00C451B8" w:rsidP="00647DD4">
      <w:pPr>
        <w:spacing w:after="0" w:line="240" w:lineRule="auto"/>
        <w:rPr>
          <w:rFonts w:asciiTheme="majorHAnsi" w:hAnsiTheme="maj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148"/>
        <w:gridCol w:w="2340"/>
        <w:gridCol w:w="5462"/>
      </w:tblGrid>
      <w:tr w:rsidR="009414E2" w:rsidRPr="00E663F1" w14:paraId="142B8DB2" w14:textId="77777777" w:rsidTr="00C1331D">
        <w:tc>
          <w:tcPr>
            <w:tcW w:w="5148" w:type="dxa"/>
          </w:tcPr>
          <w:p w14:paraId="7777E08D" w14:textId="77777777" w:rsidR="00AC1361" w:rsidRPr="00E663F1" w:rsidRDefault="00AC1361" w:rsidP="000A00C8">
            <w:pPr>
              <w:rPr>
                <w:rFonts w:asciiTheme="majorHAnsi" w:hAnsiTheme="majorHAnsi"/>
              </w:rPr>
            </w:pPr>
            <w:r w:rsidRPr="00E663F1">
              <w:rPr>
                <w:rFonts w:asciiTheme="majorHAnsi" w:hAnsiTheme="majorHAnsi"/>
                <w:u w:val="single"/>
              </w:rPr>
              <w:t>Criterion</w:t>
            </w:r>
          </w:p>
        </w:tc>
        <w:tc>
          <w:tcPr>
            <w:tcW w:w="2340" w:type="dxa"/>
          </w:tcPr>
          <w:p w14:paraId="4CEE700B" w14:textId="77777777" w:rsidR="00AC1361" w:rsidRPr="00E663F1" w:rsidRDefault="00AC1361" w:rsidP="000A00C8">
            <w:pPr>
              <w:rPr>
                <w:rFonts w:asciiTheme="majorHAnsi" w:hAnsiTheme="majorHAnsi"/>
              </w:rPr>
            </w:pPr>
            <w:r w:rsidRPr="00E663F1">
              <w:rPr>
                <w:rFonts w:asciiTheme="majorHAnsi" w:hAnsiTheme="majorHAnsi"/>
                <w:u w:val="single"/>
              </w:rPr>
              <w:t>Data Source</w:t>
            </w:r>
          </w:p>
        </w:tc>
        <w:tc>
          <w:tcPr>
            <w:tcW w:w="5462" w:type="dxa"/>
          </w:tcPr>
          <w:p w14:paraId="724D2258" w14:textId="77777777" w:rsidR="00AC1361" w:rsidRPr="00E663F1" w:rsidRDefault="00AC1361" w:rsidP="000A00C8">
            <w:pPr>
              <w:rPr>
                <w:rFonts w:asciiTheme="majorHAnsi" w:hAnsiTheme="majorHAnsi"/>
              </w:rPr>
            </w:pPr>
            <w:r w:rsidRPr="00E663F1">
              <w:rPr>
                <w:rFonts w:asciiTheme="majorHAnsi" w:hAnsiTheme="majorHAnsi"/>
                <w:u w:val="single"/>
              </w:rPr>
              <w:t>Anchor</w:t>
            </w:r>
          </w:p>
        </w:tc>
      </w:tr>
      <w:tr w:rsidR="009414E2" w:rsidRPr="00E663F1" w14:paraId="02CDB607" w14:textId="77777777" w:rsidTr="000A00C8">
        <w:tc>
          <w:tcPr>
            <w:tcW w:w="12950" w:type="dxa"/>
            <w:gridSpan w:val="3"/>
          </w:tcPr>
          <w:p w14:paraId="65E7A5BA" w14:textId="77777777" w:rsidR="00AC1361" w:rsidRPr="00E663F1" w:rsidRDefault="00AC1361" w:rsidP="000A00C8">
            <w:pPr>
              <w:rPr>
                <w:rFonts w:asciiTheme="majorHAnsi" w:hAnsiTheme="majorHAnsi"/>
                <w:sz w:val="28"/>
                <w:szCs w:val="28"/>
              </w:rPr>
            </w:pPr>
            <w:r w:rsidRPr="00E663F1">
              <w:rPr>
                <w:rFonts w:asciiTheme="majorHAnsi" w:hAnsiTheme="majorHAnsi"/>
                <w:b/>
                <w:sz w:val="28"/>
                <w:szCs w:val="28"/>
              </w:rPr>
              <w:t>Staffing</w:t>
            </w:r>
          </w:p>
        </w:tc>
      </w:tr>
      <w:tr w:rsidR="009414E2" w:rsidRPr="00E663F1" w14:paraId="0293F66D" w14:textId="77777777" w:rsidTr="00C1331D">
        <w:tc>
          <w:tcPr>
            <w:tcW w:w="5148" w:type="dxa"/>
          </w:tcPr>
          <w:p w14:paraId="28CCDBC6" w14:textId="5DF17859" w:rsidR="00AC1361" w:rsidRPr="00E663F1" w:rsidRDefault="00AC1361" w:rsidP="000A00C8">
            <w:pPr>
              <w:rPr>
                <w:rFonts w:asciiTheme="majorHAnsi" w:hAnsiTheme="majorHAnsi"/>
              </w:rPr>
            </w:pPr>
            <w:r w:rsidRPr="00E663F1">
              <w:rPr>
                <w:rFonts w:asciiTheme="majorHAnsi" w:hAnsiTheme="majorHAnsi"/>
              </w:rPr>
              <w:t xml:space="preserve">1. </w:t>
            </w:r>
            <w:r w:rsidRPr="00E663F1">
              <w:rPr>
                <w:rFonts w:asciiTheme="majorHAnsi" w:hAnsiTheme="majorHAnsi"/>
                <w:u w:val="single"/>
              </w:rPr>
              <w:t>Caseload Size:</w:t>
            </w:r>
            <w:r w:rsidRPr="00E663F1">
              <w:rPr>
                <w:rFonts w:asciiTheme="majorHAnsi" w:hAnsiTheme="majorHAnsi"/>
              </w:rPr>
              <w:t xml:space="preserve"> Case managers have individual client caseloads. The maximum caseload for any full-time case manager is </w:t>
            </w:r>
            <w:r w:rsidR="003D1D60" w:rsidRPr="00E663F1">
              <w:rPr>
                <w:rFonts w:asciiTheme="majorHAnsi" w:hAnsiTheme="majorHAnsi"/>
              </w:rPr>
              <w:t xml:space="preserve">15 </w:t>
            </w:r>
            <w:r w:rsidRPr="00E663F1">
              <w:rPr>
                <w:rFonts w:asciiTheme="majorHAnsi" w:hAnsiTheme="majorHAnsi"/>
              </w:rPr>
              <w:t>or fewer</w:t>
            </w:r>
            <w:r w:rsidR="003D1D60" w:rsidRPr="00E663F1">
              <w:rPr>
                <w:rFonts w:asciiTheme="majorHAnsi" w:hAnsiTheme="majorHAnsi"/>
              </w:rPr>
              <w:t xml:space="preserve"> active</w:t>
            </w:r>
            <w:r w:rsidRPr="00E663F1">
              <w:rPr>
                <w:rFonts w:asciiTheme="majorHAnsi" w:hAnsiTheme="majorHAnsi"/>
              </w:rPr>
              <w:t xml:space="preserve"> clients.</w:t>
            </w:r>
          </w:p>
          <w:p w14:paraId="5617FB5F" w14:textId="77777777" w:rsidR="00AC1361" w:rsidRPr="00E663F1" w:rsidRDefault="00AC1361" w:rsidP="000A00C8">
            <w:pPr>
              <w:rPr>
                <w:rFonts w:asciiTheme="majorHAnsi" w:hAnsiTheme="majorHAnsi"/>
              </w:rPr>
            </w:pPr>
          </w:p>
        </w:tc>
        <w:tc>
          <w:tcPr>
            <w:tcW w:w="2340" w:type="dxa"/>
          </w:tcPr>
          <w:p w14:paraId="2D73ECC7" w14:textId="77777777" w:rsidR="00AC1361" w:rsidRPr="00E663F1" w:rsidRDefault="000112CB" w:rsidP="000A00C8">
            <w:pPr>
              <w:rPr>
                <w:rFonts w:asciiTheme="majorHAnsi" w:hAnsiTheme="majorHAnsi"/>
              </w:rPr>
            </w:pPr>
            <w:r w:rsidRPr="00E663F1">
              <w:rPr>
                <w:rFonts w:asciiTheme="majorHAnsi" w:hAnsiTheme="majorHAnsi"/>
              </w:rPr>
              <w:t>- Caseload lists from case managers or director</w:t>
            </w:r>
          </w:p>
          <w:p w14:paraId="71133E14" w14:textId="067D55E4" w:rsidR="000112CB" w:rsidRPr="00E663F1" w:rsidRDefault="000112CB" w:rsidP="000A00C8">
            <w:pPr>
              <w:rPr>
                <w:rFonts w:asciiTheme="majorHAnsi" w:hAnsiTheme="majorHAnsi"/>
              </w:rPr>
            </w:pPr>
            <w:r w:rsidRPr="00E663F1">
              <w:rPr>
                <w:rFonts w:asciiTheme="majorHAnsi" w:hAnsiTheme="majorHAnsi"/>
              </w:rPr>
              <w:t>- Interviews with case managers or director</w:t>
            </w:r>
          </w:p>
        </w:tc>
        <w:tc>
          <w:tcPr>
            <w:tcW w:w="5462" w:type="dxa"/>
          </w:tcPr>
          <w:p w14:paraId="0A418BEA" w14:textId="6AD42464" w:rsidR="00AC1361" w:rsidRPr="00E663F1" w:rsidRDefault="00AC1361" w:rsidP="000A00C8">
            <w:pPr>
              <w:rPr>
                <w:rFonts w:asciiTheme="majorHAnsi" w:hAnsiTheme="majorHAnsi"/>
              </w:rPr>
            </w:pPr>
            <w:r w:rsidRPr="00E663F1">
              <w:rPr>
                <w:rFonts w:asciiTheme="majorHAnsi" w:hAnsiTheme="majorHAnsi"/>
              </w:rPr>
              <w:t xml:space="preserve">1 = Ratio of </w:t>
            </w:r>
            <w:r w:rsidR="00D807DB" w:rsidRPr="00E663F1">
              <w:rPr>
                <w:rFonts w:asciiTheme="majorHAnsi" w:hAnsiTheme="majorHAnsi"/>
              </w:rPr>
              <w:t>26</w:t>
            </w:r>
            <w:r w:rsidR="006020AE" w:rsidRPr="00E663F1">
              <w:rPr>
                <w:rFonts w:asciiTheme="majorHAnsi" w:hAnsiTheme="majorHAnsi"/>
              </w:rPr>
              <w:t xml:space="preserve"> or more</w:t>
            </w:r>
            <w:r w:rsidRPr="00E663F1">
              <w:rPr>
                <w:rFonts w:asciiTheme="majorHAnsi" w:hAnsiTheme="majorHAnsi"/>
              </w:rPr>
              <w:t xml:space="preserve"> clients per case manager.</w:t>
            </w:r>
          </w:p>
          <w:p w14:paraId="0FA15339" w14:textId="6784F927" w:rsidR="00AC1361" w:rsidRPr="00E663F1" w:rsidRDefault="00AC1361" w:rsidP="000A00C8">
            <w:pPr>
              <w:rPr>
                <w:rFonts w:asciiTheme="majorHAnsi" w:hAnsiTheme="majorHAnsi"/>
              </w:rPr>
            </w:pPr>
            <w:r w:rsidRPr="00E663F1">
              <w:rPr>
                <w:rFonts w:asciiTheme="majorHAnsi" w:hAnsiTheme="majorHAnsi"/>
              </w:rPr>
              <w:t xml:space="preserve">2 = Ratio of </w:t>
            </w:r>
            <w:r w:rsidR="00D807DB" w:rsidRPr="00E663F1">
              <w:rPr>
                <w:rFonts w:asciiTheme="majorHAnsi" w:hAnsiTheme="majorHAnsi"/>
              </w:rPr>
              <w:t>22-25</w:t>
            </w:r>
            <w:r w:rsidRPr="00E663F1">
              <w:rPr>
                <w:rFonts w:asciiTheme="majorHAnsi" w:hAnsiTheme="majorHAnsi"/>
              </w:rPr>
              <w:t xml:space="preserve"> clients per case manager.</w:t>
            </w:r>
          </w:p>
          <w:p w14:paraId="3B026290" w14:textId="73572B80" w:rsidR="00AC1361" w:rsidRPr="00E663F1" w:rsidRDefault="00AC1361" w:rsidP="000A00C8">
            <w:pPr>
              <w:rPr>
                <w:rFonts w:asciiTheme="majorHAnsi" w:hAnsiTheme="majorHAnsi"/>
              </w:rPr>
            </w:pPr>
            <w:r w:rsidRPr="00E663F1">
              <w:rPr>
                <w:rFonts w:asciiTheme="majorHAnsi" w:hAnsiTheme="majorHAnsi"/>
              </w:rPr>
              <w:t xml:space="preserve">3 = Ratio of </w:t>
            </w:r>
            <w:r w:rsidR="00D807DB" w:rsidRPr="00E663F1">
              <w:rPr>
                <w:rFonts w:asciiTheme="majorHAnsi" w:hAnsiTheme="majorHAnsi"/>
              </w:rPr>
              <w:t>19-21</w:t>
            </w:r>
            <w:r w:rsidRPr="00E663F1">
              <w:rPr>
                <w:rFonts w:asciiTheme="majorHAnsi" w:hAnsiTheme="majorHAnsi"/>
              </w:rPr>
              <w:t xml:space="preserve"> clients per case manager.</w:t>
            </w:r>
          </w:p>
          <w:p w14:paraId="658BF245" w14:textId="3A0D78E2" w:rsidR="00AC1361" w:rsidRPr="00E663F1" w:rsidRDefault="00AC1361" w:rsidP="000A00C8">
            <w:pPr>
              <w:rPr>
                <w:rFonts w:asciiTheme="majorHAnsi" w:hAnsiTheme="majorHAnsi"/>
              </w:rPr>
            </w:pPr>
            <w:r w:rsidRPr="00E663F1">
              <w:rPr>
                <w:rFonts w:asciiTheme="majorHAnsi" w:hAnsiTheme="majorHAnsi"/>
              </w:rPr>
              <w:t>4 = Ratio of 15-</w:t>
            </w:r>
            <w:r w:rsidR="00D807DB" w:rsidRPr="00E663F1">
              <w:rPr>
                <w:rFonts w:asciiTheme="majorHAnsi" w:hAnsiTheme="majorHAnsi"/>
              </w:rPr>
              <w:t xml:space="preserve">18 </w:t>
            </w:r>
            <w:r w:rsidRPr="00E663F1">
              <w:rPr>
                <w:rFonts w:asciiTheme="majorHAnsi" w:hAnsiTheme="majorHAnsi"/>
              </w:rPr>
              <w:t>clients per case manager.</w:t>
            </w:r>
          </w:p>
          <w:p w14:paraId="44DA379A" w14:textId="7A224F56" w:rsidR="00AC1361" w:rsidRPr="00E663F1" w:rsidRDefault="00AC1361" w:rsidP="00D04EE4">
            <w:pPr>
              <w:rPr>
                <w:rFonts w:asciiTheme="majorHAnsi" w:hAnsiTheme="majorHAnsi"/>
              </w:rPr>
            </w:pPr>
            <w:r w:rsidRPr="00E663F1">
              <w:rPr>
                <w:rFonts w:asciiTheme="majorHAnsi" w:hAnsiTheme="majorHAnsi"/>
              </w:rPr>
              <w:t>5 = Ratio of 10-15 clients per case manager.</w:t>
            </w:r>
          </w:p>
        </w:tc>
      </w:tr>
      <w:tr w:rsidR="009414E2" w:rsidRPr="00E663F1" w14:paraId="410C7EED" w14:textId="77777777" w:rsidTr="00C1331D">
        <w:tc>
          <w:tcPr>
            <w:tcW w:w="5148" w:type="dxa"/>
          </w:tcPr>
          <w:p w14:paraId="01616129" w14:textId="26703D33" w:rsidR="00AC1361" w:rsidRPr="00E663F1" w:rsidRDefault="00AC1361" w:rsidP="00D04EE4">
            <w:pPr>
              <w:rPr>
                <w:rFonts w:asciiTheme="majorHAnsi" w:hAnsiTheme="majorHAnsi"/>
              </w:rPr>
            </w:pPr>
            <w:r w:rsidRPr="00E663F1">
              <w:rPr>
                <w:rFonts w:asciiTheme="majorHAnsi" w:hAnsiTheme="majorHAnsi"/>
              </w:rPr>
              <w:t xml:space="preserve">2. </w:t>
            </w:r>
            <w:r w:rsidRPr="00E663F1">
              <w:rPr>
                <w:rFonts w:asciiTheme="majorHAnsi" w:hAnsiTheme="majorHAnsi"/>
                <w:u w:val="single"/>
              </w:rPr>
              <w:t>Case Management Staff:</w:t>
            </w:r>
            <w:r w:rsidRPr="00E663F1">
              <w:rPr>
                <w:rFonts w:asciiTheme="majorHAnsi" w:hAnsiTheme="majorHAnsi"/>
              </w:rPr>
              <w:t xml:space="preserve"> Case managers </w:t>
            </w:r>
            <w:r w:rsidR="00D807DB" w:rsidRPr="00E663F1">
              <w:rPr>
                <w:rFonts w:asciiTheme="majorHAnsi" w:hAnsiTheme="majorHAnsi"/>
              </w:rPr>
              <w:t>spend their time providing key case management services, working with patients and families.</w:t>
            </w:r>
          </w:p>
        </w:tc>
        <w:tc>
          <w:tcPr>
            <w:tcW w:w="2340" w:type="dxa"/>
          </w:tcPr>
          <w:p w14:paraId="69841E14" w14:textId="22F7B8B3" w:rsidR="007F0C13" w:rsidRPr="00E663F1" w:rsidRDefault="007F0C13" w:rsidP="000A00C8">
            <w:pPr>
              <w:rPr>
                <w:rFonts w:asciiTheme="majorHAnsi" w:hAnsiTheme="majorHAnsi"/>
              </w:rPr>
            </w:pPr>
            <w:r w:rsidRPr="00E663F1">
              <w:rPr>
                <w:rFonts w:asciiTheme="majorHAnsi" w:hAnsiTheme="majorHAnsi"/>
              </w:rPr>
              <w:t>- Interviews with case managers, director, clients, or parents</w:t>
            </w:r>
          </w:p>
          <w:p w14:paraId="28B1BC12" w14:textId="77777777" w:rsidR="007F0C13" w:rsidRPr="00E663F1" w:rsidRDefault="007F0C13" w:rsidP="000A00C8">
            <w:pPr>
              <w:rPr>
                <w:rFonts w:asciiTheme="majorHAnsi" w:hAnsiTheme="majorHAnsi"/>
              </w:rPr>
            </w:pPr>
            <w:r w:rsidRPr="00E663F1">
              <w:rPr>
                <w:rFonts w:asciiTheme="majorHAnsi" w:hAnsiTheme="majorHAnsi"/>
              </w:rPr>
              <w:t>- Client chart reviews</w:t>
            </w:r>
          </w:p>
          <w:p w14:paraId="0B827FD9" w14:textId="551CBFB4" w:rsidR="00D4069E" w:rsidRPr="00E663F1" w:rsidRDefault="00D4069E" w:rsidP="000A00C8">
            <w:pPr>
              <w:rPr>
                <w:rFonts w:asciiTheme="majorHAnsi" w:hAnsiTheme="majorHAnsi"/>
              </w:rPr>
            </w:pPr>
            <w:r w:rsidRPr="00E663F1">
              <w:rPr>
                <w:rFonts w:asciiTheme="majorHAnsi" w:hAnsiTheme="majorHAnsi"/>
              </w:rPr>
              <w:t>- Observation of LIP work day</w:t>
            </w:r>
          </w:p>
          <w:p w14:paraId="0FD8FFCC" w14:textId="5A2C7C3D" w:rsidR="007F0C13" w:rsidRPr="00E663F1" w:rsidRDefault="007F0C13" w:rsidP="000A00C8">
            <w:pPr>
              <w:rPr>
                <w:rFonts w:asciiTheme="majorHAnsi" w:hAnsiTheme="majorHAnsi"/>
              </w:rPr>
            </w:pPr>
          </w:p>
        </w:tc>
        <w:tc>
          <w:tcPr>
            <w:tcW w:w="5462" w:type="dxa"/>
          </w:tcPr>
          <w:p w14:paraId="12D9EB6E" w14:textId="77777777" w:rsidR="00AC1361" w:rsidRPr="00E663F1" w:rsidRDefault="00AC1361" w:rsidP="000A00C8">
            <w:pPr>
              <w:rPr>
                <w:rFonts w:asciiTheme="majorHAnsi" w:hAnsiTheme="majorHAnsi"/>
              </w:rPr>
            </w:pPr>
            <w:r w:rsidRPr="00E663F1">
              <w:rPr>
                <w:rFonts w:asciiTheme="majorHAnsi" w:hAnsiTheme="majorHAnsi"/>
              </w:rPr>
              <w:t>1 = Case managers provide case management services less than 50% of the time.</w:t>
            </w:r>
          </w:p>
          <w:p w14:paraId="4D2995C3" w14:textId="77777777" w:rsidR="00AC1361" w:rsidRPr="00E663F1" w:rsidRDefault="00AC1361" w:rsidP="000A00C8">
            <w:pPr>
              <w:rPr>
                <w:rFonts w:asciiTheme="majorHAnsi" w:hAnsiTheme="majorHAnsi"/>
              </w:rPr>
            </w:pPr>
            <w:r w:rsidRPr="00E663F1">
              <w:rPr>
                <w:rFonts w:asciiTheme="majorHAnsi" w:hAnsiTheme="majorHAnsi"/>
              </w:rPr>
              <w:t>2 = Case managers provide case management services 50-69% of the time.</w:t>
            </w:r>
          </w:p>
          <w:p w14:paraId="4F632BB8" w14:textId="77777777" w:rsidR="00AC1361" w:rsidRPr="00E663F1" w:rsidRDefault="00AC1361" w:rsidP="000A00C8">
            <w:pPr>
              <w:rPr>
                <w:rFonts w:asciiTheme="majorHAnsi" w:hAnsiTheme="majorHAnsi"/>
              </w:rPr>
            </w:pPr>
            <w:r w:rsidRPr="00E663F1">
              <w:rPr>
                <w:rFonts w:asciiTheme="majorHAnsi" w:hAnsiTheme="majorHAnsi"/>
              </w:rPr>
              <w:t>3 = Case managers provide case management services 70-79% of the time.</w:t>
            </w:r>
          </w:p>
          <w:p w14:paraId="2A9101A5" w14:textId="77777777" w:rsidR="00AC1361" w:rsidRPr="00E663F1" w:rsidRDefault="00AC1361" w:rsidP="000A00C8">
            <w:pPr>
              <w:rPr>
                <w:rFonts w:asciiTheme="majorHAnsi" w:hAnsiTheme="majorHAnsi"/>
              </w:rPr>
            </w:pPr>
            <w:r w:rsidRPr="00E663F1">
              <w:rPr>
                <w:rFonts w:asciiTheme="majorHAnsi" w:hAnsiTheme="majorHAnsi"/>
              </w:rPr>
              <w:t>4 = Case managers provide case management services 80-89% of the time.</w:t>
            </w:r>
          </w:p>
          <w:p w14:paraId="17F8DB94" w14:textId="3AE88559" w:rsidR="00AC1361" w:rsidRPr="00E663F1" w:rsidRDefault="00AC1361" w:rsidP="00D04EE4">
            <w:pPr>
              <w:rPr>
                <w:rFonts w:asciiTheme="majorHAnsi" w:hAnsiTheme="majorHAnsi"/>
              </w:rPr>
            </w:pPr>
            <w:r w:rsidRPr="00E663F1">
              <w:rPr>
                <w:rFonts w:asciiTheme="majorHAnsi" w:hAnsiTheme="majorHAnsi"/>
              </w:rPr>
              <w:t>5 = Case managers provide case management services 90</w:t>
            </w:r>
            <w:r w:rsidR="00C451B8" w:rsidRPr="00E663F1">
              <w:rPr>
                <w:rFonts w:asciiTheme="majorHAnsi" w:hAnsiTheme="majorHAnsi"/>
              </w:rPr>
              <w:t>+</w:t>
            </w:r>
            <w:r w:rsidRPr="00E663F1">
              <w:rPr>
                <w:rFonts w:asciiTheme="majorHAnsi" w:hAnsiTheme="majorHAnsi"/>
              </w:rPr>
              <w:t xml:space="preserve">% of the time. </w:t>
            </w:r>
          </w:p>
        </w:tc>
      </w:tr>
      <w:tr w:rsidR="009414E2" w:rsidRPr="00E663F1" w14:paraId="043F9BCB" w14:textId="77777777" w:rsidTr="00C1331D">
        <w:tc>
          <w:tcPr>
            <w:tcW w:w="5148" w:type="dxa"/>
          </w:tcPr>
          <w:p w14:paraId="2B1234A9" w14:textId="409DB461" w:rsidR="00E050FD" w:rsidRPr="00E663F1" w:rsidRDefault="00AC1361" w:rsidP="00E050FD">
            <w:pPr>
              <w:rPr>
                <w:rFonts w:asciiTheme="majorHAnsi" w:hAnsiTheme="majorHAnsi"/>
              </w:rPr>
            </w:pPr>
            <w:r w:rsidRPr="00E663F1">
              <w:rPr>
                <w:rFonts w:asciiTheme="majorHAnsi" w:hAnsiTheme="majorHAnsi"/>
              </w:rPr>
              <w:t xml:space="preserve">3. </w:t>
            </w:r>
            <w:r w:rsidRPr="00E663F1">
              <w:rPr>
                <w:rFonts w:asciiTheme="majorHAnsi" w:hAnsiTheme="majorHAnsi"/>
                <w:u w:val="single"/>
              </w:rPr>
              <w:t>Creative Expression Therapy Staff:</w:t>
            </w:r>
            <w:r w:rsidRPr="00E663F1">
              <w:rPr>
                <w:rFonts w:asciiTheme="majorHAnsi" w:hAnsiTheme="majorHAnsi"/>
              </w:rPr>
              <w:t xml:space="preserve"> Therapists </w:t>
            </w:r>
            <w:r w:rsidR="00C451B8" w:rsidRPr="00E663F1">
              <w:rPr>
                <w:rFonts w:asciiTheme="majorHAnsi" w:hAnsiTheme="majorHAnsi"/>
              </w:rPr>
              <w:t xml:space="preserve">spend the majority of their time providing therapeutic </w:t>
            </w:r>
            <w:r w:rsidRPr="00E663F1">
              <w:rPr>
                <w:rFonts w:asciiTheme="majorHAnsi" w:hAnsiTheme="majorHAnsi"/>
              </w:rPr>
              <w:t>services relevant to their job responsibilities</w:t>
            </w:r>
            <w:r w:rsidR="00E050FD" w:rsidRPr="00E663F1">
              <w:rPr>
                <w:rFonts w:asciiTheme="majorHAnsi" w:hAnsiTheme="majorHAnsi"/>
              </w:rPr>
              <w:t xml:space="preserve">. </w:t>
            </w:r>
          </w:p>
          <w:p w14:paraId="77B133C1" w14:textId="77777777" w:rsidR="00E050FD" w:rsidRPr="00E663F1" w:rsidRDefault="00E050FD" w:rsidP="00E050FD">
            <w:pPr>
              <w:rPr>
                <w:rFonts w:asciiTheme="majorHAnsi" w:hAnsiTheme="majorHAnsi"/>
              </w:rPr>
            </w:pPr>
          </w:p>
          <w:p w14:paraId="176E32DA" w14:textId="316DEF0B" w:rsidR="00AC1361" w:rsidRPr="00E663F1" w:rsidRDefault="00E050FD" w:rsidP="00E050FD">
            <w:pPr>
              <w:rPr>
                <w:rFonts w:asciiTheme="majorHAnsi" w:hAnsiTheme="majorHAnsi"/>
              </w:rPr>
            </w:pPr>
            <w:r w:rsidRPr="00E663F1">
              <w:rPr>
                <w:rFonts w:asciiTheme="majorHAnsi" w:hAnsiTheme="majorHAnsi"/>
              </w:rPr>
              <w:t>Note that the ratios are lower than for case managers (above) in recognition of the fact that the therapeutic relationship might call for activities outside of strict therapy services.</w:t>
            </w:r>
            <w:r w:rsidR="00C451B8" w:rsidRPr="00E663F1">
              <w:rPr>
                <w:rFonts w:asciiTheme="majorHAnsi" w:hAnsiTheme="majorHAnsi"/>
              </w:rPr>
              <w:t xml:space="preserve"> </w:t>
            </w:r>
          </w:p>
        </w:tc>
        <w:tc>
          <w:tcPr>
            <w:tcW w:w="2340" w:type="dxa"/>
          </w:tcPr>
          <w:p w14:paraId="457227A1" w14:textId="35E5F8FB" w:rsidR="00AC1361" w:rsidRPr="00E663F1" w:rsidRDefault="007F0C13" w:rsidP="000A00C8">
            <w:pPr>
              <w:rPr>
                <w:rFonts w:asciiTheme="majorHAnsi" w:hAnsiTheme="majorHAnsi"/>
              </w:rPr>
            </w:pPr>
            <w:r w:rsidRPr="00E663F1">
              <w:rPr>
                <w:rFonts w:asciiTheme="majorHAnsi" w:hAnsiTheme="majorHAnsi"/>
              </w:rPr>
              <w:t>- Interviews with therapy staff, director, clients, or parents</w:t>
            </w:r>
          </w:p>
          <w:p w14:paraId="5A8E7F01" w14:textId="77777777" w:rsidR="007F0C13" w:rsidRPr="00E663F1" w:rsidRDefault="007F0C13" w:rsidP="000A00C8">
            <w:pPr>
              <w:rPr>
                <w:rFonts w:asciiTheme="majorHAnsi" w:hAnsiTheme="majorHAnsi"/>
              </w:rPr>
            </w:pPr>
            <w:r w:rsidRPr="00E663F1">
              <w:rPr>
                <w:rFonts w:asciiTheme="majorHAnsi" w:hAnsiTheme="majorHAnsi"/>
              </w:rPr>
              <w:t>- Client chart reviews</w:t>
            </w:r>
          </w:p>
          <w:p w14:paraId="79A1861F" w14:textId="3026C3A6" w:rsidR="007F0C13" w:rsidRPr="00E663F1" w:rsidRDefault="007F0C13" w:rsidP="000A00C8">
            <w:pPr>
              <w:rPr>
                <w:rFonts w:asciiTheme="majorHAnsi" w:hAnsiTheme="majorHAnsi"/>
              </w:rPr>
            </w:pPr>
            <w:r w:rsidRPr="00E663F1">
              <w:rPr>
                <w:rFonts w:asciiTheme="majorHAnsi" w:hAnsiTheme="majorHAnsi"/>
              </w:rPr>
              <w:t>- Observation of creative expression therapy group session and an LIP team meeting</w:t>
            </w:r>
          </w:p>
        </w:tc>
        <w:tc>
          <w:tcPr>
            <w:tcW w:w="5462" w:type="dxa"/>
          </w:tcPr>
          <w:p w14:paraId="44A3448E" w14:textId="61783C94" w:rsidR="00AC1361" w:rsidRPr="00E663F1" w:rsidRDefault="00AC1361" w:rsidP="000A00C8">
            <w:pPr>
              <w:rPr>
                <w:rFonts w:asciiTheme="majorHAnsi" w:hAnsiTheme="majorHAnsi"/>
              </w:rPr>
            </w:pPr>
            <w:r w:rsidRPr="00E663F1">
              <w:rPr>
                <w:rFonts w:asciiTheme="majorHAnsi" w:hAnsiTheme="majorHAnsi"/>
              </w:rPr>
              <w:t xml:space="preserve">1 = Therapy staff provide </w:t>
            </w:r>
            <w:r w:rsidR="000A00C8" w:rsidRPr="00E663F1">
              <w:rPr>
                <w:rFonts w:asciiTheme="majorHAnsi" w:hAnsiTheme="majorHAnsi"/>
              </w:rPr>
              <w:t>therapeutic</w:t>
            </w:r>
            <w:r w:rsidRPr="00E663F1">
              <w:rPr>
                <w:rFonts w:asciiTheme="majorHAnsi" w:hAnsiTheme="majorHAnsi"/>
              </w:rPr>
              <w:t xml:space="preserve"> services less than 50% of the time.</w:t>
            </w:r>
          </w:p>
          <w:p w14:paraId="4689C7A3" w14:textId="3E6EBB5F" w:rsidR="00AC1361" w:rsidRPr="00E663F1" w:rsidRDefault="00AC1361" w:rsidP="000A00C8">
            <w:pPr>
              <w:rPr>
                <w:rFonts w:asciiTheme="majorHAnsi" w:hAnsiTheme="majorHAnsi"/>
              </w:rPr>
            </w:pPr>
            <w:r w:rsidRPr="00E663F1">
              <w:rPr>
                <w:rFonts w:asciiTheme="majorHAnsi" w:hAnsiTheme="majorHAnsi"/>
              </w:rPr>
              <w:t xml:space="preserve">2 = Therapy staff provide </w:t>
            </w:r>
            <w:r w:rsidR="000A00C8" w:rsidRPr="00E663F1">
              <w:rPr>
                <w:rFonts w:asciiTheme="majorHAnsi" w:hAnsiTheme="majorHAnsi"/>
              </w:rPr>
              <w:t>therapeutic</w:t>
            </w:r>
            <w:r w:rsidRPr="00E663F1">
              <w:rPr>
                <w:rFonts w:asciiTheme="majorHAnsi" w:hAnsiTheme="majorHAnsi"/>
              </w:rPr>
              <w:t xml:space="preserve"> services 50-</w:t>
            </w:r>
            <w:r w:rsidR="00E050FD" w:rsidRPr="00E663F1">
              <w:rPr>
                <w:rFonts w:asciiTheme="majorHAnsi" w:hAnsiTheme="majorHAnsi"/>
              </w:rPr>
              <w:t>5</w:t>
            </w:r>
            <w:r w:rsidRPr="00E663F1">
              <w:rPr>
                <w:rFonts w:asciiTheme="majorHAnsi" w:hAnsiTheme="majorHAnsi"/>
              </w:rPr>
              <w:t>9% of the time.</w:t>
            </w:r>
          </w:p>
          <w:p w14:paraId="2EBCA011" w14:textId="39FC1145" w:rsidR="00AC1361" w:rsidRPr="00E663F1" w:rsidRDefault="00AC1361" w:rsidP="000A00C8">
            <w:pPr>
              <w:rPr>
                <w:rFonts w:asciiTheme="majorHAnsi" w:hAnsiTheme="majorHAnsi"/>
              </w:rPr>
            </w:pPr>
            <w:r w:rsidRPr="00E663F1">
              <w:rPr>
                <w:rFonts w:asciiTheme="majorHAnsi" w:hAnsiTheme="majorHAnsi"/>
              </w:rPr>
              <w:t xml:space="preserve">3 = Therapy staff provide </w:t>
            </w:r>
            <w:r w:rsidR="000A00C8" w:rsidRPr="00E663F1">
              <w:rPr>
                <w:rFonts w:asciiTheme="majorHAnsi" w:hAnsiTheme="majorHAnsi"/>
              </w:rPr>
              <w:t>therapeutic</w:t>
            </w:r>
            <w:r w:rsidRPr="00E663F1">
              <w:rPr>
                <w:rFonts w:asciiTheme="majorHAnsi" w:hAnsiTheme="majorHAnsi"/>
              </w:rPr>
              <w:t xml:space="preserve"> services </w:t>
            </w:r>
            <w:r w:rsidR="00E050FD" w:rsidRPr="00E663F1">
              <w:rPr>
                <w:rFonts w:asciiTheme="majorHAnsi" w:hAnsiTheme="majorHAnsi"/>
              </w:rPr>
              <w:t>6</w:t>
            </w:r>
            <w:r w:rsidR="00C451B8" w:rsidRPr="00E663F1">
              <w:rPr>
                <w:rFonts w:asciiTheme="majorHAnsi" w:hAnsiTheme="majorHAnsi"/>
              </w:rPr>
              <w:t>0-</w:t>
            </w:r>
            <w:r w:rsidR="00E050FD" w:rsidRPr="00E663F1">
              <w:rPr>
                <w:rFonts w:asciiTheme="majorHAnsi" w:hAnsiTheme="majorHAnsi"/>
              </w:rPr>
              <w:t>6</w:t>
            </w:r>
            <w:r w:rsidR="00C451B8" w:rsidRPr="00E663F1">
              <w:rPr>
                <w:rFonts w:asciiTheme="majorHAnsi" w:hAnsiTheme="majorHAnsi"/>
              </w:rPr>
              <w:t>9</w:t>
            </w:r>
            <w:r w:rsidRPr="00E663F1">
              <w:rPr>
                <w:rFonts w:asciiTheme="majorHAnsi" w:hAnsiTheme="majorHAnsi"/>
              </w:rPr>
              <w:t>% of the time.</w:t>
            </w:r>
          </w:p>
          <w:p w14:paraId="15557C94" w14:textId="3C1C23C9" w:rsidR="00AC1361" w:rsidRPr="00E663F1" w:rsidRDefault="00AC1361" w:rsidP="000A00C8">
            <w:pPr>
              <w:rPr>
                <w:rFonts w:asciiTheme="majorHAnsi" w:hAnsiTheme="majorHAnsi"/>
              </w:rPr>
            </w:pPr>
            <w:r w:rsidRPr="00E663F1">
              <w:rPr>
                <w:rFonts w:asciiTheme="majorHAnsi" w:hAnsiTheme="majorHAnsi"/>
              </w:rPr>
              <w:t xml:space="preserve">4 = Therapy staff provide </w:t>
            </w:r>
            <w:r w:rsidR="00093D0A" w:rsidRPr="00E663F1">
              <w:rPr>
                <w:rFonts w:asciiTheme="majorHAnsi" w:hAnsiTheme="majorHAnsi"/>
              </w:rPr>
              <w:t>therapeutic</w:t>
            </w:r>
            <w:r w:rsidRPr="00E663F1">
              <w:rPr>
                <w:rFonts w:asciiTheme="majorHAnsi" w:hAnsiTheme="majorHAnsi"/>
              </w:rPr>
              <w:t xml:space="preserve"> services </w:t>
            </w:r>
            <w:r w:rsidR="00E050FD" w:rsidRPr="00E663F1">
              <w:rPr>
                <w:rFonts w:asciiTheme="majorHAnsi" w:hAnsiTheme="majorHAnsi"/>
              </w:rPr>
              <w:t>7</w:t>
            </w:r>
            <w:r w:rsidR="00C451B8" w:rsidRPr="00E663F1">
              <w:rPr>
                <w:rFonts w:asciiTheme="majorHAnsi" w:hAnsiTheme="majorHAnsi"/>
              </w:rPr>
              <w:t>0-</w:t>
            </w:r>
            <w:r w:rsidR="00E050FD" w:rsidRPr="00E663F1">
              <w:rPr>
                <w:rFonts w:asciiTheme="majorHAnsi" w:hAnsiTheme="majorHAnsi"/>
              </w:rPr>
              <w:t>7</w:t>
            </w:r>
            <w:r w:rsidR="00C451B8" w:rsidRPr="00E663F1">
              <w:rPr>
                <w:rFonts w:asciiTheme="majorHAnsi" w:hAnsiTheme="majorHAnsi"/>
              </w:rPr>
              <w:t>9</w:t>
            </w:r>
            <w:r w:rsidRPr="00E663F1">
              <w:rPr>
                <w:rFonts w:asciiTheme="majorHAnsi" w:hAnsiTheme="majorHAnsi"/>
              </w:rPr>
              <w:t>% of the time.</w:t>
            </w:r>
          </w:p>
          <w:p w14:paraId="0B98E96C" w14:textId="5F6F9E70" w:rsidR="00AC1361" w:rsidRPr="00E663F1" w:rsidRDefault="00AC1361" w:rsidP="00D04EE4">
            <w:pPr>
              <w:rPr>
                <w:rFonts w:asciiTheme="majorHAnsi" w:hAnsiTheme="majorHAnsi"/>
              </w:rPr>
            </w:pPr>
            <w:r w:rsidRPr="00E663F1">
              <w:rPr>
                <w:rFonts w:asciiTheme="majorHAnsi" w:hAnsiTheme="majorHAnsi"/>
              </w:rPr>
              <w:t xml:space="preserve">5 = Therapy staff provide </w:t>
            </w:r>
            <w:r w:rsidR="000A00C8" w:rsidRPr="00E663F1">
              <w:rPr>
                <w:rFonts w:asciiTheme="majorHAnsi" w:hAnsiTheme="majorHAnsi"/>
              </w:rPr>
              <w:t>therapeutic</w:t>
            </w:r>
            <w:r w:rsidRPr="00E663F1">
              <w:rPr>
                <w:rFonts w:asciiTheme="majorHAnsi" w:hAnsiTheme="majorHAnsi"/>
              </w:rPr>
              <w:t xml:space="preserve"> services </w:t>
            </w:r>
            <w:r w:rsidR="00E050FD" w:rsidRPr="00E663F1">
              <w:rPr>
                <w:rFonts w:asciiTheme="majorHAnsi" w:hAnsiTheme="majorHAnsi"/>
              </w:rPr>
              <w:t>80</w:t>
            </w:r>
            <w:r w:rsidR="00C451B8" w:rsidRPr="00E663F1">
              <w:rPr>
                <w:rFonts w:asciiTheme="majorHAnsi" w:hAnsiTheme="majorHAnsi"/>
              </w:rPr>
              <w:t>%</w:t>
            </w:r>
            <w:r w:rsidRPr="00E663F1">
              <w:rPr>
                <w:rFonts w:asciiTheme="majorHAnsi" w:hAnsiTheme="majorHAnsi"/>
              </w:rPr>
              <w:t xml:space="preserve"> </w:t>
            </w:r>
            <w:r w:rsidR="00E050FD" w:rsidRPr="00E663F1">
              <w:rPr>
                <w:rFonts w:asciiTheme="majorHAnsi" w:hAnsiTheme="majorHAnsi"/>
              </w:rPr>
              <w:t xml:space="preserve">or more </w:t>
            </w:r>
            <w:r w:rsidRPr="00E663F1">
              <w:rPr>
                <w:rFonts w:asciiTheme="majorHAnsi" w:hAnsiTheme="majorHAnsi"/>
              </w:rPr>
              <w:t>of the time.</w:t>
            </w:r>
          </w:p>
        </w:tc>
      </w:tr>
      <w:tr w:rsidR="009414E2" w:rsidRPr="00E663F1" w14:paraId="3269907E" w14:textId="77777777" w:rsidTr="00C1331D">
        <w:tc>
          <w:tcPr>
            <w:tcW w:w="5148" w:type="dxa"/>
          </w:tcPr>
          <w:p w14:paraId="2DBC585C" w14:textId="581E089A" w:rsidR="00AC1361" w:rsidRPr="00E663F1" w:rsidRDefault="00093D0A" w:rsidP="000A00C8">
            <w:pPr>
              <w:rPr>
                <w:rFonts w:asciiTheme="majorHAnsi" w:hAnsiTheme="majorHAnsi"/>
              </w:rPr>
            </w:pPr>
            <w:r w:rsidRPr="00E663F1">
              <w:rPr>
                <w:rFonts w:asciiTheme="majorHAnsi" w:hAnsiTheme="majorHAnsi"/>
              </w:rPr>
              <w:lastRenderedPageBreak/>
              <w:t>4</w:t>
            </w:r>
            <w:r w:rsidR="00AC1361" w:rsidRPr="00E663F1">
              <w:rPr>
                <w:rFonts w:asciiTheme="majorHAnsi" w:hAnsiTheme="majorHAnsi"/>
              </w:rPr>
              <w:t xml:space="preserve">. </w:t>
            </w:r>
            <w:r w:rsidR="00AC1361" w:rsidRPr="00E663F1">
              <w:rPr>
                <w:rFonts w:asciiTheme="majorHAnsi" w:hAnsiTheme="majorHAnsi"/>
                <w:u w:val="single"/>
              </w:rPr>
              <w:t>Staff to Participant Ratio and Group Size</w:t>
            </w:r>
            <w:r w:rsidR="001F1767" w:rsidRPr="00E663F1">
              <w:rPr>
                <w:rFonts w:asciiTheme="majorHAnsi" w:hAnsiTheme="majorHAnsi"/>
                <w:u w:val="single"/>
              </w:rPr>
              <w:t>:</w:t>
            </w:r>
            <w:r w:rsidR="001F1767" w:rsidRPr="00E663F1">
              <w:rPr>
                <w:rFonts w:asciiTheme="majorHAnsi" w:hAnsiTheme="majorHAnsi"/>
              </w:rPr>
              <w:t xml:space="preserve"> </w:t>
            </w:r>
            <w:r w:rsidR="00D30644" w:rsidRPr="00E663F1">
              <w:rPr>
                <w:rFonts w:asciiTheme="majorHAnsi" w:hAnsiTheme="majorHAnsi"/>
              </w:rPr>
              <w:t xml:space="preserve">LIP staff have a manageable staff to participant ratio at any given day. </w:t>
            </w:r>
          </w:p>
        </w:tc>
        <w:tc>
          <w:tcPr>
            <w:tcW w:w="2340" w:type="dxa"/>
          </w:tcPr>
          <w:p w14:paraId="73EF1CB2" w14:textId="77777777" w:rsidR="00AC1361" w:rsidRPr="00E663F1" w:rsidRDefault="00D4069E" w:rsidP="000A00C8">
            <w:pPr>
              <w:rPr>
                <w:rFonts w:asciiTheme="majorHAnsi" w:hAnsiTheme="majorHAnsi"/>
              </w:rPr>
            </w:pPr>
            <w:r w:rsidRPr="00E663F1">
              <w:rPr>
                <w:rFonts w:asciiTheme="majorHAnsi" w:hAnsiTheme="majorHAnsi"/>
              </w:rPr>
              <w:t>- Client attendance records</w:t>
            </w:r>
          </w:p>
          <w:p w14:paraId="4F09E880" w14:textId="77777777" w:rsidR="00D4069E" w:rsidRPr="00E663F1" w:rsidRDefault="00D4069E" w:rsidP="000A00C8">
            <w:pPr>
              <w:rPr>
                <w:rFonts w:asciiTheme="majorHAnsi" w:hAnsiTheme="majorHAnsi"/>
              </w:rPr>
            </w:pPr>
            <w:r w:rsidRPr="00E663F1">
              <w:rPr>
                <w:rFonts w:asciiTheme="majorHAnsi" w:hAnsiTheme="majorHAnsi"/>
              </w:rPr>
              <w:t>- Staff timesheets or work schedules</w:t>
            </w:r>
          </w:p>
          <w:p w14:paraId="2D9692DF" w14:textId="35645CE0" w:rsidR="00D4069E" w:rsidRPr="00E663F1" w:rsidRDefault="00D4069E" w:rsidP="000A00C8">
            <w:pPr>
              <w:rPr>
                <w:rFonts w:asciiTheme="majorHAnsi" w:hAnsiTheme="majorHAnsi"/>
              </w:rPr>
            </w:pPr>
            <w:r w:rsidRPr="00E663F1">
              <w:rPr>
                <w:rFonts w:asciiTheme="majorHAnsi" w:hAnsiTheme="majorHAnsi"/>
              </w:rPr>
              <w:t>- Interviews with LIP staff or director</w:t>
            </w:r>
          </w:p>
        </w:tc>
        <w:tc>
          <w:tcPr>
            <w:tcW w:w="5462" w:type="dxa"/>
          </w:tcPr>
          <w:p w14:paraId="048D3980" w14:textId="63FE2E70" w:rsidR="00AC1361" w:rsidRPr="00E663F1" w:rsidRDefault="00AC1361" w:rsidP="000A00C8">
            <w:pPr>
              <w:rPr>
                <w:rFonts w:asciiTheme="majorHAnsi" w:hAnsiTheme="majorHAnsi"/>
              </w:rPr>
            </w:pPr>
            <w:r w:rsidRPr="00E663F1">
              <w:rPr>
                <w:rFonts w:asciiTheme="majorHAnsi" w:hAnsiTheme="majorHAnsi"/>
              </w:rPr>
              <w:t xml:space="preserve">1 = Staff to participant ratio is </w:t>
            </w:r>
            <w:r w:rsidR="00E32851" w:rsidRPr="00E663F1">
              <w:rPr>
                <w:rFonts w:asciiTheme="majorHAnsi" w:hAnsiTheme="majorHAnsi"/>
              </w:rPr>
              <w:t>10</w:t>
            </w:r>
            <w:r w:rsidR="00E050FD" w:rsidRPr="00E663F1">
              <w:rPr>
                <w:rFonts w:asciiTheme="majorHAnsi" w:hAnsiTheme="majorHAnsi"/>
              </w:rPr>
              <w:t xml:space="preserve"> or more</w:t>
            </w:r>
          </w:p>
          <w:p w14:paraId="38E397BA" w14:textId="29486D49" w:rsidR="00AC1361" w:rsidRPr="00E663F1" w:rsidRDefault="00AC1361" w:rsidP="000A00C8">
            <w:pPr>
              <w:rPr>
                <w:rFonts w:asciiTheme="majorHAnsi" w:hAnsiTheme="majorHAnsi"/>
              </w:rPr>
            </w:pPr>
            <w:r w:rsidRPr="00E663F1">
              <w:rPr>
                <w:rFonts w:asciiTheme="majorHAnsi" w:hAnsiTheme="majorHAnsi"/>
              </w:rPr>
              <w:t xml:space="preserve">2 = Staff to participant ratio is </w:t>
            </w:r>
            <w:r w:rsidR="00E32851" w:rsidRPr="00E663F1">
              <w:rPr>
                <w:rFonts w:asciiTheme="majorHAnsi" w:hAnsiTheme="majorHAnsi"/>
              </w:rPr>
              <w:t>8-9</w:t>
            </w:r>
          </w:p>
          <w:p w14:paraId="75F702BD" w14:textId="77777777" w:rsidR="00E32851" w:rsidRPr="00E663F1" w:rsidRDefault="00E32851" w:rsidP="00E32851">
            <w:pPr>
              <w:rPr>
                <w:rFonts w:asciiTheme="majorHAnsi" w:hAnsiTheme="majorHAnsi"/>
              </w:rPr>
            </w:pPr>
            <w:r w:rsidRPr="00E663F1">
              <w:rPr>
                <w:rFonts w:asciiTheme="majorHAnsi" w:hAnsiTheme="majorHAnsi"/>
              </w:rPr>
              <w:t>3 = Staff to participant ratio is 7-8</w:t>
            </w:r>
          </w:p>
          <w:p w14:paraId="203101ED" w14:textId="77777777" w:rsidR="00E32851" w:rsidRPr="00E663F1" w:rsidRDefault="00E32851" w:rsidP="00E32851">
            <w:pPr>
              <w:rPr>
                <w:rFonts w:asciiTheme="majorHAnsi" w:hAnsiTheme="majorHAnsi"/>
              </w:rPr>
            </w:pPr>
            <w:r w:rsidRPr="00E663F1">
              <w:rPr>
                <w:rFonts w:asciiTheme="majorHAnsi" w:hAnsiTheme="majorHAnsi"/>
              </w:rPr>
              <w:t>4 = Staff to participant ratio is 5-6</w:t>
            </w:r>
          </w:p>
          <w:p w14:paraId="099BA084" w14:textId="186BEF21" w:rsidR="00AC1361" w:rsidRPr="00E663F1" w:rsidRDefault="00E32851" w:rsidP="000A00C8">
            <w:pPr>
              <w:rPr>
                <w:rFonts w:asciiTheme="majorHAnsi" w:hAnsiTheme="majorHAnsi"/>
              </w:rPr>
            </w:pPr>
            <w:r w:rsidRPr="00E663F1">
              <w:rPr>
                <w:rFonts w:asciiTheme="majorHAnsi" w:hAnsiTheme="majorHAnsi"/>
              </w:rPr>
              <w:t>5 = Staff to participant ratio is 4 or fewer</w:t>
            </w:r>
          </w:p>
        </w:tc>
      </w:tr>
      <w:tr w:rsidR="009414E2" w:rsidRPr="00E663F1" w14:paraId="1B696835" w14:textId="77777777" w:rsidTr="000A00C8">
        <w:tc>
          <w:tcPr>
            <w:tcW w:w="12950" w:type="dxa"/>
            <w:gridSpan w:val="3"/>
          </w:tcPr>
          <w:p w14:paraId="666BB32F" w14:textId="77777777" w:rsidR="00430CD7" w:rsidRDefault="00430CD7" w:rsidP="000A00C8">
            <w:pPr>
              <w:rPr>
                <w:rFonts w:asciiTheme="majorHAnsi" w:hAnsiTheme="majorHAnsi"/>
                <w:b/>
                <w:sz w:val="28"/>
                <w:szCs w:val="28"/>
              </w:rPr>
            </w:pPr>
          </w:p>
          <w:p w14:paraId="16D8EF84" w14:textId="226060BB" w:rsidR="00AC1361" w:rsidRPr="00E663F1" w:rsidRDefault="00CC16D0" w:rsidP="000A00C8">
            <w:pPr>
              <w:rPr>
                <w:rFonts w:asciiTheme="majorHAnsi" w:hAnsiTheme="majorHAnsi"/>
                <w:sz w:val="28"/>
                <w:szCs w:val="28"/>
              </w:rPr>
            </w:pPr>
            <w:r w:rsidRPr="00E663F1">
              <w:rPr>
                <w:rFonts w:asciiTheme="majorHAnsi" w:hAnsiTheme="majorHAnsi"/>
                <w:b/>
                <w:sz w:val="28"/>
                <w:szCs w:val="28"/>
              </w:rPr>
              <w:t>Integration with Outpatient Mental Health Services</w:t>
            </w:r>
          </w:p>
        </w:tc>
      </w:tr>
      <w:tr w:rsidR="009414E2" w:rsidRPr="00E663F1" w14:paraId="5884B20E" w14:textId="77777777" w:rsidTr="00C1331D">
        <w:tc>
          <w:tcPr>
            <w:tcW w:w="5148" w:type="dxa"/>
          </w:tcPr>
          <w:p w14:paraId="35CF7725" w14:textId="43372337" w:rsidR="00AC1361" w:rsidRPr="00E663F1" w:rsidRDefault="00093D0A" w:rsidP="0027358B">
            <w:pPr>
              <w:rPr>
                <w:rFonts w:asciiTheme="majorHAnsi" w:hAnsiTheme="majorHAnsi"/>
                <w:u w:val="single"/>
              </w:rPr>
            </w:pPr>
            <w:r w:rsidRPr="00E663F1">
              <w:rPr>
                <w:rFonts w:asciiTheme="majorHAnsi" w:hAnsiTheme="majorHAnsi"/>
              </w:rPr>
              <w:t>5</w:t>
            </w:r>
            <w:r w:rsidR="00AC1361" w:rsidRPr="00E663F1">
              <w:rPr>
                <w:rFonts w:asciiTheme="majorHAnsi" w:hAnsiTheme="majorHAnsi"/>
              </w:rPr>
              <w:t xml:space="preserve">. </w:t>
            </w:r>
            <w:r w:rsidR="000A00C8" w:rsidRPr="00E663F1">
              <w:rPr>
                <w:rFonts w:asciiTheme="majorHAnsi" w:hAnsiTheme="majorHAnsi"/>
                <w:u w:val="single"/>
              </w:rPr>
              <w:t>Receipt of</w:t>
            </w:r>
            <w:r w:rsidR="00AC1361" w:rsidRPr="00E663F1">
              <w:rPr>
                <w:rFonts w:asciiTheme="majorHAnsi" w:hAnsiTheme="majorHAnsi"/>
                <w:u w:val="single"/>
              </w:rPr>
              <w:t xml:space="preserve"> Outpatient Mental Health Services</w:t>
            </w:r>
            <w:r w:rsidR="000A00C8" w:rsidRPr="00E663F1">
              <w:rPr>
                <w:rFonts w:asciiTheme="majorHAnsi" w:hAnsiTheme="majorHAnsi"/>
                <w:u w:val="single"/>
              </w:rPr>
              <w:t xml:space="preserve">: </w:t>
            </w:r>
            <w:r w:rsidR="00E32851" w:rsidRPr="00E663F1">
              <w:rPr>
                <w:rFonts w:asciiTheme="majorHAnsi" w:hAnsiTheme="majorHAnsi"/>
              </w:rPr>
              <w:t xml:space="preserve">Participants are receiving outpatient mental health services, as required by LIP, and are complying with their individual, unique treatment plans. </w:t>
            </w:r>
            <w:r w:rsidR="00E624FF" w:rsidRPr="00E663F1">
              <w:rPr>
                <w:rFonts w:asciiTheme="majorHAnsi" w:hAnsiTheme="majorHAnsi"/>
              </w:rPr>
              <w:t xml:space="preserve">If they are not currently on a treatment plan, LIP must be actively helping them get outpatient mental health services within a </w:t>
            </w:r>
            <w:r w:rsidR="00430CD7" w:rsidRPr="00E663F1">
              <w:rPr>
                <w:rFonts w:asciiTheme="majorHAnsi" w:hAnsiTheme="majorHAnsi"/>
              </w:rPr>
              <w:t>one-month</w:t>
            </w:r>
            <w:r w:rsidR="00E624FF" w:rsidRPr="00E663F1">
              <w:rPr>
                <w:rFonts w:asciiTheme="majorHAnsi" w:hAnsiTheme="majorHAnsi"/>
              </w:rPr>
              <w:t xml:space="preserve"> time frame. </w:t>
            </w:r>
          </w:p>
        </w:tc>
        <w:tc>
          <w:tcPr>
            <w:tcW w:w="2340" w:type="dxa"/>
          </w:tcPr>
          <w:p w14:paraId="68A1ACA0" w14:textId="77777777" w:rsidR="00AC1361" w:rsidRPr="00E663F1" w:rsidRDefault="00CF7C5D" w:rsidP="000A00C8">
            <w:pPr>
              <w:rPr>
                <w:rFonts w:asciiTheme="majorHAnsi" w:hAnsiTheme="majorHAnsi"/>
              </w:rPr>
            </w:pPr>
            <w:r w:rsidRPr="00E663F1">
              <w:rPr>
                <w:rFonts w:asciiTheme="majorHAnsi" w:hAnsiTheme="majorHAnsi"/>
              </w:rPr>
              <w:t>- Interviews with case managers, clients, or parents</w:t>
            </w:r>
          </w:p>
          <w:p w14:paraId="731AA1A0" w14:textId="4AB2F025" w:rsidR="00CF7C5D" w:rsidRPr="00E663F1" w:rsidRDefault="00CF7C5D" w:rsidP="000A00C8">
            <w:pPr>
              <w:rPr>
                <w:rFonts w:asciiTheme="majorHAnsi" w:hAnsiTheme="majorHAnsi"/>
              </w:rPr>
            </w:pPr>
            <w:r w:rsidRPr="00E663F1">
              <w:rPr>
                <w:rFonts w:asciiTheme="majorHAnsi" w:hAnsiTheme="majorHAnsi"/>
              </w:rPr>
              <w:t>- Client chart reviews</w:t>
            </w:r>
          </w:p>
        </w:tc>
        <w:tc>
          <w:tcPr>
            <w:tcW w:w="5462" w:type="dxa"/>
          </w:tcPr>
          <w:p w14:paraId="5FB77980" w14:textId="41F3E32F" w:rsidR="00AC1361" w:rsidRPr="00E663F1" w:rsidRDefault="00AC1361" w:rsidP="000A00C8">
            <w:pPr>
              <w:rPr>
                <w:rFonts w:asciiTheme="majorHAnsi" w:hAnsiTheme="majorHAnsi"/>
              </w:rPr>
            </w:pPr>
            <w:r w:rsidRPr="00E663F1">
              <w:rPr>
                <w:rFonts w:asciiTheme="majorHAnsi" w:hAnsiTheme="majorHAnsi"/>
              </w:rPr>
              <w:t xml:space="preserve">1 = Less than 70% of participants </w:t>
            </w:r>
            <w:r w:rsidR="00E32851" w:rsidRPr="00E663F1">
              <w:rPr>
                <w:rFonts w:asciiTheme="majorHAnsi" w:hAnsiTheme="majorHAnsi"/>
              </w:rPr>
              <w:t>are complying with their treatment plans.</w:t>
            </w:r>
          </w:p>
          <w:p w14:paraId="1CBCFF71" w14:textId="5089AD1F" w:rsidR="00AC1361" w:rsidRPr="00E663F1" w:rsidRDefault="00AC1361" w:rsidP="000A00C8">
            <w:pPr>
              <w:rPr>
                <w:rFonts w:asciiTheme="majorHAnsi" w:hAnsiTheme="majorHAnsi"/>
              </w:rPr>
            </w:pPr>
            <w:r w:rsidRPr="00E663F1">
              <w:rPr>
                <w:rFonts w:asciiTheme="majorHAnsi" w:hAnsiTheme="majorHAnsi"/>
              </w:rPr>
              <w:t xml:space="preserve">2 = 70%-84% of participants </w:t>
            </w:r>
            <w:r w:rsidR="00E32851" w:rsidRPr="00E663F1">
              <w:rPr>
                <w:rFonts w:asciiTheme="majorHAnsi" w:hAnsiTheme="majorHAnsi"/>
              </w:rPr>
              <w:t>are complying with their treatment plans.</w:t>
            </w:r>
          </w:p>
          <w:p w14:paraId="19A040A9" w14:textId="28854E55" w:rsidR="00AC1361" w:rsidRPr="00E663F1" w:rsidRDefault="00AC1361" w:rsidP="000A00C8">
            <w:pPr>
              <w:rPr>
                <w:rFonts w:asciiTheme="majorHAnsi" w:hAnsiTheme="majorHAnsi"/>
              </w:rPr>
            </w:pPr>
            <w:r w:rsidRPr="00E663F1">
              <w:rPr>
                <w:rFonts w:asciiTheme="majorHAnsi" w:hAnsiTheme="majorHAnsi"/>
              </w:rPr>
              <w:t xml:space="preserve">3 = 85%-94% of participants </w:t>
            </w:r>
            <w:r w:rsidR="00E32851" w:rsidRPr="00E663F1">
              <w:rPr>
                <w:rFonts w:asciiTheme="majorHAnsi" w:hAnsiTheme="majorHAnsi"/>
              </w:rPr>
              <w:t>are complying with their treatment plans.</w:t>
            </w:r>
          </w:p>
          <w:p w14:paraId="33DD461F" w14:textId="49192D57" w:rsidR="00AC1361" w:rsidRPr="00E663F1" w:rsidRDefault="00AC1361" w:rsidP="000A00C8">
            <w:pPr>
              <w:rPr>
                <w:rFonts w:asciiTheme="majorHAnsi" w:hAnsiTheme="majorHAnsi"/>
              </w:rPr>
            </w:pPr>
            <w:r w:rsidRPr="00E663F1">
              <w:rPr>
                <w:rFonts w:asciiTheme="majorHAnsi" w:hAnsiTheme="majorHAnsi"/>
              </w:rPr>
              <w:t xml:space="preserve">4 = 95%-99% of participants </w:t>
            </w:r>
            <w:r w:rsidR="00E32851" w:rsidRPr="00E663F1">
              <w:rPr>
                <w:rFonts w:asciiTheme="majorHAnsi" w:hAnsiTheme="majorHAnsi"/>
              </w:rPr>
              <w:t>are complying with their treatment plans.</w:t>
            </w:r>
          </w:p>
          <w:p w14:paraId="4AD7EBFA" w14:textId="4962F68A" w:rsidR="00AC1361" w:rsidRPr="00E663F1" w:rsidRDefault="00AC1361">
            <w:pPr>
              <w:rPr>
                <w:rFonts w:asciiTheme="majorHAnsi" w:hAnsiTheme="majorHAnsi"/>
              </w:rPr>
            </w:pPr>
            <w:r w:rsidRPr="00E663F1">
              <w:rPr>
                <w:rFonts w:asciiTheme="majorHAnsi" w:hAnsiTheme="majorHAnsi"/>
              </w:rPr>
              <w:t>5 = All participants</w:t>
            </w:r>
            <w:r w:rsidR="00E32851" w:rsidRPr="00E663F1">
              <w:rPr>
                <w:rFonts w:asciiTheme="majorHAnsi" w:hAnsiTheme="majorHAnsi"/>
              </w:rPr>
              <w:t xml:space="preserve"> are complying with their treatment plans. </w:t>
            </w:r>
            <w:r w:rsidRPr="00E663F1">
              <w:rPr>
                <w:rFonts w:asciiTheme="majorHAnsi" w:hAnsiTheme="majorHAnsi"/>
              </w:rPr>
              <w:t xml:space="preserve"> </w:t>
            </w:r>
          </w:p>
        </w:tc>
      </w:tr>
      <w:tr w:rsidR="009414E2" w:rsidRPr="00E663F1" w14:paraId="025A706B" w14:textId="77777777" w:rsidTr="00C1331D">
        <w:tc>
          <w:tcPr>
            <w:tcW w:w="5148" w:type="dxa"/>
          </w:tcPr>
          <w:p w14:paraId="45E46154" w14:textId="1D68708F" w:rsidR="00E73922" w:rsidRPr="00E663F1" w:rsidRDefault="00093D0A" w:rsidP="0027358B">
            <w:pPr>
              <w:rPr>
                <w:rFonts w:asciiTheme="majorHAnsi" w:hAnsiTheme="majorHAnsi"/>
              </w:rPr>
            </w:pPr>
            <w:r w:rsidRPr="00E663F1">
              <w:rPr>
                <w:rFonts w:asciiTheme="majorHAnsi" w:hAnsiTheme="majorHAnsi"/>
              </w:rPr>
              <w:t>6</w:t>
            </w:r>
            <w:r w:rsidR="00CC16D0" w:rsidRPr="00E663F1">
              <w:rPr>
                <w:rFonts w:asciiTheme="majorHAnsi" w:hAnsiTheme="majorHAnsi"/>
              </w:rPr>
              <w:t xml:space="preserve">. </w:t>
            </w:r>
            <w:r w:rsidR="00E73922" w:rsidRPr="00E663F1">
              <w:rPr>
                <w:rFonts w:asciiTheme="majorHAnsi" w:hAnsiTheme="majorHAnsi"/>
                <w:u w:val="single"/>
              </w:rPr>
              <w:t>LIP Communications with Outpatient Mental Health Providers:</w:t>
            </w:r>
            <w:r w:rsidR="00E73922" w:rsidRPr="00E663F1">
              <w:rPr>
                <w:rFonts w:asciiTheme="majorHAnsi" w:hAnsiTheme="majorHAnsi"/>
              </w:rPr>
              <w:t xml:space="preserve"> The frequency with which LIP</w:t>
            </w:r>
            <w:r w:rsidR="00B27D26" w:rsidRPr="00E663F1">
              <w:rPr>
                <w:rFonts w:asciiTheme="majorHAnsi" w:hAnsiTheme="majorHAnsi"/>
              </w:rPr>
              <w:t xml:space="preserve"> case manager </w:t>
            </w:r>
            <w:r w:rsidR="00E73922" w:rsidRPr="00E663F1">
              <w:rPr>
                <w:rFonts w:asciiTheme="majorHAnsi" w:hAnsiTheme="majorHAnsi"/>
              </w:rPr>
              <w:t>contacts the outpatient mental health therapist is at least once a month for all participants</w:t>
            </w:r>
            <w:r w:rsidR="00B27D26" w:rsidRPr="00E663F1">
              <w:rPr>
                <w:rFonts w:asciiTheme="majorHAnsi" w:hAnsiTheme="majorHAnsi"/>
              </w:rPr>
              <w:t xml:space="preserve"> on his/her caseload</w:t>
            </w:r>
            <w:r w:rsidR="00E73922" w:rsidRPr="00E663F1">
              <w:rPr>
                <w:rFonts w:asciiTheme="majorHAnsi" w:hAnsiTheme="majorHAnsi"/>
              </w:rPr>
              <w:t xml:space="preserve">. </w:t>
            </w:r>
          </w:p>
          <w:p w14:paraId="3C3720D6" w14:textId="3F50BE18" w:rsidR="000A00C8" w:rsidRPr="00E663F1" w:rsidRDefault="000A00C8" w:rsidP="0027358B">
            <w:pPr>
              <w:rPr>
                <w:rFonts w:asciiTheme="majorHAnsi" w:hAnsiTheme="majorHAnsi"/>
              </w:rPr>
            </w:pPr>
          </w:p>
        </w:tc>
        <w:tc>
          <w:tcPr>
            <w:tcW w:w="2340" w:type="dxa"/>
          </w:tcPr>
          <w:p w14:paraId="2DF6450A" w14:textId="77777777" w:rsidR="009666DA" w:rsidRPr="00E663F1" w:rsidRDefault="009666DA" w:rsidP="00277297">
            <w:pPr>
              <w:rPr>
                <w:rFonts w:asciiTheme="majorHAnsi" w:hAnsiTheme="majorHAnsi"/>
              </w:rPr>
            </w:pPr>
            <w:r w:rsidRPr="00E663F1">
              <w:rPr>
                <w:rFonts w:asciiTheme="majorHAnsi" w:hAnsiTheme="majorHAnsi"/>
              </w:rPr>
              <w:t>- Interviews with case managers</w:t>
            </w:r>
          </w:p>
          <w:p w14:paraId="29F373E8" w14:textId="720C5ECF" w:rsidR="000A00C8" w:rsidRPr="00E663F1" w:rsidRDefault="009666DA" w:rsidP="00C62A2E">
            <w:pPr>
              <w:rPr>
                <w:rFonts w:asciiTheme="majorHAnsi" w:hAnsiTheme="majorHAnsi"/>
              </w:rPr>
            </w:pPr>
            <w:r w:rsidRPr="00E663F1">
              <w:rPr>
                <w:rFonts w:asciiTheme="majorHAnsi" w:hAnsiTheme="majorHAnsi"/>
              </w:rPr>
              <w:t>- Client chart reviews</w:t>
            </w:r>
          </w:p>
        </w:tc>
        <w:tc>
          <w:tcPr>
            <w:tcW w:w="5462" w:type="dxa"/>
          </w:tcPr>
          <w:p w14:paraId="70403EC9" w14:textId="74290956" w:rsidR="000A00C8" w:rsidRPr="00E663F1" w:rsidRDefault="000A00C8" w:rsidP="000A00C8">
            <w:pPr>
              <w:rPr>
                <w:rFonts w:asciiTheme="majorHAnsi" w:hAnsiTheme="majorHAnsi"/>
              </w:rPr>
            </w:pPr>
            <w:r w:rsidRPr="00E663F1">
              <w:rPr>
                <w:rFonts w:asciiTheme="majorHAnsi" w:hAnsiTheme="majorHAnsi"/>
              </w:rPr>
              <w:t>1</w:t>
            </w:r>
            <w:r w:rsidR="00E73922" w:rsidRPr="00E663F1">
              <w:rPr>
                <w:rFonts w:asciiTheme="majorHAnsi" w:hAnsiTheme="majorHAnsi"/>
              </w:rPr>
              <w:t xml:space="preserve"> </w:t>
            </w:r>
            <w:r w:rsidRPr="00E663F1">
              <w:rPr>
                <w:rFonts w:asciiTheme="majorHAnsi" w:hAnsiTheme="majorHAnsi"/>
              </w:rPr>
              <w:t>=</w:t>
            </w:r>
            <w:r w:rsidR="00E73922" w:rsidRPr="00E663F1">
              <w:rPr>
                <w:rFonts w:asciiTheme="majorHAnsi" w:hAnsiTheme="majorHAnsi"/>
              </w:rPr>
              <w:t xml:space="preserve"> Case manager</w:t>
            </w:r>
            <w:r w:rsidR="00CC16D0" w:rsidRPr="00E663F1">
              <w:rPr>
                <w:rFonts w:asciiTheme="majorHAnsi" w:hAnsiTheme="majorHAnsi"/>
              </w:rPr>
              <w:t xml:space="preserve"> has contact with therapist less than </w:t>
            </w:r>
            <w:r w:rsidR="00B27D26" w:rsidRPr="00E663F1">
              <w:rPr>
                <w:rFonts w:asciiTheme="majorHAnsi" w:hAnsiTheme="majorHAnsi"/>
              </w:rPr>
              <w:t>once a month</w:t>
            </w:r>
            <w:r w:rsidR="00CC16D0" w:rsidRPr="00E663F1">
              <w:rPr>
                <w:rFonts w:asciiTheme="majorHAnsi" w:hAnsiTheme="majorHAnsi"/>
              </w:rPr>
              <w:t xml:space="preserve"> for at least 25% of participants.</w:t>
            </w:r>
          </w:p>
          <w:p w14:paraId="7BB6ECD6" w14:textId="596E02E4" w:rsidR="000A00C8" w:rsidRPr="00E663F1" w:rsidRDefault="00CC16D0" w:rsidP="000A00C8">
            <w:pPr>
              <w:rPr>
                <w:rFonts w:asciiTheme="majorHAnsi" w:hAnsiTheme="majorHAnsi"/>
              </w:rPr>
            </w:pPr>
            <w:r w:rsidRPr="00E663F1">
              <w:rPr>
                <w:rFonts w:asciiTheme="majorHAnsi" w:hAnsiTheme="majorHAnsi"/>
              </w:rPr>
              <w:t>2</w:t>
            </w:r>
            <w:r w:rsidR="000A00C8" w:rsidRPr="00E663F1">
              <w:rPr>
                <w:rFonts w:asciiTheme="majorHAnsi" w:hAnsiTheme="majorHAnsi"/>
              </w:rPr>
              <w:t xml:space="preserve"> = </w:t>
            </w:r>
            <w:r w:rsidR="00E73922" w:rsidRPr="00E663F1">
              <w:rPr>
                <w:rFonts w:asciiTheme="majorHAnsi" w:hAnsiTheme="majorHAnsi"/>
              </w:rPr>
              <w:t xml:space="preserve">Case manager </w:t>
            </w:r>
            <w:r w:rsidR="000A00C8" w:rsidRPr="00E663F1">
              <w:rPr>
                <w:rFonts w:asciiTheme="majorHAnsi" w:hAnsiTheme="majorHAnsi"/>
              </w:rPr>
              <w:t xml:space="preserve">has contact with therapist at least </w:t>
            </w:r>
            <w:r w:rsidR="00B27D26" w:rsidRPr="00E663F1">
              <w:rPr>
                <w:rFonts w:asciiTheme="majorHAnsi" w:hAnsiTheme="majorHAnsi"/>
              </w:rPr>
              <w:t>once a month</w:t>
            </w:r>
            <w:r w:rsidR="000A00C8" w:rsidRPr="00E663F1">
              <w:rPr>
                <w:rFonts w:asciiTheme="majorHAnsi" w:hAnsiTheme="majorHAnsi"/>
              </w:rPr>
              <w:t xml:space="preserve"> for 25% or fewer participants.</w:t>
            </w:r>
          </w:p>
          <w:p w14:paraId="69F207A1" w14:textId="63F4376F" w:rsidR="000A00C8" w:rsidRPr="00E663F1" w:rsidRDefault="00CC16D0" w:rsidP="000A00C8">
            <w:pPr>
              <w:rPr>
                <w:rFonts w:asciiTheme="majorHAnsi" w:hAnsiTheme="majorHAnsi"/>
              </w:rPr>
            </w:pPr>
            <w:r w:rsidRPr="00E663F1">
              <w:rPr>
                <w:rFonts w:asciiTheme="majorHAnsi" w:hAnsiTheme="majorHAnsi"/>
              </w:rPr>
              <w:t>3</w:t>
            </w:r>
            <w:r w:rsidR="00E73922" w:rsidRPr="00E663F1">
              <w:rPr>
                <w:rFonts w:asciiTheme="majorHAnsi" w:hAnsiTheme="majorHAnsi"/>
              </w:rPr>
              <w:t xml:space="preserve"> = Case manager </w:t>
            </w:r>
            <w:r w:rsidR="000A00C8" w:rsidRPr="00E663F1">
              <w:rPr>
                <w:rFonts w:asciiTheme="majorHAnsi" w:hAnsiTheme="majorHAnsi"/>
              </w:rPr>
              <w:t xml:space="preserve">has contact with therapist at least </w:t>
            </w:r>
            <w:r w:rsidR="00E73922" w:rsidRPr="00E663F1">
              <w:rPr>
                <w:rFonts w:asciiTheme="majorHAnsi" w:hAnsiTheme="majorHAnsi"/>
              </w:rPr>
              <w:t>once a month</w:t>
            </w:r>
            <w:r w:rsidR="000A00C8" w:rsidRPr="00E663F1">
              <w:rPr>
                <w:rFonts w:asciiTheme="majorHAnsi" w:hAnsiTheme="majorHAnsi"/>
              </w:rPr>
              <w:t xml:space="preserve"> for 26-50% of participants.</w:t>
            </w:r>
          </w:p>
          <w:p w14:paraId="738FED09" w14:textId="2917AF10" w:rsidR="000A00C8" w:rsidRPr="00E663F1" w:rsidRDefault="00CC16D0" w:rsidP="000A00C8">
            <w:pPr>
              <w:rPr>
                <w:rFonts w:asciiTheme="majorHAnsi" w:hAnsiTheme="majorHAnsi"/>
              </w:rPr>
            </w:pPr>
            <w:r w:rsidRPr="00E663F1">
              <w:rPr>
                <w:rFonts w:asciiTheme="majorHAnsi" w:hAnsiTheme="majorHAnsi"/>
              </w:rPr>
              <w:t>4</w:t>
            </w:r>
            <w:r w:rsidR="00E73922" w:rsidRPr="00E663F1">
              <w:rPr>
                <w:rFonts w:asciiTheme="majorHAnsi" w:hAnsiTheme="majorHAnsi"/>
              </w:rPr>
              <w:t xml:space="preserve"> </w:t>
            </w:r>
            <w:r w:rsidR="000A00C8" w:rsidRPr="00E663F1">
              <w:rPr>
                <w:rFonts w:asciiTheme="majorHAnsi" w:hAnsiTheme="majorHAnsi"/>
              </w:rPr>
              <w:t>=</w:t>
            </w:r>
            <w:r w:rsidR="00E73922" w:rsidRPr="00E663F1">
              <w:rPr>
                <w:rFonts w:asciiTheme="majorHAnsi" w:hAnsiTheme="majorHAnsi"/>
              </w:rPr>
              <w:t xml:space="preserve"> Case manager</w:t>
            </w:r>
            <w:r w:rsidR="000A00C8" w:rsidRPr="00E663F1">
              <w:rPr>
                <w:rFonts w:asciiTheme="majorHAnsi" w:hAnsiTheme="majorHAnsi"/>
              </w:rPr>
              <w:t xml:space="preserve"> has contact with therapist at least </w:t>
            </w:r>
            <w:r w:rsidR="00E73922" w:rsidRPr="00E663F1">
              <w:rPr>
                <w:rFonts w:asciiTheme="majorHAnsi" w:hAnsiTheme="majorHAnsi"/>
              </w:rPr>
              <w:t xml:space="preserve">once a month </w:t>
            </w:r>
            <w:r w:rsidR="000A00C8" w:rsidRPr="00E663F1">
              <w:rPr>
                <w:rFonts w:asciiTheme="majorHAnsi" w:hAnsiTheme="majorHAnsi"/>
              </w:rPr>
              <w:t>for 51-75% of participants.</w:t>
            </w:r>
          </w:p>
          <w:p w14:paraId="7BB24DAA" w14:textId="04145F80" w:rsidR="000A00C8" w:rsidRPr="00E663F1" w:rsidRDefault="00CC16D0" w:rsidP="0027358B">
            <w:pPr>
              <w:rPr>
                <w:rFonts w:asciiTheme="majorHAnsi" w:hAnsiTheme="majorHAnsi"/>
              </w:rPr>
            </w:pPr>
            <w:r w:rsidRPr="00E663F1">
              <w:rPr>
                <w:rFonts w:asciiTheme="majorHAnsi" w:hAnsiTheme="majorHAnsi"/>
              </w:rPr>
              <w:t>5</w:t>
            </w:r>
            <w:r w:rsidR="00E73922" w:rsidRPr="00E663F1">
              <w:rPr>
                <w:rFonts w:asciiTheme="majorHAnsi" w:hAnsiTheme="majorHAnsi"/>
              </w:rPr>
              <w:t xml:space="preserve"> </w:t>
            </w:r>
            <w:r w:rsidR="000A00C8" w:rsidRPr="00E663F1">
              <w:rPr>
                <w:rFonts w:asciiTheme="majorHAnsi" w:hAnsiTheme="majorHAnsi"/>
              </w:rPr>
              <w:t>=</w:t>
            </w:r>
            <w:r w:rsidR="00E73922" w:rsidRPr="00E663F1">
              <w:rPr>
                <w:rFonts w:asciiTheme="majorHAnsi" w:hAnsiTheme="majorHAnsi"/>
              </w:rPr>
              <w:t xml:space="preserve"> Case manager</w:t>
            </w:r>
            <w:r w:rsidR="000A00C8" w:rsidRPr="00E663F1">
              <w:rPr>
                <w:rFonts w:asciiTheme="majorHAnsi" w:hAnsiTheme="majorHAnsi"/>
              </w:rPr>
              <w:t xml:space="preserve"> has contact with therapist at least </w:t>
            </w:r>
            <w:r w:rsidR="00E73922" w:rsidRPr="00E663F1">
              <w:rPr>
                <w:rFonts w:asciiTheme="majorHAnsi" w:hAnsiTheme="majorHAnsi"/>
              </w:rPr>
              <w:t>once a month</w:t>
            </w:r>
            <w:r w:rsidR="000A00C8" w:rsidRPr="00E663F1">
              <w:rPr>
                <w:rFonts w:asciiTheme="majorHAnsi" w:hAnsiTheme="majorHAnsi"/>
              </w:rPr>
              <w:t xml:space="preserve"> for 76-100% of participants.</w:t>
            </w:r>
          </w:p>
        </w:tc>
      </w:tr>
      <w:tr w:rsidR="009414E2" w:rsidRPr="00E663F1" w14:paraId="1C079D6C" w14:textId="77777777" w:rsidTr="00341D33">
        <w:tc>
          <w:tcPr>
            <w:tcW w:w="12950" w:type="dxa"/>
            <w:gridSpan w:val="3"/>
          </w:tcPr>
          <w:p w14:paraId="6D9F86E9" w14:textId="770C2BC9" w:rsidR="00CC16D0" w:rsidRPr="00E663F1" w:rsidRDefault="00CC16D0" w:rsidP="000A00C8">
            <w:pPr>
              <w:rPr>
                <w:rFonts w:asciiTheme="majorHAnsi" w:hAnsiTheme="majorHAnsi"/>
                <w:b/>
                <w:sz w:val="28"/>
                <w:szCs w:val="28"/>
              </w:rPr>
            </w:pPr>
            <w:r w:rsidRPr="00E663F1">
              <w:rPr>
                <w:rFonts w:asciiTheme="majorHAnsi" w:hAnsiTheme="majorHAnsi"/>
                <w:b/>
                <w:sz w:val="28"/>
                <w:szCs w:val="28"/>
              </w:rPr>
              <w:t>Integration with Educational Services</w:t>
            </w:r>
          </w:p>
        </w:tc>
      </w:tr>
      <w:tr w:rsidR="009414E2" w:rsidRPr="00E663F1" w14:paraId="17CB939B" w14:textId="77777777" w:rsidTr="00C1331D">
        <w:tc>
          <w:tcPr>
            <w:tcW w:w="5148" w:type="dxa"/>
          </w:tcPr>
          <w:p w14:paraId="30D13489" w14:textId="5509A28C" w:rsidR="000A00C8" w:rsidRPr="00E663F1" w:rsidRDefault="00093D0A" w:rsidP="0027358B">
            <w:pPr>
              <w:rPr>
                <w:rFonts w:asciiTheme="majorHAnsi" w:hAnsiTheme="majorHAnsi"/>
              </w:rPr>
            </w:pPr>
            <w:r w:rsidRPr="00E663F1">
              <w:rPr>
                <w:rFonts w:asciiTheme="majorHAnsi" w:hAnsiTheme="majorHAnsi"/>
              </w:rPr>
              <w:t>7</w:t>
            </w:r>
            <w:r w:rsidR="000A00C8" w:rsidRPr="00E663F1">
              <w:rPr>
                <w:rFonts w:asciiTheme="majorHAnsi" w:hAnsiTheme="majorHAnsi"/>
              </w:rPr>
              <w:t xml:space="preserve">. </w:t>
            </w:r>
            <w:r w:rsidR="00CC16D0" w:rsidRPr="00E663F1">
              <w:rPr>
                <w:rFonts w:asciiTheme="majorHAnsi" w:hAnsiTheme="majorHAnsi"/>
                <w:u w:val="single"/>
              </w:rPr>
              <w:t>Proportion of Participants Enrolled in School</w:t>
            </w:r>
            <w:r w:rsidR="004E427E" w:rsidRPr="00E663F1">
              <w:rPr>
                <w:rFonts w:asciiTheme="majorHAnsi" w:hAnsiTheme="majorHAnsi"/>
                <w:u w:val="single"/>
              </w:rPr>
              <w:t>:</w:t>
            </w:r>
            <w:r w:rsidR="004E427E" w:rsidRPr="00E663F1">
              <w:rPr>
                <w:rFonts w:asciiTheme="majorHAnsi" w:hAnsiTheme="majorHAnsi"/>
              </w:rPr>
              <w:t xml:space="preserve"> As per LIP inclusion criteria, participants </w:t>
            </w:r>
            <w:r w:rsidR="008517E0" w:rsidRPr="00E663F1">
              <w:rPr>
                <w:rFonts w:asciiTheme="majorHAnsi" w:hAnsiTheme="majorHAnsi"/>
              </w:rPr>
              <w:t>must be</w:t>
            </w:r>
            <w:r w:rsidR="004E427E" w:rsidRPr="00E663F1">
              <w:rPr>
                <w:rFonts w:asciiTheme="majorHAnsi" w:hAnsiTheme="majorHAnsi"/>
              </w:rPr>
              <w:t xml:space="preserve"> enrolled in and attending school</w:t>
            </w:r>
            <w:r w:rsidR="00D40E95" w:rsidRPr="00E663F1">
              <w:rPr>
                <w:rFonts w:asciiTheme="majorHAnsi" w:hAnsiTheme="majorHAnsi"/>
              </w:rPr>
              <w:t xml:space="preserve">. If they are not </w:t>
            </w:r>
            <w:r w:rsidR="008517E0" w:rsidRPr="00E663F1">
              <w:rPr>
                <w:rFonts w:asciiTheme="majorHAnsi" w:hAnsiTheme="majorHAnsi"/>
              </w:rPr>
              <w:t xml:space="preserve">currently in school, LIP must be actively helping them get enrolled within a </w:t>
            </w:r>
            <w:r w:rsidR="00430CD7" w:rsidRPr="00E663F1">
              <w:rPr>
                <w:rFonts w:asciiTheme="majorHAnsi" w:hAnsiTheme="majorHAnsi"/>
              </w:rPr>
              <w:t>one-month</w:t>
            </w:r>
            <w:r w:rsidR="008517E0" w:rsidRPr="00E663F1">
              <w:rPr>
                <w:rFonts w:asciiTheme="majorHAnsi" w:hAnsiTheme="majorHAnsi"/>
              </w:rPr>
              <w:t xml:space="preserve"> time frame. </w:t>
            </w:r>
          </w:p>
        </w:tc>
        <w:tc>
          <w:tcPr>
            <w:tcW w:w="2340" w:type="dxa"/>
          </w:tcPr>
          <w:p w14:paraId="38FDE572" w14:textId="408023E0" w:rsidR="009666DA" w:rsidRPr="00E663F1" w:rsidRDefault="009666DA" w:rsidP="009666DA">
            <w:pPr>
              <w:rPr>
                <w:rFonts w:asciiTheme="majorHAnsi" w:hAnsiTheme="majorHAnsi"/>
              </w:rPr>
            </w:pPr>
            <w:r w:rsidRPr="00E663F1">
              <w:rPr>
                <w:rFonts w:asciiTheme="majorHAnsi" w:hAnsiTheme="majorHAnsi"/>
              </w:rPr>
              <w:t>- Interviews with clients or parents</w:t>
            </w:r>
          </w:p>
          <w:p w14:paraId="7F581FF3" w14:textId="77777777" w:rsidR="009666DA" w:rsidRPr="00E663F1" w:rsidRDefault="009666DA" w:rsidP="009666DA">
            <w:pPr>
              <w:rPr>
                <w:rFonts w:asciiTheme="majorHAnsi" w:hAnsiTheme="majorHAnsi"/>
              </w:rPr>
            </w:pPr>
            <w:r w:rsidRPr="00E663F1">
              <w:rPr>
                <w:rFonts w:asciiTheme="majorHAnsi" w:hAnsiTheme="majorHAnsi"/>
              </w:rPr>
              <w:t>- Client chart reviews</w:t>
            </w:r>
          </w:p>
          <w:p w14:paraId="64D9386B" w14:textId="77777777" w:rsidR="000A00C8" w:rsidRPr="00E663F1" w:rsidRDefault="000A00C8" w:rsidP="000A00C8">
            <w:pPr>
              <w:rPr>
                <w:rFonts w:asciiTheme="majorHAnsi" w:hAnsiTheme="majorHAnsi"/>
              </w:rPr>
            </w:pPr>
          </w:p>
        </w:tc>
        <w:tc>
          <w:tcPr>
            <w:tcW w:w="5462" w:type="dxa"/>
          </w:tcPr>
          <w:p w14:paraId="253DE702" w14:textId="1CA05698" w:rsidR="000A00C8" w:rsidRPr="00E663F1" w:rsidRDefault="00CC16D0" w:rsidP="000A00C8">
            <w:pPr>
              <w:rPr>
                <w:rFonts w:asciiTheme="majorHAnsi" w:hAnsiTheme="majorHAnsi"/>
              </w:rPr>
            </w:pPr>
            <w:r w:rsidRPr="00E663F1">
              <w:rPr>
                <w:rFonts w:asciiTheme="majorHAnsi" w:hAnsiTheme="majorHAnsi"/>
              </w:rPr>
              <w:t>1</w:t>
            </w:r>
            <w:r w:rsidR="004E427E" w:rsidRPr="00E663F1">
              <w:rPr>
                <w:rFonts w:asciiTheme="majorHAnsi" w:hAnsiTheme="majorHAnsi"/>
              </w:rPr>
              <w:t xml:space="preserve"> </w:t>
            </w:r>
            <w:r w:rsidRPr="00E663F1">
              <w:rPr>
                <w:rFonts w:asciiTheme="majorHAnsi" w:hAnsiTheme="majorHAnsi"/>
              </w:rPr>
              <w:t>=</w:t>
            </w:r>
            <w:r w:rsidR="004E427E" w:rsidRPr="00E663F1">
              <w:rPr>
                <w:rFonts w:asciiTheme="majorHAnsi" w:hAnsiTheme="majorHAnsi"/>
              </w:rPr>
              <w:t xml:space="preserve"> </w:t>
            </w:r>
            <w:r w:rsidRPr="00E663F1">
              <w:rPr>
                <w:rFonts w:asciiTheme="majorHAnsi" w:hAnsiTheme="majorHAnsi"/>
              </w:rPr>
              <w:t>Less than 70% of participants are enrolled in school.</w:t>
            </w:r>
          </w:p>
          <w:p w14:paraId="6E6B005F" w14:textId="3E06FC28" w:rsidR="00CC16D0" w:rsidRPr="00E663F1" w:rsidRDefault="00CC16D0" w:rsidP="00CC16D0">
            <w:pPr>
              <w:rPr>
                <w:rFonts w:asciiTheme="majorHAnsi" w:hAnsiTheme="majorHAnsi"/>
              </w:rPr>
            </w:pPr>
            <w:r w:rsidRPr="00E663F1">
              <w:rPr>
                <w:rFonts w:asciiTheme="majorHAnsi" w:hAnsiTheme="majorHAnsi"/>
              </w:rPr>
              <w:t xml:space="preserve">2 = 70%-84% of participants are enrolled in school. </w:t>
            </w:r>
          </w:p>
          <w:p w14:paraId="19FA3E97" w14:textId="2D045D8E" w:rsidR="00CC16D0" w:rsidRPr="00E663F1" w:rsidRDefault="00CC16D0" w:rsidP="00CC16D0">
            <w:pPr>
              <w:rPr>
                <w:rFonts w:asciiTheme="majorHAnsi" w:hAnsiTheme="majorHAnsi"/>
              </w:rPr>
            </w:pPr>
            <w:r w:rsidRPr="00E663F1">
              <w:rPr>
                <w:rFonts w:asciiTheme="majorHAnsi" w:hAnsiTheme="majorHAnsi"/>
              </w:rPr>
              <w:t>3 = 85%-94% of participants are enrolled in school.</w:t>
            </w:r>
          </w:p>
          <w:p w14:paraId="303FE6EC" w14:textId="1B85CDF4" w:rsidR="00CC16D0" w:rsidRPr="00E663F1" w:rsidRDefault="00CC16D0" w:rsidP="00CC16D0">
            <w:pPr>
              <w:rPr>
                <w:rFonts w:asciiTheme="majorHAnsi" w:hAnsiTheme="majorHAnsi"/>
              </w:rPr>
            </w:pPr>
            <w:r w:rsidRPr="00E663F1">
              <w:rPr>
                <w:rFonts w:asciiTheme="majorHAnsi" w:hAnsiTheme="majorHAnsi"/>
              </w:rPr>
              <w:t>4 = 95%-99% of participants are enrolled in school.</w:t>
            </w:r>
          </w:p>
          <w:p w14:paraId="7C565A1A" w14:textId="23E39737" w:rsidR="00CC16D0" w:rsidRPr="00E663F1" w:rsidRDefault="00CC16D0" w:rsidP="0027358B">
            <w:pPr>
              <w:rPr>
                <w:rFonts w:asciiTheme="majorHAnsi" w:hAnsiTheme="majorHAnsi"/>
              </w:rPr>
            </w:pPr>
            <w:r w:rsidRPr="00E663F1">
              <w:rPr>
                <w:rFonts w:asciiTheme="majorHAnsi" w:hAnsiTheme="majorHAnsi"/>
              </w:rPr>
              <w:t>5 = All participants are enrolled in school</w:t>
            </w:r>
            <w:r w:rsidR="008517E0" w:rsidRPr="00E663F1">
              <w:rPr>
                <w:rFonts w:asciiTheme="majorHAnsi" w:hAnsiTheme="majorHAnsi"/>
              </w:rPr>
              <w:t xml:space="preserve"> or looking for enrollment options</w:t>
            </w:r>
            <w:r w:rsidRPr="00E663F1">
              <w:rPr>
                <w:rFonts w:asciiTheme="majorHAnsi" w:hAnsiTheme="majorHAnsi"/>
              </w:rPr>
              <w:t>.</w:t>
            </w:r>
          </w:p>
        </w:tc>
      </w:tr>
      <w:tr w:rsidR="009414E2" w:rsidRPr="00E663F1" w14:paraId="27425051" w14:textId="77777777" w:rsidTr="00C1331D">
        <w:tc>
          <w:tcPr>
            <w:tcW w:w="5148" w:type="dxa"/>
          </w:tcPr>
          <w:p w14:paraId="5A2C0478" w14:textId="2A0F215C" w:rsidR="00AC1361" w:rsidRPr="00E663F1" w:rsidRDefault="00093D0A" w:rsidP="0027358B">
            <w:pPr>
              <w:rPr>
                <w:rFonts w:asciiTheme="majorHAnsi" w:hAnsiTheme="majorHAnsi"/>
                <w:u w:val="single"/>
              </w:rPr>
            </w:pPr>
            <w:r w:rsidRPr="00E663F1">
              <w:rPr>
                <w:rFonts w:asciiTheme="majorHAnsi" w:hAnsiTheme="majorHAnsi"/>
              </w:rPr>
              <w:lastRenderedPageBreak/>
              <w:t>8</w:t>
            </w:r>
            <w:r w:rsidR="00AC1361" w:rsidRPr="00E663F1">
              <w:rPr>
                <w:rFonts w:asciiTheme="majorHAnsi" w:hAnsiTheme="majorHAnsi"/>
              </w:rPr>
              <w:t xml:space="preserve">. </w:t>
            </w:r>
            <w:r w:rsidR="00F343A1" w:rsidRPr="00E663F1">
              <w:rPr>
                <w:rFonts w:asciiTheme="majorHAnsi" w:hAnsiTheme="majorHAnsi"/>
                <w:u w:val="single"/>
              </w:rPr>
              <w:t>Providing Guidance on</w:t>
            </w:r>
            <w:r w:rsidR="00AC1361" w:rsidRPr="00E663F1">
              <w:rPr>
                <w:rFonts w:asciiTheme="majorHAnsi" w:hAnsiTheme="majorHAnsi"/>
                <w:u w:val="single"/>
              </w:rPr>
              <w:t xml:space="preserve"> Supported Educational Services</w:t>
            </w:r>
            <w:r w:rsidR="00F343A1" w:rsidRPr="00E663F1">
              <w:rPr>
                <w:rFonts w:asciiTheme="majorHAnsi" w:hAnsiTheme="majorHAnsi"/>
                <w:u w:val="single"/>
              </w:rPr>
              <w:t>:</w:t>
            </w:r>
            <w:r w:rsidR="00CC16D0" w:rsidRPr="00E663F1">
              <w:rPr>
                <w:rFonts w:asciiTheme="majorHAnsi" w:hAnsiTheme="majorHAnsi"/>
              </w:rPr>
              <w:t xml:space="preserve"> </w:t>
            </w:r>
            <w:r w:rsidR="00FB12FB" w:rsidRPr="00E663F1">
              <w:rPr>
                <w:rFonts w:asciiTheme="majorHAnsi" w:hAnsiTheme="majorHAnsi"/>
              </w:rPr>
              <w:t xml:space="preserve">LIP provides services </w:t>
            </w:r>
            <w:r w:rsidR="00CC16D0" w:rsidRPr="00E663F1">
              <w:rPr>
                <w:rFonts w:asciiTheme="majorHAnsi" w:hAnsiTheme="majorHAnsi"/>
              </w:rPr>
              <w:t xml:space="preserve">designed to help a person succeed in school (with the exception of tutoring). Activities include assistance with school applications and enrollment, liaison with school officials, </w:t>
            </w:r>
            <w:r w:rsidR="00FB12FB" w:rsidRPr="00E663F1">
              <w:rPr>
                <w:rFonts w:asciiTheme="majorHAnsi" w:hAnsiTheme="majorHAnsi"/>
              </w:rPr>
              <w:t xml:space="preserve">writing resumes, applications to summer jobs or internships, </w:t>
            </w:r>
            <w:r w:rsidR="00CC16D0" w:rsidRPr="00E663F1">
              <w:rPr>
                <w:rFonts w:asciiTheme="majorHAnsi" w:hAnsiTheme="majorHAnsi"/>
              </w:rPr>
              <w:t>assistance with future education and career planning, etc.</w:t>
            </w:r>
            <w:r w:rsidR="00FB12FB" w:rsidRPr="00E663F1">
              <w:rPr>
                <w:rFonts w:asciiTheme="majorHAnsi" w:hAnsiTheme="majorHAnsi"/>
              </w:rPr>
              <w:t xml:space="preserve"> For participants who are not as active, LIP checks in on them on a weekly basis. </w:t>
            </w:r>
          </w:p>
        </w:tc>
        <w:tc>
          <w:tcPr>
            <w:tcW w:w="2340" w:type="dxa"/>
          </w:tcPr>
          <w:p w14:paraId="0EED2105" w14:textId="77777777" w:rsidR="00AC1361" w:rsidRPr="00E663F1" w:rsidRDefault="009666DA" w:rsidP="000A00C8">
            <w:pPr>
              <w:rPr>
                <w:rFonts w:asciiTheme="majorHAnsi" w:hAnsiTheme="majorHAnsi"/>
              </w:rPr>
            </w:pPr>
            <w:r w:rsidRPr="00E663F1">
              <w:rPr>
                <w:rFonts w:asciiTheme="majorHAnsi" w:hAnsiTheme="majorHAnsi"/>
              </w:rPr>
              <w:t>- Interviews with case managers, tutor, or clients</w:t>
            </w:r>
          </w:p>
          <w:p w14:paraId="65B44F6D" w14:textId="0602D780" w:rsidR="009666DA" w:rsidRPr="00E663F1" w:rsidRDefault="009666DA" w:rsidP="000A00C8">
            <w:pPr>
              <w:rPr>
                <w:rFonts w:asciiTheme="majorHAnsi" w:hAnsiTheme="majorHAnsi"/>
              </w:rPr>
            </w:pPr>
            <w:r w:rsidRPr="00E663F1">
              <w:rPr>
                <w:rFonts w:asciiTheme="majorHAnsi" w:hAnsiTheme="majorHAnsi"/>
              </w:rPr>
              <w:t>- Client chart reviews</w:t>
            </w:r>
          </w:p>
        </w:tc>
        <w:tc>
          <w:tcPr>
            <w:tcW w:w="5462" w:type="dxa"/>
          </w:tcPr>
          <w:p w14:paraId="5157EEA6" w14:textId="1A0BE900" w:rsidR="00AC1361" w:rsidRPr="00E663F1" w:rsidRDefault="00AC1361" w:rsidP="000A00C8">
            <w:pPr>
              <w:rPr>
                <w:rFonts w:asciiTheme="majorHAnsi" w:hAnsiTheme="majorHAnsi"/>
              </w:rPr>
            </w:pPr>
            <w:r w:rsidRPr="00E663F1">
              <w:rPr>
                <w:rFonts w:asciiTheme="majorHAnsi" w:hAnsiTheme="majorHAnsi"/>
              </w:rPr>
              <w:t xml:space="preserve">1 = </w:t>
            </w:r>
            <w:r w:rsidR="00FB12FB" w:rsidRPr="00E663F1">
              <w:rPr>
                <w:rFonts w:asciiTheme="majorHAnsi" w:hAnsiTheme="majorHAnsi"/>
              </w:rPr>
              <w:t xml:space="preserve">70% or less participants </w:t>
            </w:r>
            <w:r w:rsidR="00E050FD" w:rsidRPr="00E663F1">
              <w:rPr>
                <w:rFonts w:asciiTheme="majorHAnsi" w:hAnsiTheme="majorHAnsi"/>
              </w:rPr>
              <w:t xml:space="preserve">receive supported education services or are </w:t>
            </w:r>
            <w:r w:rsidR="00FB12FB" w:rsidRPr="00E663F1">
              <w:rPr>
                <w:rFonts w:asciiTheme="majorHAnsi" w:hAnsiTheme="majorHAnsi"/>
              </w:rPr>
              <w:t>contacted by LIP staff on a weekly basis</w:t>
            </w:r>
            <w:r w:rsidR="00E050FD" w:rsidRPr="00E663F1">
              <w:rPr>
                <w:rFonts w:asciiTheme="majorHAnsi" w:hAnsiTheme="majorHAnsi"/>
              </w:rPr>
              <w:t xml:space="preserve"> to assess needs for supported education services</w:t>
            </w:r>
            <w:r w:rsidR="00FB12FB" w:rsidRPr="00E663F1">
              <w:rPr>
                <w:rFonts w:asciiTheme="majorHAnsi" w:hAnsiTheme="majorHAnsi"/>
              </w:rPr>
              <w:t xml:space="preserve">.  </w:t>
            </w:r>
          </w:p>
          <w:p w14:paraId="356B3F48" w14:textId="7E69248C" w:rsidR="00AC1361" w:rsidRPr="00E663F1" w:rsidRDefault="00AC1361" w:rsidP="000A00C8">
            <w:pPr>
              <w:rPr>
                <w:rFonts w:asciiTheme="majorHAnsi" w:hAnsiTheme="majorHAnsi"/>
              </w:rPr>
            </w:pPr>
            <w:r w:rsidRPr="00E663F1">
              <w:rPr>
                <w:rFonts w:asciiTheme="majorHAnsi" w:hAnsiTheme="majorHAnsi"/>
              </w:rPr>
              <w:t xml:space="preserve">2 = 70%-84% of participants </w:t>
            </w:r>
            <w:r w:rsidR="00E050FD" w:rsidRPr="00E663F1">
              <w:rPr>
                <w:rFonts w:asciiTheme="majorHAnsi" w:hAnsiTheme="majorHAnsi"/>
              </w:rPr>
              <w:t>receive supported education services or are contacted by LIP staff on a weekly basis to assess needs for supported education services.</w:t>
            </w:r>
          </w:p>
          <w:p w14:paraId="6E6772FD" w14:textId="6970FC59" w:rsidR="00AC1361" w:rsidRPr="00E663F1" w:rsidRDefault="00AC1361" w:rsidP="000A00C8">
            <w:pPr>
              <w:rPr>
                <w:rFonts w:asciiTheme="majorHAnsi" w:hAnsiTheme="majorHAnsi"/>
              </w:rPr>
            </w:pPr>
            <w:r w:rsidRPr="00E663F1">
              <w:rPr>
                <w:rFonts w:asciiTheme="majorHAnsi" w:hAnsiTheme="majorHAnsi"/>
              </w:rPr>
              <w:t xml:space="preserve">3 = 85%-94% of participants </w:t>
            </w:r>
            <w:r w:rsidR="00E050FD" w:rsidRPr="00E663F1">
              <w:rPr>
                <w:rFonts w:asciiTheme="majorHAnsi" w:hAnsiTheme="majorHAnsi"/>
              </w:rPr>
              <w:t>receive supported education services or are contacted by LIP staff on a weekly basis to assess needs for supported education services.</w:t>
            </w:r>
          </w:p>
          <w:p w14:paraId="11B338D7" w14:textId="728F2C92" w:rsidR="00AC1361" w:rsidRPr="00E663F1" w:rsidRDefault="00AC1361" w:rsidP="000A00C8">
            <w:pPr>
              <w:rPr>
                <w:rFonts w:asciiTheme="majorHAnsi" w:hAnsiTheme="majorHAnsi"/>
              </w:rPr>
            </w:pPr>
            <w:r w:rsidRPr="00E663F1">
              <w:rPr>
                <w:rFonts w:asciiTheme="majorHAnsi" w:hAnsiTheme="majorHAnsi"/>
              </w:rPr>
              <w:t xml:space="preserve">4 = 95%-99% of participants </w:t>
            </w:r>
            <w:r w:rsidR="00E050FD" w:rsidRPr="00E663F1">
              <w:rPr>
                <w:rFonts w:asciiTheme="majorHAnsi" w:hAnsiTheme="majorHAnsi"/>
              </w:rPr>
              <w:t>receive supported education services or are contacted by LIP staff on a weekly basis to assess needs for supported education services.</w:t>
            </w:r>
          </w:p>
          <w:p w14:paraId="23985D5C" w14:textId="2804665C" w:rsidR="00AC1361" w:rsidRPr="00E663F1" w:rsidRDefault="00AC1361" w:rsidP="0027358B">
            <w:pPr>
              <w:rPr>
                <w:rFonts w:asciiTheme="majorHAnsi" w:hAnsiTheme="majorHAnsi"/>
              </w:rPr>
            </w:pPr>
            <w:r w:rsidRPr="00E663F1">
              <w:rPr>
                <w:rFonts w:asciiTheme="majorHAnsi" w:hAnsiTheme="majorHAnsi"/>
              </w:rPr>
              <w:t xml:space="preserve">5 = All participants </w:t>
            </w:r>
            <w:r w:rsidR="00E050FD" w:rsidRPr="00E663F1">
              <w:rPr>
                <w:rFonts w:asciiTheme="majorHAnsi" w:hAnsiTheme="majorHAnsi"/>
              </w:rPr>
              <w:t>receive supported education services or are contacted by LIP staff on a weekly basis to assess needs for supported education services.</w:t>
            </w:r>
          </w:p>
        </w:tc>
      </w:tr>
      <w:tr w:rsidR="009414E2" w:rsidRPr="00E663F1" w14:paraId="6AED7B52" w14:textId="77777777" w:rsidTr="00C1331D">
        <w:tc>
          <w:tcPr>
            <w:tcW w:w="5148" w:type="dxa"/>
          </w:tcPr>
          <w:p w14:paraId="6A389155" w14:textId="3A186BB9" w:rsidR="00F343A1" w:rsidRPr="00E663F1" w:rsidRDefault="00F343A1" w:rsidP="0027358B">
            <w:pPr>
              <w:rPr>
                <w:rFonts w:asciiTheme="majorHAnsi" w:hAnsiTheme="majorHAnsi"/>
              </w:rPr>
            </w:pPr>
            <w:r w:rsidRPr="00E663F1">
              <w:rPr>
                <w:rFonts w:asciiTheme="majorHAnsi" w:hAnsiTheme="majorHAnsi"/>
              </w:rPr>
              <w:t xml:space="preserve">9. </w:t>
            </w:r>
            <w:r w:rsidRPr="00E663F1">
              <w:rPr>
                <w:rFonts w:asciiTheme="majorHAnsi" w:hAnsiTheme="majorHAnsi"/>
                <w:u w:val="single"/>
              </w:rPr>
              <w:t>Speed with whic</w:t>
            </w:r>
            <w:r w:rsidR="000C6AAA" w:rsidRPr="00E663F1">
              <w:rPr>
                <w:rFonts w:asciiTheme="majorHAnsi" w:hAnsiTheme="majorHAnsi"/>
                <w:u w:val="single"/>
              </w:rPr>
              <w:t>h LIP Staff Respond to Problems</w:t>
            </w:r>
            <w:r w:rsidR="00162EEE" w:rsidRPr="00E663F1">
              <w:rPr>
                <w:rFonts w:asciiTheme="majorHAnsi" w:hAnsiTheme="majorHAnsi"/>
                <w:u w:val="single"/>
              </w:rPr>
              <w:t xml:space="preserve"> at School</w:t>
            </w:r>
            <w:r w:rsidR="000C6AAA" w:rsidRPr="00E663F1">
              <w:rPr>
                <w:rFonts w:asciiTheme="majorHAnsi" w:hAnsiTheme="majorHAnsi"/>
                <w:u w:val="single"/>
              </w:rPr>
              <w:t xml:space="preserve">: </w:t>
            </w:r>
            <w:r w:rsidR="000C6AAA" w:rsidRPr="00E663F1">
              <w:rPr>
                <w:rFonts w:asciiTheme="majorHAnsi" w:hAnsiTheme="majorHAnsi"/>
              </w:rPr>
              <w:t>When participants disclose problems or issues going on at school (</w:t>
            </w:r>
            <w:proofErr w:type="spellStart"/>
            <w:r w:rsidR="001F020D" w:rsidRPr="00E663F1">
              <w:rPr>
                <w:rFonts w:asciiTheme="majorHAnsi" w:hAnsiTheme="majorHAnsi"/>
              </w:rPr>
              <w:t>ie</w:t>
            </w:r>
            <w:proofErr w:type="spellEnd"/>
            <w:r w:rsidR="000C6AAA" w:rsidRPr="00E663F1">
              <w:rPr>
                <w:rFonts w:asciiTheme="majorHAnsi" w:hAnsiTheme="majorHAnsi"/>
              </w:rPr>
              <w:t xml:space="preserve">. </w:t>
            </w:r>
            <w:r w:rsidR="001F020D" w:rsidRPr="00E663F1">
              <w:rPr>
                <w:rFonts w:asciiTheme="majorHAnsi" w:hAnsiTheme="majorHAnsi"/>
              </w:rPr>
              <w:t>b</w:t>
            </w:r>
            <w:r w:rsidR="000C6AAA" w:rsidRPr="00E663F1">
              <w:rPr>
                <w:rFonts w:asciiTheme="majorHAnsi" w:hAnsiTheme="majorHAnsi"/>
              </w:rPr>
              <w:t xml:space="preserve">ullying, </w:t>
            </w:r>
            <w:r w:rsidR="001F020D" w:rsidRPr="00E663F1">
              <w:rPr>
                <w:rFonts w:asciiTheme="majorHAnsi" w:hAnsiTheme="majorHAnsi"/>
              </w:rPr>
              <w:t>s</w:t>
            </w:r>
            <w:r w:rsidR="000C6AAA" w:rsidRPr="00E663F1">
              <w:rPr>
                <w:rFonts w:asciiTheme="majorHAnsi" w:hAnsiTheme="majorHAnsi"/>
              </w:rPr>
              <w:t xml:space="preserve">uspensions), LIP staff respond to the problem immediately and contact school personnel. </w:t>
            </w:r>
          </w:p>
        </w:tc>
        <w:tc>
          <w:tcPr>
            <w:tcW w:w="2340" w:type="dxa"/>
          </w:tcPr>
          <w:p w14:paraId="6B947BF3" w14:textId="66828905" w:rsidR="009666DA" w:rsidRPr="00E663F1" w:rsidRDefault="009666DA" w:rsidP="009666DA">
            <w:pPr>
              <w:rPr>
                <w:rFonts w:asciiTheme="majorHAnsi" w:hAnsiTheme="majorHAnsi"/>
              </w:rPr>
            </w:pPr>
            <w:r w:rsidRPr="00E663F1">
              <w:rPr>
                <w:rFonts w:asciiTheme="majorHAnsi" w:hAnsiTheme="majorHAnsi"/>
              </w:rPr>
              <w:t>- Interviews with case managers or clients</w:t>
            </w:r>
          </w:p>
          <w:p w14:paraId="295861B7" w14:textId="77777777" w:rsidR="00F343A1" w:rsidRPr="00E663F1" w:rsidRDefault="009666DA" w:rsidP="009666DA">
            <w:pPr>
              <w:rPr>
                <w:rFonts w:asciiTheme="majorHAnsi" w:hAnsiTheme="majorHAnsi"/>
              </w:rPr>
            </w:pPr>
            <w:r w:rsidRPr="00E663F1">
              <w:rPr>
                <w:rFonts w:asciiTheme="majorHAnsi" w:hAnsiTheme="majorHAnsi"/>
              </w:rPr>
              <w:t>- Client chart reviews</w:t>
            </w:r>
          </w:p>
          <w:p w14:paraId="172C5A59" w14:textId="3A63FFC8" w:rsidR="009666DA" w:rsidRPr="00E663F1" w:rsidRDefault="009666DA" w:rsidP="009666DA">
            <w:pPr>
              <w:rPr>
                <w:rFonts w:asciiTheme="majorHAnsi" w:hAnsiTheme="majorHAnsi"/>
              </w:rPr>
            </w:pPr>
          </w:p>
        </w:tc>
        <w:tc>
          <w:tcPr>
            <w:tcW w:w="5462" w:type="dxa"/>
          </w:tcPr>
          <w:p w14:paraId="69618A85" w14:textId="0EDB9EB7" w:rsidR="00605865" w:rsidRPr="00E663F1" w:rsidRDefault="00605865" w:rsidP="00605865">
            <w:pPr>
              <w:rPr>
                <w:rFonts w:asciiTheme="majorHAnsi" w:hAnsiTheme="majorHAnsi"/>
              </w:rPr>
            </w:pPr>
            <w:r w:rsidRPr="00E663F1">
              <w:rPr>
                <w:rFonts w:asciiTheme="majorHAnsi" w:hAnsiTheme="majorHAnsi"/>
              </w:rPr>
              <w:t xml:space="preserve">1 = </w:t>
            </w:r>
            <w:r w:rsidR="000C6AAA" w:rsidRPr="00E663F1">
              <w:rPr>
                <w:rFonts w:asciiTheme="majorHAnsi" w:hAnsiTheme="majorHAnsi"/>
              </w:rPr>
              <w:t xml:space="preserve">LIP staff respond to problems </w:t>
            </w:r>
            <w:r w:rsidR="00162EEE" w:rsidRPr="00E663F1">
              <w:rPr>
                <w:rFonts w:asciiTheme="majorHAnsi" w:hAnsiTheme="majorHAnsi"/>
              </w:rPr>
              <w:t>within 1 week</w:t>
            </w:r>
            <w:r w:rsidR="001A0C51" w:rsidRPr="00E663F1">
              <w:rPr>
                <w:rFonts w:asciiTheme="majorHAnsi" w:hAnsiTheme="majorHAnsi"/>
              </w:rPr>
              <w:t xml:space="preserve"> or longer</w:t>
            </w:r>
            <w:r w:rsidR="000C6AAA" w:rsidRPr="00E663F1">
              <w:rPr>
                <w:rFonts w:asciiTheme="majorHAnsi" w:hAnsiTheme="majorHAnsi"/>
              </w:rPr>
              <w:t>.</w:t>
            </w:r>
          </w:p>
          <w:p w14:paraId="5E0BEEB9" w14:textId="2776E58A" w:rsidR="00605865" w:rsidRPr="00E663F1" w:rsidRDefault="00605865" w:rsidP="00605865">
            <w:pPr>
              <w:rPr>
                <w:rFonts w:asciiTheme="majorHAnsi" w:hAnsiTheme="majorHAnsi"/>
              </w:rPr>
            </w:pPr>
            <w:r w:rsidRPr="00E663F1">
              <w:rPr>
                <w:rFonts w:asciiTheme="majorHAnsi" w:hAnsiTheme="majorHAnsi"/>
              </w:rPr>
              <w:t>2 =</w:t>
            </w:r>
            <w:r w:rsidR="000C6AAA" w:rsidRPr="00E663F1">
              <w:rPr>
                <w:rFonts w:asciiTheme="majorHAnsi" w:hAnsiTheme="majorHAnsi"/>
              </w:rPr>
              <w:t xml:space="preserve"> LIP staff respond to problems within </w:t>
            </w:r>
            <w:r w:rsidR="001A0C51" w:rsidRPr="00E663F1">
              <w:rPr>
                <w:rFonts w:asciiTheme="majorHAnsi" w:hAnsiTheme="majorHAnsi"/>
              </w:rPr>
              <w:t>four business days</w:t>
            </w:r>
            <w:r w:rsidR="000C6AAA" w:rsidRPr="00E663F1">
              <w:rPr>
                <w:rFonts w:asciiTheme="majorHAnsi" w:hAnsiTheme="majorHAnsi"/>
              </w:rPr>
              <w:t xml:space="preserve">. </w:t>
            </w:r>
          </w:p>
          <w:p w14:paraId="0AD22A51" w14:textId="17509CA7" w:rsidR="00605865" w:rsidRPr="00E663F1" w:rsidRDefault="00605865" w:rsidP="00605865">
            <w:pPr>
              <w:rPr>
                <w:rFonts w:asciiTheme="majorHAnsi" w:hAnsiTheme="majorHAnsi"/>
              </w:rPr>
            </w:pPr>
            <w:r w:rsidRPr="00E663F1">
              <w:rPr>
                <w:rFonts w:asciiTheme="majorHAnsi" w:hAnsiTheme="majorHAnsi"/>
              </w:rPr>
              <w:t xml:space="preserve">3 = </w:t>
            </w:r>
            <w:r w:rsidR="000C6AAA" w:rsidRPr="00E663F1">
              <w:rPr>
                <w:rFonts w:asciiTheme="majorHAnsi" w:hAnsiTheme="majorHAnsi"/>
              </w:rPr>
              <w:t xml:space="preserve">LIP staff respond to problems within </w:t>
            </w:r>
            <w:r w:rsidR="001A0C51" w:rsidRPr="00E663F1">
              <w:rPr>
                <w:rFonts w:asciiTheme="majorHAnsi" w:hAnsiTheme="majorHAnsi"/>
              </w:rPr>
              <w:t>3 business days</w:t>
            </w:r>
            <w:r w:rsidR="000C6AAA" w:rsidRPr="00E663F1">
              <w:rPr>
                <w:rFonts w:asciiTheme="majorHAnsi" w:hAnsiTheme="majorHAnsi"/>
              </w:rPr>
              <w:t xml:space="preserve">. </w:t>
            </w:r>
          </w:p>
          <w:p w14:paraId="3BAE299C" w14:textId="479442B5" w:rsidR="00605865" w:rsidRPr="00E663F1" w:rsidRDefault="00605865" w:rsidP="00605865">
            <w:pPr>
              <w:rPr>
                <w:rFonts w:asciiTheme="majorHAnsi" w:hAnsiTheme="majorHAnsi"/>
              </w:rPr>
            </w:pPr>
            <w:r w:rsidRPr="00E663F1">
              <w:rPr>
                <w:rFonts w:asciiTheme="majorHAnsi" w:hAnsiTheme="majorHAnsi"/>
              </w:rPr>
              <w:t xml:space="preserve">4 = </w:t>
            </w:r>
            <w:r w:rsidR="000C6AAA" w:rsidRPr="00E663F1">
              <w:rPr>
                <w:rFonts w:asciiTheme="majorHAnsi" w:hAnsiTheme="majorHAnsi"/>
              </w:rPr>
              <w:t xml:space="preserve">LIP staff respond to problems within </w:t>
            </w:r>
            <w:r w:rsidR="001A0C51" w:rsidRPr="00E663F1">
              <w:rPr>
                <w:rFonts w:asciiTheme="majorHAnsi" w:hAnsiTheme="majorHAnsi"/>
              </w:rPr>
              <w:t>2 business days</w:t>
            </w:r>
            <w:r w:rsidR="000C6AAA" w:rsidRPr="00E663F1">
              <w:rPr>
                <w:rFonts w:asciiTheme="majorHAnsi" w:hAnsiTheme="majorHAnsi"/>
              </w:rPr>
              <w:t>.</w:t>
            </w:r>
          </w:p>
          <w:p w14:paraId="1B92D476" w14:textId="1DCFF3D2" w:rsidR="00F343A1" w:rsidRPr="00E663F1" w:rsidRDefault="00605865">
            <w:pPr>
              <w:rPr>
                <w:rFonts w:asciiTheme="majorHAnsi" w:hAnsiTheme="majorHAnsi"/>
              </w:rPr>
            </w:pPr>
            <w:r w:rsidRPr="00E663F1">
              <w:rPr>
                <w:rFonts w:asciiTheme="majorHAnsi" w:hAnsiTheme="majorHAnsi"/>
              </w:rPr>
              <w:t xml:space="preserve">5 = </w:t>
            </w:r>
            <w:r w:rsidR="000C6AAA" w:rsidRPr="00E663F1">
              <w:rPr>
                <w:rFonts w:asciiTheme="majorHAnsi" w:hAnsiTheme="majorHAnsi"/>
              </w:rPr>
              <w:t>LIP staff respond to problems</w:t>
            </w:r>
            <w:r w:rsidR="001A0C51" w:rsidRPr="00E663F1">
              <w:rPr>
                <w:rFonts w:asciiTheme="majorHAnsi" w:hAnsiTheme="majorHAnsi"/>
              </w:rPr>
              <w:t xml:space="preserve"> within 1 business day</w:t>
            </w:r>
            <w:r w:rsidR="000C6AAA" w:rsidRPr="00E663F1">
              <w:rPr>
                <w:rFonts w:asciiTheme="majorHAnsi" w:hAnsiTheme="majorHAnsi"/>
              </w:rPr>
              <w:t>.</w:t>
            </w:r>
          </w:p>
        </w:tc>
      </w:tr>
      <w:tr w:rsidR="009414E2" w:rsidRPr="00E663F1" w14:paraId="12B08C6F" w14:textId="77777777" w:rsidTr="00C1331D">
        <w:tc>
          <w:tcPr>
            <w:tcW w:w="5148" w:type="dxa"/>
          </w:tcPr>
          <w:p w14:paraId="7EB95796" w14:textId="4DC97F81" w:rsidR="00CC16D0" w:rsidRPr="00E663F1" w:rsidRDefault="00605865" w:rsidP="0027358B">
            <w:pPr>
              <w:rPr>
                <w:rFonts w:asciiTheme="majorHAnsi" w:hAnsiTheme="majorHAnsi"/>
              </w:rPr>
            </w:pPr>
            <w:r w:rsidRPr="00E663F1">
              <w:rPr>
                <w:rFonts w:asciiTheme="majorHAnsi" w:hAnsiTheme="majorHAnsi"/>
              </w:rPr>
              <w:t>10</w:t>
            </w:r>
            <w:r w:rsidR="00CC16D0" w:rsidRPr="00E663F1">
              <w:rPr>
                <w:rFonts w:asciiTheme="majorHAnsi" w:hAnsiTheme="majorHAnsi"/>
              </w:rPr>
              <w:t xml:space="preserve">. </w:t>
            </w:r>
            <w:r w:rsidR="00CC16D0" w:rsidRPr="00E663F1">
              <w:rPr>
                <w:rFonts w:asciiTheme="majorHAnsi" w:hAnsiTheme="majorHAnsi"/>
                <w:u w:val="single"/>
              </w:rPr>
              <w:t>School Visits</w:t>
            </w:r>
            <w:r w:rsidR="00045F05" w:rsidRPr="00E663F1">
              <w:rPr>
                <w:rFonts w:asciiTheme="majorHAnsi" w:hAnsiTheme="majorHAnsi"/>
                <w:u w:val="single"/>
              </w:rPr>
              <w:t>:</w:t>
            </w:r>
            <w:r w:rsidR="00045F05" w:rsidRPr="00E663F1">
              <w:rPr>
                <w:rFonts w:asciiTheme="majorHAnsi" w:hAnsiTheme="majorHAnsi"/>
              </w:rPr>
              <w:t xml:space="preserve"> Case managers conduct school visits every semester to get academic updates and build relationships with school staff. Case managers also make visits, write emails, or call the school (not to replace the physical visit) if a participant needs extra attention or has IP planning. </w:t>
            </w:r>
          </w:p>
        </w:tc>
        <w:tc>
          <w:tcPr>
            <w:tcW w:w="2340" w:type="dxa"/>
          </w:tcPr>
          <w:p w14:paraId="7628EE0A" w14:textId="1F23BC5C" w:rsidR="009666DA" w:rsidRPr="00E663F1" w:rsidRDefault="009666DA" w:rsidP="009666DA">
            <w:pPr>
              <w:rPr>
                <w:rFonts w:asciiTheme="majorHAnsi" w:hAnsiTheme="majorHAnsi"/>
              </w:rPr>
            </w:pPr>
            <w:r w:rsidRPr="00E663F1">
              <w:rPr>
                <w:rFonts w:asciiTheme="majorHAnsi" w:hAnsiTheme="majorHAnsi"/>
              </w:rPr>
              <w:t xml:space="preserve">- Interviews with case managers </w:t>
            </w:r>
          </w:p>
          <w:p w14:paraId="1B40F5C3" w14:textId="77777777" w:rsidR="009666DA" w:rsidRPr="00E663F1" w:rsidRDefault="009666DA" w:rsidP="009666DA">
            <w:pPr>
              <w:rPr>
                <w:rFonts w:asciiTheme="majorHAnsi" w:hAnsiTheme="majorHAnsi"/>
              </w:rPr>
            </w:pPr>
            <w:r w:rsidRPr="00E663F1">
              <w:rPr>
                <w:rFonts w:asciiTheme="majorHAnsi" w:hAnsiTheme="majorHAnsi"/>
              </w:rPr>
              <w:t>- Client chart reviews</w:t>
            </w:r>
          </w:p>
          <w:p w14:paraId="27621685" w14:textId="77777777" w:rsidR="00CC16D0" w:rsidRPr="00E663F1" w:rsidRDefault="00CC16D0" w:rsidP="000A00C8">
            <w:pPr>
              <w:rPr>
                <w:rFonts w:asciiTheme="majorHAnsi" w:hAnsiTheme="majorHAnsi"/>
              </w:rPr>
            </w:pPr>
          </w:p>
        </w:tc>
        <w:tc>
          <w:tcPr>
            <w:tcW w:w="5462" w:type="dxa"/>
          </w:tcPr>
          <w:p w14:paraId="7BD46791" w14:textId="34FEDBE6" w:rsidR="00CC16D0" w:rsidRPr="00E663F1" w:rsidRDefault="00CC16D0" w:rsidP="00341D33">
            <w:pPr>
              <w:rPr>
                <w:rFonts w:asciiTheme="majorHAnsi" w:hAnsiTheme="majorHAnsi"/>
              </w:rPr>
            </w:pPr>
            <w:r w:rsidRPr="00E663F1">
              <w:rPr>
                <w:rFonts w:asciiTheme="majorHAnsi" w:hAnsiTheme="majorHAnsi"/>
              </w:rPr>
              <w:t xml:space="preserve">1 = </w:t>
            </w:r>
            <w:r w:rsidR="00CD7FBE" w:rsidRPr="00E663F1">
              <w:rPr>
                <w:rFonts w:asciiTheme="majorHAnsi" w:hAnsiTheme="majorHAnsi"/>
              </w:rPr>
              <w:t xml:space="preserve">All students get school visits by the case manager or LIP staff once a year. </w:t>
            </w:r>
          </w:p>
          <w:p w14:paraId="1E961240" w14:textId="7D5A17A4" w:rsidR="00CC16D0" w:rsidRPr="00E663F1" w:rsidRDefault="00CC16D0" w:rsidP="00341D33">
            <w:pPr>
              <w:rPr>
                <w:rFonts w:asciiTheme="majorHAnsi" w:hAnsiTheme="majorHAnsi"/>
              </w:rPr>
            </w:pPr>
            <w:r w:rsidRPr="00E663F1">
              <w:rPr>
                <w:rFonts w:asciiTheme="majorHAnsi" w:hAnsiTheme="majorHAnsi"/>
              </w:rPr>
              <w:t xml:space="preserve">2 = </w:t>
            </w:r>
            <w:r w:rsidR="00CD7FBE" w:rsidRPr="00E663F1">
              <w:rPr>
                <w:rFonts w:asciiTheme="majorHAnsi" w:hAnsiTheme="majorHAnsi"/>
              </w:rPr>
              <w:t>All students get school visits by the case manager or LIP staff once a year, with additional contacts as needed.</w:t>
            </w:r>
          </w:p>
          <w:p w14:paraId="7E46DC5D" w14:textId="44AC8445" w:rsidR="00CC16D0" w:rsidRPr="00E663F1" w:rsidRDefault="00CC16D0" w:rsidP="00341D33">
            <w:pPr>
              <w:rPr>
                <w:rFonts w:asciiTheme="majorHAnsi" w:hAnsiTheme="majorHAnsi"/>
              </w:rPr>
            </w:pPr>
            <w:r w:rsidRPr="00E663F1">
              <w:rPr>
                <w:rFonts w:asciiTheme="majorHAnsi" w:hAnsiTheme="majorHAnsi"/>
              </w:rPr>
              <w:t xml:space="preserve">3 = </w:t>
            </w:r>
            <w:r w:rsidR="00CD7FBE" w:rsidRPr="00E663F1">
              <w:rPr>
                <w:rFonts w:asciiTheme="majorHAnsi" w:hAnsiTheme="majorHAnsi"/>
              </w:rPr>
              <w:t>All students get school visits by the case manager or LIP staff 2x a year, with additional contacts as needed.</w:t>
            </w:r>
          </w:p>
          <w:p w14:paraId="7F80E80C" w14:textId="26B26364" w:rsidR="00CC16D0" w:rsidRPr="00E663F1" w:rsidRDefault="00CC16D0" w:rsidP="00341D33">
            <w:pPr>
              <w:rPr>
                <w:rFonts w:asciiTheme="majorHAnsi" w:hAnsiTheme="majorHAnsi"/>
              </w:rPr>
            </w:pPr>
            <w:r w:rsidRPr="00E663F1">
              <w:rPr>
                <w:rFonts w:asciiTheme="majorHAnsi" w:hAnsiTheme="majorHAnsi"/>
              </w:rPr>
              <w:t xml:space="preserve">4 = </w:t>
            </w:r>
            <w:r w:rsidR="00CD7FBE" w:rsidRPr="00E663F1">
              <w:rPr>
                <w:rFonts w:asciiTheme="majorHAnsi" w:hAnsiTheme="majorHAnsi"/>
              </w:rPr>
              <w:t>All students get school visits by the case manager or LIP staff 3x a year, with additional contacts as needed.</w:t>
            </w:r>
          </w:p>
          <w:p w14:paraId="7906BDE9" w14:textId="096A5682" w:rsidR="00CC16D0" w:rsidRPr="00E663F1" w:rsidRDefault="00CC16D0" w:rsidP="0027358B">
            <w:pPr>
              <w:rPr>
                <w:rFonts w:asciiTheme="majorHAnsi" w:hAnsiTheme="majorHAnsi"/>
              </w:rPr>
            </w:pPr>
            <w:r w:rsidRPr="00E663F1">
              <w:rPr>
                <w:rFonts w:asciiTheme="majorHAnsi" w:hAnsiTheme="majorHAnsi"/>
              </w:rPr>
              <w:lastRenderedPageBreak/>
              <w:t xml:space="preserve">5 = </w:t>
            </w:r>
            <w:r w:rsidR="00CD7FBE" w:rsidRPr="00E663F1">
              <w:rPr>
                <w:rFonts w:asciiTheme="majorHAnsi" w:hAnsiTheme="majorHAnsi"/>
              </w:rPr>
              <w:t xml:space="preserve">All students get school visits by the case manager or LIP staff every marking period, 4x a year, with additional contacts as needed. </w:t>
            </w:r>
          </w:p>
        </w:tc>
      </w:tr>
      <w:tr w:rsidR="009414E2" w:rsidRPr="00E663F1" w14:paraId="40F75EA0" w14:textId="77777777" w:rsidTr="00C1331D">
        <w:tc>
          <w:tcPr>
            <w:tcW w:w="5148" w:type="dxa"/>
          </w:tcPr>
          <w:p w14:paraId="22497379" w14:textId="1BADB314" w:rsidR="00CC16D0" w:rsidRPr="00E663F1" w:rsidRDefault="00CC16D0" w:rsidP="0027358B">
            <w:pPr>
              <w:rPr>
                <w:rFonts w:asciiTheme="majorHAnsi" w:hAnsiTheme="majorHAnsi"/>
              </w:rPr>
            </w:pPr>
            <w:r w:rsidRPr="00E663F1">
              <w:rPr>
                <w:rFonts w:asciiTheme="majorHAnsi" w:hAnsiTheme="majorHAnsi"/>
              </w:rPr>
              <w:lastRenderedPageBreak/>
              <w:t>1</w:t>
            </w:r>
            <w:r w:rsidR="00605865" w:rsidRPr="00E663F1">
              <w:rPr>
                <w:rFonts w:asciiTheme="majorHAnsi" w:hAnsiTheme="majorHAnsi"/>
              </w:rPr>
              <w:t>1</w:t>
            </w:r>
            <w:r w:rsidRPr="00E663F1">
              <w:rPr>
                <w:rFonts w:asciiTheme="majorHAnsi" w:hAnsiTheme="majorHAnsi"/>
              </w:rPr>
              <w:t xml:space="preserve">. </w:t>
            </w:r>
            <w:r w:rsidRPr="00E663F1">
              <w:rPr>
                <w:rFonts w:asciiTheme="majorHAnsi" w:hAnsiTheme="majorHAnsi"/>
                <w:u w:val="single"/>
              </w:rPr>
              <w:t>Utilization of Tutoring</w:t>
            </w:r>
            <w:r w:rsidR="00AD620B" w:rsidRPr="00E663F1">
              <w:rPr>
                <w:rFonts w:asciiTheme="majorHAnsi" w:hAnsiTheme="majorHAnsi"/>
                <w:u w:val="single"/>
              </w:rPr>
              <w:t xml:space="preserve">: </w:t>
            </w:r>
            <w:r w:rsidR="00AD620B" w:rsidRPr="00E663F1">
              <w:rPr>
                <w:rFonts w:asciiTheme="majorHAnsi" w:hAnsiTheme="majorHAnsi"/>
              </w:rPr>
              <w:t xml:space="preserve">Tutoring is available for all participants, especially if they express a need to work one-on-one for homework assignments or exam studying. </w:t>
            </w:r>
            <w:r w:rsidR="00E34C97" w:rsidRPr="00E663F1">
              <w:rPr>
                <w:rFonts w:asciiTheme="majorHAnsi" w:hAnsiTheme="majorHAnsi"/>
              </w:rPr>
              <w:t>Even when participants do not have homework, tutor can help them learn something new via the Internet (</w:t>
            </w:r>
            <w:r w:rsidR="00B20BAB" w:rsidRPr="00E663F1">
              <w:rPr>
                <w:rFonts w:asciiTheme="majorHAnsi" w:hAnsiTheme="majorHAnsi"/>
              </w:rPr>
              <w:t>i.e.</w:t>
            </w:r>
            <w:r w:rsidR="00E34C97" w:rsidRPr="00E663F1">
              <w:rPr>
                <w:rFonts w:asciiTheme="majorHAnsi" w:hAnsiTheme="majorHAnsi"/>
              </w:rPr>
              <w:t xml:space="preserve"> Current events, Relationships and behaviors, Real world situations, etc.).</w:t>
            </w:r>
          </w:p>
        </w:tc>
        <w:tc>
          <w:tcPr>
            <w:tcW w:w="2340" w:type="dxa"/>
          </w:tcPr>
          <w:p w14:paraId="0A393B48" w14:textId="77777777" w:rsidR="00CC16D0" w:rsidRPr="00E663F1" w:rsidRDefault="00A76DB8" w:rsidP="000A00C8">
            <w:pPr>
              <w:rPr>
                <w:rFonts w:asciiTheme="majorHAnsi" w:hAnsiTheme="majorHAnsi"/>
              </w:rPr>
            </w:pPr>
            <w:r w:rsidRPr="00E663F1">
              <w:rPr>
                <w:rFonts w:asciiTheme="majorHAnsi" w:hAnsiTheme="majorHAnsi"/>
              </w:rPr>
              <w:t>- Interviews with tutor, case managers, therapists, or clients</w:t>
            </w:r>
          </w:p>
          <w:p w14:paraId="09A9D5FD" w14:textId="77777777" w:rsidR="00A76DB8" w:rsidRPr="00E663F1" w:rsidRDefault="00A76DB8" w:rsidP="000A00C8">
            <w:pPr>
              <w:rPr>
                <w:rFonts w:asciiTheme="majorHAnsi" w:hAnsiTheme="majorHAnsi"/>
              </w:rPr>
            </w:pPr>
            <w:r w:rsidRPr="00E663F1">
              <w:rPr>
                <w:rFonts w:asciiTheme="majorHAnsi" w:hAnsiTheme="majorHAnsi"/>
              </w:rPr>
              <w:t>- Client chart reviews</w:t>
            </w:r>
          </w:p>
          <w:p w14:paraId="76DFA7AB" w14:textId="019BDEAF" w:rsidR="007F2D56" w:rsidRPr="00E663F1" w:rsidRDefault="007F2D56" w:rsidP="000A00C8">
            <w:pPr>
              <w:rPr>
                <w:rFonts w:asciiTheme="majorHAnsi" w:hAnsiTheme="majorHAnsi"/>
              </w:rPr>
            </w:pPr>
            <w:r w:rsidRPr="00E663F1">
              <w:rPr>
                <w:rFonts w:asciiTheme="majorHAnsi" w:hAnsiTheme="majorHAnsi"/>
              </w:rPr>
              <w:t>- Tutor’s documentation records</w:t>
            </w:r>
          </w:p>
        </w:tc>
        <w:tc>
          <w:tcPr>
            <w:tcW w:w="5462" w:type="dxa"/>
          </w:tcPr>
          <w:p w14:paraId="0F535A47" w14:textId="4BFB8ED2" w:rsidR="00CC16D0" w:rsidRPr="00E663F1" w:rsidRDefault="00CC16D0" w:rsidP="00341D33">
            <w:pPr>
              <w:rPr>
                <w:rFonts w:asciiTheme="majorHAnsi" w:hAnsiTheme="majorHAnsi"/>
              </w:rPr>
            </w:pPr>
            <w:r w:rsidRPr="00E663F1">
              <w:rPr>
                <w:rFonts w:asciiTheme="majorHAnsi" w:hAnsiTheme="majorHAnsi"/>
              </w:rPr>
              <w:t>1 = Less than 70% of participants receive tutoring</w:t>
            </w:r>
            <w:r w:rsidR="00DC5CCD" w:rsidRPr="00E663F1">
              <w:rPr>
                <w:rFonts w:asciiTheme="majorHAnsi" w:hAnsiTheme="majorHAnsi"/>
              </w:rPr>
              <w:t xml:space="preserve"> on at least one or two homework assignments a week.</w:t>
            </w:r>
          </w:p>
          <w:p w14:paraId="0BBB1EB4" w14:textId="0CA2F8C4" w:rsidR="00CC16D0" w:rsidRPr="00E663F1" w:rsidRDefault="00CC16D0" w:rsidP="00341D33">
            <w:pPr>
              <w:rPr>
                <w:rFonts w:asciiTheme="majorHAnsi" w:hAnsiTheme="majorHAnsi"/>
              </w:rPr>
            </w:pPr>
            <w:r w:rsidRPr="00E663F1">
              <w:rPr>
                <w:rFonts w:asciiTheme="majorHAnsi" w:hAnsiTheme="majorHAnsi"/>
              </w:rPr>
              <w:t>2 = 70%-84% of participants receive tutoring</w:t>
            </w:r>
            <w:r w:rsidR="00DC5CCD" w:rsidRPr="00E663F1">
              <w:rPr>
                <w:rFonts w:asciiTheme="majorHAnsi" w:hAnsiTheme="majorHAnsi"/>
              </w:rPr>
              <w:t xml:space="preserve"> on at least one or two homework assignments a week.</w:t>
            </w:r>
          </w:p>
          <w:p w14:paraId="249588C1" w14:textId="632E2EF3" w:rsidR="00CC16D0" w:rsidRPr="00E663F1" w:rsidRDefault="00CC16D0" w:rsidP="00341D33">
            <w:pPr>
              <w:rPr>
                <w:rFonts w:asciiTheme="majorHAnsi" w:hAnsiTheme="majorHAnsi"/>
              </w:rPr>
            </w:pPr>
            <w:r w:rsidRPr="00E663F1">
              <w:rPr>
                <w:rFonts w:asciiTheme="majorHAnsi" w:hAnsiTheme="majorHAnsi"/>
              </w:rPr>
              <w:t>3 = 85%-94% of participants receive tutoring</w:t>
            </w:r>
            <w:r w:rsidR="00DC5CCD" w:rsidRPr="00E663F1">
              <w:rPr>
                <w:rFonts w:asciiTheme="majorHAnsi" w:hAnsiTheme="majorHAnsi"/>
              </w:rPr>
              <w:t xml:space="preserve"> on at least one or two homework assignments a week.</w:t>
            </w:r>
          </w:p>
          <w:p w14:paraId="17AC11C8" w14:textId="7DCBFF82" w:rsidR="00CC16D0" w:rsidRPr="00E663F1" w:rsidRDefault="00CC16D0" w:rsidP="00341D33">
            <w:pPr>
              <w:rPr>
                <w:rFonts w:asciiTheme="majorHAnsi" w:hAnsiTheme="majorHAnsi"/>
              </w:rPr>
            </w:pPr>
            <w:r w:rsidRPr="00E663F1">
              <w:rPr>
                <w:rFonts w:asciiTheme="majorHAnsi" w:hAnsiTheme="majorHAnsi"/>
              </w:rPr>
              <w:t>4 = 95%-99% of participants receive tutoring</w:t>
            </w:r>
            <w:r w:rsidR="00DC5CCD" w:rsidRPr="00E663F1">
              <w:rPr>
                <w:rFonts w:asciiTheme="majorHAnsi" w:hAnsiTheme="majorHAnsi"/>
              </w:rPr>
              <w:t xml:space="preserve"> on at least one or two homework assignments a week.</w:t>
            </w:r>
          </w:p>
          <w:p w14:paraId="7D304C98" w14:textId="00ADBD2A" w:rsidR="00CC16D0" w:rsidRPr="00E663F1" w:rsidRDefault="00CC16D0" w:rsidP="000A00C8">
            <w:pPr>
              <w:rPr>
                <w:rFonts w:asciiTheme="majorHAnsi" w:hAnsiTheme="majorHAnsi"/>
              </w:rPr>
            </w:pPr>
            <w:r w:rsidRPr="00E663F1">
              <w:rPr>
                <w:rFonts w:asciiTheme="majorHAnsi" w:hAnsiTheme="majorHAnsi"/>
              </w:rPr>
              <w:t>5 = All participants receive tutoring</w:t>
            </w:r>
            <w:r w:rsidR="009847BF" w:rsidRPr="00E663F1">
              <w:rPr>
                <w:rFonts w:asciiTheme="majorHAnsi" w:hAnsiTheme="majorHAnsi"/>
              </w:rPr>
              <w:t xml:space="preserve"> on at least one or two homework assignments</w:t>
            </w:r>
            <w:r w:rsidR="00DC5CCD" w:rsidRPr="00E663F1">
              <w:rPr>
                <w:rFonts w:asciiTheme="majorHAnsi" w:hAnsiTheme="majorHAnsi"/>
              </w:rPr>
              <w:t xml:space="preserve"> a week</w:t>
            </w:r>
            <w:r w:rsidRPr="00E663F1">
              <w:rPr>
                <w:rFonts w:asciiTheme="majorHAnsi" w:hAnsiTheme="majorHAnsi"/>
              </w:rPr>
              <w:t>.</w:t>
            </w:r>
          </w:p>
        </w:tc>
      </w:tr>
      <w:tr w:rsidR="009414E2" w:rsidRPr="00E663F1" w14:paraId="4A1CBC89" w14:textId="77777777" w:rsidTr="00341D33">
        <w:tc>
          <w:tcPr>
            <w:tcW w:w="12950" w:type="dxa"/>
            <w:gridSpan w:val="3"/>
          </w:tcPr>
          <w:p w14:paraId="178450CE" w14:textId="1F407253" w:rsidR="003B2FC0" w:rsidRPr="00E663F1" w:rsidRDefault="003B2FC0" w:rsidP="00341D33">
            <w:pPr>
              <w:rPr>
                <w:rFonts w:asciiTheme="majorHAnsi" w:hAnsiTheme="majorHAnsi"/>
                <w:b/>
                <w:sz w:val="28"/>
                <w:szCs w:val="28"/>
              </w:rPr>
            </w:pPr>
            <w:r w:rsidRPr="00E663F1">
              <w:rPr>
                <w:rFonts w:asciiTheme="majorHAnsi" w:hAnsiTheme="majorHAnsi"/>
                <w:b/>
                <w:sz w:val="28"/>
                <w:szCs w:val="28"/>
              </w:rPr>
              <w:t>Family Support Services</w:t>
            </w:r>
          </w:p>
        </w:tc>
      </w:tr>
      <w:tr w:rsidR="009414E2" w:rsidRPr="00E663F1" w14:paraId="1DB0C9CD" w14:textId="77777777" w:rsidTr="00C1331D">
        <w:tc>
          <w:tcPr>
            <w:tcW w:w="5148" w:type="dxa"/>
          </w:tcPr>
          <w:p w14:paraId="37565D57" w14:textId="4C300468" w:rsidR="00CC16D0" w:rsidRPr="00E663F1" w:rsidRDefault="00093D0A">
            <w:pPr>
              <w:rPr>
                <w:rFonts w:asciiTheme="majorHAnsi" w:hAnsiTheme="majorHAnsi"/>
              </w:rPr>
            </w:pPr>
            <w:r w:rsidRPr="00E663F1">
              <w:rPr>
                <w:rFonts w:asciiTheme="majorHAnsi" w:hAnsiTheme="majorHAnsi"/>
              </w:rPr>
              <w:t>1</w:t>
            </w:r>
            <w:r w:rsidR="0027358B" w:rsidRPr="00E663F1">
              <w:rPr>
                <w:rFonts w:asciiTheme="majorHAnsi" w:hAnsiTheme="majorHAnsi"/>
              </w:rPr>
              <w:t>2</w:t>
            </w:r>
            <w:r w:rsidR="00CC16D0" w:rsidRPr="00E663F1">
              <w:rPr>
                <w:rFonts w:asciiTheme="majorHAnsi" w:hAnsiTheme="majorHAnsi"/>
              </w:rPr>
              <w:t xml:space="preserve">. </w:t>
            </w:r>
            <w:r w:rsidR="00CC16D0" w:rsidRPr="00E663F1">
              <w:rPr>
                <w:rFonts w:asciiTheme="majorHAnsi" w:hAnsiTheme="majorHAnsi"/>
                <w:u w:val="single"/>
              </w:rPr>
              <w:t>Utilization of Family Support Services</w:t>
            </w:r>
            <w:r w:rsidR="00237C0A" w:rsidRPr="00E663F1">
              <w:rPr>
                <w:rFonts w:asciiTheme="majorHAnsi" w:hAnsiTheme="majorHAnsi"/>
                <w:u w:val="single"/>
              </w:rPr>
              <w:t>:</w:t>
            </w:r>
            <w:r w:rsidR="003B2FC0" w:rsidRPr="00E663F1">
              <w:rPr>
                <w:rFonts w:asciiTheme="majorHAnsi" w:hAnsiTheme="majorHAnsi"/>
              </w:rPr>
              <w:t xml:space="preserve"> </w:t>
            </w:r>
            <w:r w:rsidR="00404F1B" w:rsidRPr="00E663F1">
              <w:rPr>
                <w:rFonts w:asciiTheme="majorHAnsi" w:hAnsiTheme="majorHAnsi"/>
              </w:rPr>
              <w:t xml:space="preserve">Participants’ families use LIP as a resource for issues </w:t>
            </w:r>
            <w:r w:rsidR="003B2FC0" w:rsidRPr="00E663F1">
              <w:rPr>
                <w:rFonts w:asciiTheme="majorHAnsi" w:hAnsiTheme="majorHAnsi"/>
              </w:rPr>
              <w:t>including</w:t>
            </w:r>
            <w:r w:rsidR="00404F1B" w:rsidRPr="00E663F1">
              <w:rPr>
                <w:rFonts w:asciiTheme="majorHAnsi" w:hAnsiTheme="majorHAnsi"/>
              </w:rPr>
              <w:t>, but not limited to,</w:t>
            </w:r>
            <w:r w:rsidR="003B2FC0" w:rsidRPr="00E663F1">
              <w:rPr>
                <w:rFonts w:asciiTheme="majorHAnsi" w:hAnsiTheme="majorHAnsi"/>
              </w:rPr>
              <w:t xml:space="preserve"> family counseling, assistance </w:t>
            </w:r>
            <w:r w:rsidR="00404F1B" w:rsidRPr="00E663F1">
              <w:rPr>
                <w:rFonts w:asciiTheme="majorHAnsi" w:hAnsiTheme="majorHAnsi"/>
              </w:rPr>
              <w:t xml:space="preserve">for </w:t>
            </w:r>
            <w:r w:rsidR="003B2FC0" w:rsidRPr="00E663F1">
              <w:rPr>
                <w:rFonts w:asciiTheme="majorHAnsi" w:hAnsiTheme="majorHAnsi"/>
              </w:rPr>
              <w:t>parents in navigating systems (</w:t>
            </w:r>
            <w:r w:rsidR="00B20BAB" w:rsidRPr="00E663F1">
              <w:rPr>
                <w:rFonts w:asciiTheme="majorHAnsi" w:hAnsiTheme="majorHAnsi"/>
              </w:rPr>
              <w:t>i.e.</w:t>
            </w:r>
            <w:r w:rsidR="003B2FC0" w:rsidRPr="00E663F1">
              <w:rPr>
                <w:rFonts w:asciiTheme="majorHAnsi" w:hAnsiTheme="majorHAnsi"/>
              </w:rPr>
              <w:t xml:space="preserve"> child welfare system, police</w:t>
            </w:r>
            <w:r w:rsidR="00404F1B" w:rsidRPr="00E663F1">
              <w:rPr>
                <w:rFonts w:asciiTheme="majorHAnsi" w:hAnsiTheme="majorHAnsi"/>
              </w:rPr>
              <w:t xml:space="preserve"> and law</w:t>
            </w:r>
            <w:r w:rsidR="003B2FC0" w:rsidRPr="00E663F1">
              <w:rPr>
                <w:rFonts w:asciiTheme="majorHAnsi" w:hAnsiTheme="majorHAnsi"/>
              </w:rPr>
              <w:t>,</w:t>
            </w:r>
            <w:r w:rsidR="00404F1B" w:rsidRPr="00E663F1">
              <w:rPr>
                <w:rFonts w:asciiTheme="majorHAnsi" w:hAnsiTheme="majorHAnsi"/>
              </w:rPr>
              <w:t xml:space="preserve"> mental health or health care system,</w:t>
            </w:r>
            <w:r w:rsidR="003B2FC0" w:rsidRPr="00E663F1">
              <w:rPr>
                <w:rFonts w:asciiTheme="majorHAnsi" w:hAnsiTheme="majorHAnsi"/>
              </w:rPr>
              <w:t xml:space="preserve"> schools, etc</w:t>
            </w:r>
            <w:r w:rsidR="00B620DD" w:rsidRPr="00E663F1">
              <w:rPr>
                <w:rFonts w:asciiTheme="majorHAnsi" w:hAnsiTheme="majorHAnsi"/>
              </w:rPr>
              <w:t>.</w:t>
            </w:r>
            <w:r w:rsidR="003B2FC0" w:rsidRPr="00E663F1">
              <w:rPr>
                <w:rFonts w:asciiTheme="majorHAnsi" w:hAnsiTheme="majorHAnsi"/>
              </w:rPr>
              <w:t>) or any other support provided to the family in addition to the adolescent</w:t>
            </w:r>
            <w:r w:rsidR="00404F1B" w:rsidRPr="00E663F1">
              <w:rPr>
                <w:rFonts w:asciiTheme="majorHAnsi" w:hAnsiTheme="majorHAnsi"/>
              </w:rPr>
              <w:t>.</w:t>
            </w:r>
            <w:r w:rsidR="00EE6D60" w:rsidRPr="00E663F1">
              <w:rPr>
                <w:rFonts w:asciiTheme="majorHAnsi" w:hAnsiTheme="majorHAnsi"/>
              </w:rPr>
              <w:t xml:space="preserve"> LIP actively contacts parents once a week to get updates. </w:t>
            </w:r>
          </w:p>
        </w:tc>
        <w:tc>
          <w:tcPr>
            <w:tcW w:w="2340" w:type="dxa"/>
          </w:tcPr>
          <w:p w14:paraId="3CF0CB7B" w14:textId="77777777" w:rsidR="00CC16D0" w:rsidRPr="00E663F1" w:rsidRDefault="00B12DF2" w:rsidP="000A00C8">
            <w:pPr>
              <w:rPr>
                <w:rFonts w:asciiTheme="majorHAnsi" w:hAnsiTheme="majorHAnsi"/>
              </w:rPr>
            </w:pPr>
            <w:r w:rsidRPr="00E663F1">
              <w:rPr>
                <w:rFonts w:asciiTheme="majorHAnsi" w:hAnsiTheme="majorHAnsi"/>
              </w:rPr>
              <w:t>- Interviews with case managers, clients, or parents</w:t>
            </w:r>
          </w:p>
          <w:p w14:paraId="0747A1E2" w14:textId="7CBB0978" w:rsidR="00B12DF2" w:rsidRPr="00E663F1" w:rsidRDefault="00B12DF2" w:rsidP="000A00C8">
            <w:pPr>
              <w:rPr>
                <w:rFonts w:asciiTheme="majorHAnsi" w:hAnsiTheme="majorHAnsi"/>
              </w:rPr>
            </w:pPr>
            <w:r w:rsidRPr="00E663F1">
              <w:rPr>
                <w:rFonts w:asciiTheme="majorHAnsi" w:hAnsiTheme="majorHAnsi"/>
              </w:rPr>
              <w:t>- Client chart reviews</w:t>
            </w:r>
          </w:p>
        </w:tc>
        <w:tc>
          <w:tcPr>
            <w:tcW w:w="5462" w:type="dxa"/>
          </w:tcPr>
          <w:p w14:paraId="4D5B3566" w14:textId="16EB02BD" w:rsidR="00CC16D0" w:rsidRPr="00E663F1" w:rsidRDefault="00CC16D0" w:rsidP="00341D33">
            <w:pPr>
              <w:rPr>
                <w:rFonts w:asciiTheme="majorHAnsi" w:hAnsiTheme="majorHAnsi"/>
              </w:rPr>
            </w:pPr>
            <w:r w:rsidRPr="00E663F1">
              <w:rPr>
                <w:rFonts w:asciiTheme="majorHAnsi" w:hAnsiTheme="majorHAnsi"/>
              </w:rPr>
              <w:t>1 = Less than 70% of participants receive</w:t>
            </w:r>
            <w:r w:rsidR="00995BA3" w:rsidRPr="00E663F1">
              <w:rPr>
                <w:rFonts w:asciiTheme="majorHAnsi" w:hAnsiTheme="majorHAnsi"/>
              </w:rPr>
              <w:t>d</w:t>
            </w:r>
            <w:r w:rsidRPr="00E663F1">
              <w:rPr>
                <w:rFonts w:asciiTheme="majorHAnsi" w:hAnsiTheme="majorHAnsi"/>
              </w:rPr>
              <w:t xml:space="preserve"> family support services</w:t>
            </w:r>
            <w:r w:rsidR="00995BA3" w:rsidRPr="00E663F1">
              <w:rPr>
                <w:rFonts w:asciiTheme="majorHAnsi" w:hAnsiTheme="majorHAnsi"/>
              </w:rPr>
              <w:t xml:space="preserve"> in the past year</w:t>
            </w:r>
            <w:r w:rsidR="00EE6D60" w:rsidRPr="00E663F1">
              <w:rPr>
                <w:rFonts w:asciiTheme="majorHAnsi" w:hAnsiTheme="majorHAnsi"/>
              </w:rPr>
              <w:t xml:space="preserve">, </w:t>
            </w:r>
            <w:r w:rsidR="001A0C51" w:rsidRPr="00E663F1">
              <w:rPr>
                <w:rFonts w:asciiTheme="majorHAnsi" w:hAnsiTheme="majorHAnsi"/>
              </w:rPr>
              <w:t>or are contacted on a weekly basis to assess needs for family support services</w:t>
            </w:r>
            <w:r w:rsidR="00EE6D60" w:rsidRPr="00E663F1">
              <w:rPr>
                <w:rFonts w:asciiTheme="majorHAnsi" w:hAnsiTheme="majorHAnsi"/>
              </w:rPr>
              <w:t>.</w:t>
            </w:r>
          </w:p>
          <w:p w14:paraId="3F1C6B3D" w14:textId="0DF86396" w:rsidR="00CC16D0" w:rsidRPr="00E663F1" w:rsidRDefault="00CC16D0" w:rsidP="00341D33">
            <w:pPr>
              <w:rPr>
                <w:rFonts w:asciiTheme="majorHAnsi" w:hAnsiTheme="majorHAnsi"/>
              </w:rPr>
            </w:pPr>
            <w:r w:rsidRPr="00E663F1">
              <w:rPr>
                <w:rFonts w:asciiTheme="majorHAnsi" w:hAnsiTheme="majorHAnsi"/>
              </w:rPr>
              <w:t>2 = 70%-84% of participants</w:t>
            </w:r>
            <w:r w:rsidR="001A0C51" w:rsidRPr="00E663F1">
              <w:rPr>
                <w:rFonts w:asciiTheme="majorHAnsi" w:hAnsiTheme="majorHAnsi"/>
              </w:rPr>
              <w:t xml:space="preserve"> received family support services in the past year, or are contacted on a weekly basis to assess needs for family support services.</w:t>
            </w:r>
          </w:p>
          <w:p w14:paraId="404ACD31" w14:textId="256689CE" w:rsidR="00CC16D0" w:rsidRPr="00E663F1" w:rsidRDefault="00CC16D0" w:rsidP="00341D33">
            <w:pPr>
              <w:rPr>
                <w:rFonts w:asciiTheme="majorHAnsi" w:hAnsiTheme="majorHAnsi"/>
              </w:rPr>
            </w:pPr>
            <w:r w:rsidRPr="00E663F1">
              <w:rPr>
                <w:rFonts w:asciiTheme="majorHAnsi" w:hAnsiTheme="majorHAnsi"/>
              </w:rPr>
              <w:t xml:space="preserve">3 = 85%-94% of participants </w:t>
            </w:r>
            <w:r w:rsidR="001A0C51" w:rsidRPr="00E663F1">
              <w:rPr>
                <w:rFonts w:asciiTheme="majorHAnsi" w:hAnsiTheme="majorHAnsi"/>
              </w:rPr>
              <w:t>received family support services in the past year, or are contacted on a weekly basis to assess needs for family support services.</w:t>
            </w:r>
          </w:p>
          <w:p w14:paraId="10AE95F6" w14:textId="3BEB8AF5" w:rsidR="00CC16D0" w:rsidRPr="00E663F1" w:rsidRDefault="00CC16D0" w:rsidP="00341D33">
            <w:pPr>
              <w:rPr>
                <w:rFonts w:asciiTheme="majorHAnsi" w:hAnsiTheme="majorHAnsi"/>
              </w:rPr>
            </w:pPr>
            <w:r w:rsidRPr="00E663F1">
              <w:rPr>
                <w:rFonts w:asciiTheme="majorHAnsi" w:hAnsiTheme="majorHAnsi"/>
              </w:rPr>
              <w:t xml:space="preserve">4 = 95%-99% of participants </w:t>
            </w:r>
            <w:r w:rsidR="001A0C51" w:rsidRPr="00E663F1">
              <w:rPr>
                <w:rFonts w:asciiTheme="majorHAnsi" w:hAnsiTheme="majorHAnsi"/>
              </w:rPr>
              <w:t>received family support services in the past year, or are contacted on a weekly basis to assess needs for family support services.</w:t>
            </w:r>
          </w:p>
          <w:p w14:paraId="621A1552" w14:textId="563E9CAA" w:rsidR="00CC16D0" w:rsidRPr="00E663F1" w:rsidRDefault="00CC16D0">
            <w:pPr>
              <w:rPr>
                <w:rFonts w:asciiTheme="majorHAnsi" w:hAnsiTheme="majorHAnsi"/>
              </w:rPr>
            </w:pPr>
            <w:r w:rsidRPr="00E663F1">
              <w:rPr>
                <w:rFonts w:asciiTheme="majorHAnsi" w:hAnsiTheme="majorHAnsi"/>
              </w:rPr>
              <w:t xml:space="preserve">5 = All participants </w:t>
            </w:r>
            <w:r w:rsidR="001A0C51" w:rsidRPr="00E663F1">
              <w:rPr>
                <w:rFonts w:asciiTheme="majorHAnsi" w:hAnsiTheme="majorHAnsi"/>
              </w:rPr>
              <w:t>received family support services in the past year, or are contacted on a weekly basis to assess needs for family support services.</w:t>
            </w:r>
          </w:p>
        </w:tc>
      </w:tr>
      <w:tr w:rsidR="009414E2" w:rsidRPr="00E663F1" w14:paraId="40A618AE" w14:textId="77777777" w:rsidTr="00C1331D">
        <w:tc>
          <w:tcPr>
            <w:tcW w:w="5148" w:type="dxa"/>
          </w:tcPr>
          <w:p w14:paraId="647FFAF2" w14:textId="48FFF2C8" w:rsidR="00162EEE" w:rsidRPr="00E663F1" w:rsidRDefault="00162EEE">
            <w:pPr>
              <w:rPr>
                <w:rFonts w:asciiTheme="majorHAnsi" w:hAnsiTheme="majorHAnsi"/>
              </w:rPr>
            </w:pPr>
            <w:r w:rsidRPr="00E663F1">
              <w:rPr>
                <w:rFonts w:asciiTheme="majorHAnsi" w:hAnsiTheme="majorHAnsi"/>
              </w:rPr>
              <w:t>13.</w:t>
            </w:r>
            <w:r w:rsidRPr="00E663F1">
              <w:rPr>
                <w:rFonts w:asciiTheme="majorHAnsi" w:hAnsiTheme="majorHAnsi"/>
                <w:u w:val="single"/>
              </w:rPr>
              <w:t xml:space="preserve"> Speed with which LIP Staff Respond to Problems with the Family: </w:t>
            </w:r>
            <w:r w:rsidRPr="00E663F1">
              <w:rPr>
                <w:rFonts w:asciiTheme="majorHAnsi" w:hAnsiTheme="majorHAnsi"/>
              </w:rPr>
              <w:t xml:space="preserve">When participants disclose problems or issues going on at home or within the family, LIP staff respond to the problem immediately, and </w:t>
            </w:r>
            <w:r w:rsidR="00B620DD" w:rsidRPr="00E663F1">
              <w:rPr>
                <w:rFonts w:asciiTheme="majorHAnsi" w:hAnsiTheme="majorHAnsi"/>
              </w:rPr>
              <w:t xml:space="preserve">help with resources as needed. </w:t>
            </w:r>
          </w:p>
        </w:tc>
        <w:tc>
          <w:tcPr>
            <w:tcW w:w="2340" w:type="dxa"/>
          </w:tcPr>
          <w:p w14:paraId="2E672DFE" w14:textId="77777777" w:rsidR="00162EEE" w:rsidRPr="00E663F1" w:rsidRDefault="00B12DF2" w:rsidP="00162EEE">
            <w:pPr>
              <w:rPr>
                <w:rFonts w:asciiTheme="majorHAnsi" w:hAnsiTheme="majorHAnsi"/>
              </w:rPr>
            </w:pPr>
            <w:r w:rsidRPr="00E663F1">
              <w:rPr>
                <w:rFonts w:asciiTheme="majorHAnsi" w:hAnsiTheme="majorHAnsi"/>
              </w:rPr>
              <w:t>- Interviews with case managers or parents</w:t>
            </w:r>
          </w:p>
          <w:p w14:paraId="1CCAF66D" w14:textId="34E7367E" w:rsidR="00B12DF2" w:rsidRPr="00E663F1" w:rsidRDefault="00B12DF2" w:rsidP="00162EEE">
            <w:pPr>
              <w:rPr>
                <w:rFonts w:asciiTheme="majorHAnsi" w:hAnsiTheme="majorHAnsi"/>
              </w:rPr>
            </w:pPr>
            <w:r w:rsidRPr="00E663F1">
              <w:rPr>
                <w:rFonts w:asciiTheme="majorHAnsi" w:hAnsiTheme="majorHAnsi"/>
              </w:rPr>
              <w:t>- Client chart reviews</w:t>
            </w:r>
          </w:p>
        </w:tc>
        <w:tc>
          <w:tcPr>
            <w:tcW w:w="5462" w:type="dxa"/>
          </w:tcPr>
          <w:p w14:paraId="4D664634" w14:textId="1EDF83BE" w:rsidR="00162EEE" w:rsidRPr="00E663F1" w:rsidRDefault="00162EEE" w:rsidP="00162EEE">
            <w:pPr>
              <w:rPr>
                <w:rFonts w:asciiTheme="majorHAnsi" w:hAnsiTheme="majorHAnsi"/>
              </w:rPr>
            </w:pPr>
            <w:r w:rsidRPr="00E663F1">
              <w:rPr>
                <w:rFonts w:asciiTheme="majorHAnsi" w:hAnsiTheme="majorHAnsi"/>
              </w:rPr>
              <w:t>1 = LIP staff respond to problems within 1 week</w:t>
            </w:r>
            <w:r w:rsidR="001A0C51" w:rsidRPr="00E663F1">
              <w:rPr>
                <w:rFonts w:asciiTheme="majorHAnsi" w:hAnsiTheme="majorHAnsi"/>
              </w:rPr>
              <w:t xml:space="preserve"> or more</w:t>
            </w:r>
            <w:r w:rsidRPr="00E663F1">
              <w:rPr>
                <w:rFonts w:asciiTheme="majorHAnsi" w:hAnsiTheme="majorHAnsi"/>
              </w:rPr>
              <w:t>.</w:t>
            </w:r>
          </w:p>
          <w:p w14:paraId="67A02529" w14:textId="3B0D006C" w:rsidR="00162EEE" w:rsidRPr="00E663F1" w:rsidRDefault="00162EEE" w:rsidP="00162EEE">
            <w:pPr>
              <w:rPr>
                <w:rFonts w:asciiTheme="majorHAnsi" w:hAnsiTheme="majorHAnsi"/>
              </w:rPr>
            </w:pPr>
            <w:r w:rsidRPr="00E663F1">
              <w:rPr>
                <w:rFonts w:asciiTheme="majorHAnsi" w:hAnsiTheme="majorHAnsi"/>
              </w:rPr>
              <w:t xml:space="preserve">2 = LIP staff respond to problems within </w:t>
            </w:r>
            <w:r w:rsidR="001A0C51" w:rsidRPr="00E663F1">
              <w:rPr>
                <w:rFonts w:asciiTheme="majorHAnsi" w:hAnsiTheme="majorHAnsi"/>
              </w:rPr>
              <w:t>four business days</w:t>
            </w:r>
            <w:r w:rsidRPr="00E663F1">
              <w:rPr>
                <w:rFonts w:asciiTheme="majorHAnsi" w:hAnsiTheme="majorHAnsi"/>
              </w:rPr>
              <w:t xml:space="preserve">. </w:t>
            </w:r>
          </w:p>
          <w:p w14:paraId="05BE81CC" w14:textId="7CD600D4" w:rsidR="00162EEE" w:rsidRPr="00E663F1" w:rsidRDefault="00162EEE" w:rsidP="00162EEE">
            <w:pPr>
              <w:rPr>
                <w:rFonts w:asciiTheme="majorHAnsi" w:hAnsiTheme="majorHAnsi"/>
              </w:rPr>
            </w:pPr>
            <w:r w:rsidRPr="00E663F1">
              <w:rPr>
                <w:rFonts w:asciiTheme="majorHAnsi" w:hAnsiTheme="majorHAnsi"/>
              </w:rPr>
              <w:t xml:space="preserve">3 = LIP staff respond to problems within </w:t>
            </w:r>
            <w:r w:rsidR="001A0C51" w:rsidRPr="00E663F1">
              <w:rPr>
                <w:rFonts w:asciiTheme="majorHAnsi" w:hAnsiTheme="majorHAnsi"/>
              </w:rPr>
              <w:t>three business days</w:t>
            </w:r>
            <w:r w:rsidRPr="00E663F1">
              <w:rPr>
                <w:rFonts w:asciiTheme="majorHAnsi" w:hAnsiTheme="majorHAnsi"/>
              </w:rPr>
              <w:t xml:space="preserve">. </w:t>
            </w:r>
          </w:p>
          <w:p w14:paraId="788611CC" w14:textId="38EABDCD" w:rsidR="00162EEE" w:rsidRPr="00E663F1" w:rsidRDefault="00162EEE" w:rsidP="00162EEE">
            <w:pPr>
              <w:rPr>
                <w:rFonts w:asciiTheme="majorHAnsi" w:hAnsiTheme="majorHAnsi"/>
              </w:rPr>
            </w:pPr>
            <w:r w:rsidRPr="00E663F1">
              <w:rPr>
                <w:rFonts w:asciiTheme="majorHAnsi" w:hAnsiTheme="majorHAnsi"/>
              </w:rPr>
              <w:t xml:space="preserve">4 = LIP staff respond to problems within </w:t>
            </w:r>
            <w:r w:rsidR="001A0C51" w:rsidRPr="00E663F1">
              <w:rPr>
                <w:rFonts w:asciiTheme="majorHAnsi" w:hAnsiTheme="majorHAnsi"/>
              </w:rPr>
              <w:t>two business days</w:t>
            </w:r>
            <w:r w:rsidRPr="00E663F1">
              <w:rPr>
                <w:rFonts w:asciiTheme="majorHAnsi" w:hAnsiTheme="majorHAnsi"/>
              </w:rPr>
              <w:t>.</w:t>
            </w:r>
          </w:p>
          <w:p w14:paraId="315C6547" w14:textId="208033D2" w:rsidR="00162EEE" w:rsidRPr="00E663F1" w:rsidRDefault="00162EEE">
            <w:pPr>
              <w:rPr>
                <w:rFonts w:asciiTheme="majorHAnsi" w:hAnsiTheme="majorHAnsi"/>
              </w:rPr>
            </w:pPr>
            <w:r w:rsidRPr="00E663F1">
              <w:rPr>
                <w:rFonts w:asciiTheme="majorHAnsi" w:hAnsiTheme="majorHAnsi"/>
              </w:rPr>
              <w:lastRenderedPageBreak/>
              <w:t>5 = LIP staff respond to problems</w:t>
            </w:r>
            <w:r w:rsidR="001A0C51" w:rsidRPr="00E663F1">
              <w:rPr>
                <w:rFonts w:asciiTheme="majorHAnsi" w:hAnsiTheme="majorHAnsi"/>
              </w:rPr>
              <w:t xml:space="preserve"> within one business day</w:t>
            </w:r>
            <w:r w:rsidRPr="00E663F1">
              <w:rPr>
                <w:rFonts w:asciiTheme="majorHAnsi" w:hAnsiTheme="majorHAnsi"/>
              </w:rPr>
              <w:t>.</w:t>
            </w:r>
          </w:p>
        </w:tc>
      </w:tr>
      <w:tr w:rsidR="009414E2" w:rsidRPr="00E663F1" w14:paraId="392B4818" w14:textId="77777777" w:rsidTr="00C1331D">
        <w:tc>
          <w:tcPr>
            <w:tcW w:w="5148" w:type="dxa"/>
          </w:tcPr>
          <w:p w14:paraId="2F52953E" w14:textId="456BED32" w:rsidR="00162EEE" w:rsidRPr="00E663F1" w:rsidRDefault="00162EEE" w:rsidP="00077C20">
            <w:pPr>
              <w:rPr>
                <w:rFonts w:asciiTheme="majorHAnsi" w:hAnsiTheme="majorHAnsi"/>
              </w:rPr>
            </w:pPr>
            <w:r w:rsidRPr="00E663F1">
              <w:rPr>
                <w:rFonts w:asciiTheme="majorHAnsi" w:hAnsiTheme="majorHAnsi"/>
              </w:rPr>
              <w:lastRenderedPageBreak/>
              <w:t xml:space="preserve">14. </w:t>
            </w:r>
            <w:r w:rsidRPr="00E663F1">
              <w:rPr>
                <w:rFonts w:asciiTheme="majorHAnsi" w:hAnsiTheme="majorHAnsi"/>
                <w:u w:val="single"/>
              </w:rPr>
              <w:t>Parental Participation and Engagement:</w:t>
            </w:r>
            <w:r w:rsidRPr="00E663F1">
              <w:rPr>
                <w:rFonts w:asciiTheme="majorHAnsi" w:hAnsiTheme="majorHAnsi"/>
              </w:rPr>
              <w:t xml:space="preserve"> </w:t>
            </w:r>
            <w:r w:rsidR="00356628" w:rsidRPr="00E663F1">
              <w:rPr>
                <w:rFonts w:asciiTheme="majorHAnsi" w:hAnsiTheme="majorHAnsi"/>
              </w:rPr>
              <w:t>LIP encourages parents and guardians to participate in program activities, interact with case managers, and get build relationships with LIP. Such interactions could range from</w:t>
            </w:r>
            <w:r w:rsidR="000A6071" w:rsidRPr="00E663F1">
              <w:rPr>
                <w:rFonts w:asciiTheme="majorHAnsi" w:hAnsiTheme="majorHAnsi"/>
              </w:rPr>
              <w:t xml:space="preserve"> speaking over the phone,</w:t>
            </w:r>
            <w:r w:rsidR="00356628" w:rsidRPr="00E663F1">
              <w:rPr>
                <w:rFonts w:asciiTheme="majorHAnsi" w:hAnsiTheme="majorHAnsi"/>
              </w:rPr>
              <w:t xml:space="preserve"> stopping by the LIP office, asking for a letter of recommendation, making photocopies, etc.</w:t>
            </w:r>
          </w:p>
        </w:tc>
        <w:tc>
          <w:tcPr>
            <w:tcW w:w="2340" w:type="dxa"/>
          </w:tcPr>
          <w:p w14:paraId="743768AE" w14:textId="77777777" w:rsidR="00162EEE" w:rsidRPr="00E663F1" w:rsidRDefault="00ED2531" w:rsidP="00162EEE">
            <w:pPr>
              <w:rPr>
                <w:rFonts w:asciiTheme="majorHAnsi" w:hAnsiTheme="majorHAnsi"/>
              </w:rPr>
            </w:pPr>
            <w:r w:rsidRPr="00E663F1">
              <w:rPr>
                <w:rFonts w:asciiTheme="majorHAnsi" w:hAnsiTheme="majorHAnsi"/>
              </w:rPr>
              <w:t>- Interviews with case managers, director, clients, or parents</w:t>
            </w:r>
          </w:p>
          <w:p w14:paraId="0E344A0D" w14:textId="0CB7DABE" w:rsidR="00ED2531" w:rsidRPr="00E663F1" w:rsidRDefault="00ED2531" w:rsidP="00162EEE">
            <w:pPr>
              <w:rPr>
                <w:rFonts w:asciiTheme="majorHAnsi" w:hAnsiTheme="majorHAnsi"/>
              </w:rPr>
            </w:pPr>
            <w:r w:rsidRPr="00E663F1">
              <w:rPr>
                <w:rFonts w:asciiTheme="majorHAnsi" w:hAnsiTheme="majorHAnsi"/>
              </w:rPr>
              <w:t>- Client chart reviews</w:t>
            </w:r>
          </w:p>
        </w:tc>
        <w:tc>
          <w:tcPr>
            <w:tcW w:w="5462" w:type="dxa"/>
          </w:tcPr>
          <w:p w14:paraId="07097A61" w14:textId="7AD7D248" w:rsidR="00162EEE" w:rsidRPr="00E663F1" w:rsidRDefault="00162EEE" w:rsidP="00162EEE">
            <w:pPr>
              <w:rPr>
                <w:rFonts w:asciiTheme="majorHAnsi" w:hAnsiTheme="majorHAnsi"/>
              </w:rPr>
            </w:pPr>
            <w:r w:rsidRPr="00E663F1">
              <w:rPr>
                <w:rFonts w:asciiTheme="majorHAnsi" w:hAnsiTheme="majorHAnsi"/>
              </w:rPr>
              <w:t xml:space="preserve">1 = </w:t>
            </w:r>
            <w:r w:rsidR="00971846" w:rsidRPr="00E663F1">
              <w:rPr>
                <w:rFonts w:asciiTheme="majorHAnsi" w:hAnsiTheme="majorHAnsi"/>
              </w:rPr>
              <w:t xml:space="preserve">At least 50% of parents/guardians interact with LIP staff at least once a month. </w:t>
            </w:r>
          </w:p>
          <w:p w14:paraId="11A88610" w14:textId="6208F404" w:rsidR="00162EEE" w:rsidRPr="00E663F1" w:rsidRDefault="00162EEE" w:rsidP="00162EEE">
            <w:pPr>
              <w:rPr>
                <w:rFonts w:asciiTheme="majorHAnsi" w:hAnsiTheme="majorHAnsi"/>
              </w:rPr>
            </w:pPr>
            <w:r w:rsidRPr="00E663F1">
              <w:rPr>
                <w:rFonts w:asciiTheme="majorHAnsi" w:hAnsiTheme="majorHAnsi"/>
              </w:rPr>
              <w:t>2 =</w:t>
            </w:r>
            <w:r w:rsidR="00971846" w:rsidRPr="00E663F1">
              <w:rPr>
                <w:rFonts w:asciiTheme="majorHAnsi" w:hAnsiTheme="majorHAnsi"/>
              </w:rPr>
              <w:t xml:space="preserve"> At least 50% of parents/guardians interact with LIP staff at least once a week. </w:t>
            </w:r>
          </w:p>
          <w:p w14:paraId="092BD318" w14:textId="24FCB357" w:rsidR="00162EEE" w:rsidRPr="00E663F1" w:rsidRDefault="00162EEE" w:rsidP="00162EEE">
            <w:pPr>
              <w:rPr>
                <w:rFonts w:asciiTheme="majorHAnsi" w:hAnsiTheme="majorHAnsi"/>
              </w:rPr>
            </w:pPr>
            <w:r w:rsidRPr="00E663F1">
              <w:rPr>
                <w:rFonts w:asciiTheme="majorHAnsi" w:hAnsiTheme="majorHAnsi"/>
              </w:rPr>
              <w:t>3 =</w:t>
            </w:r>
            <w:r w:rsidR="00971846" w:rsidRPr="00E663F1">
              <w:rPr>
                <w:rFonts w:asciiTheme="majorHAnsi" w:hAnsiTheme="majorHAnsi"/>
              </w:rPr>
              <w:t xml:space="preserve"> At least 75% of parents/guardians interact with LIP staff at least once a month. </w:t>
            </w:r>
          </w:p>
          <w:p w14:paraId="714DEF2F" w14:textId="6FD2EB19" w:rsidR="00162EEE" w:rsidRPr="00E663F1" w:rsidRDefault="00162EEE" w:rsidP="00162EEE">
            <w:pPr>
              <w:rPr>
                <w:rFonts w:asciiTheme="majorHAnsi" w:hAnsiTheme="majorHAnsi"/>
              </w:rPr>
            </w:pPr>
            <w:r w:rsidRPr="00E663F1">
              <w:rPr>
                <w:rFonts w:asciiTheme="majorHAnsi" w:hAnsiTheme="majorHAnsi"/>
              </w:rPr>
              <w:t xml:space="preserve">4 = </w:t>
            </w:r>
            <w:r w:rsidR="00971846" w:rsidRPr="00E663F1">
              <w:rPr>
                <w:rFonts w:asciiTheme="majorHAnsi" w:hAnsiTheme="majorHAnsi"/>
              </w:rPr>
              <w:t xml:space="preserve">At least 75% of parents/guardians interact with LIP staff at least once a week. </w:t>
            </w:r>
          </w:p>
          <w:p w14:paraId="55DDCDC1" w14:textId="0CE5FC27" w:rsidR="00162EEE" w:rsidRPr="00E663F1" w:rsidRDefault="00162EEE" w:rsidP="00077C20">
            <w:pPr>
              <w:rPr>
                <w:rFonts w:asciiTheme="majorHAnsi" w:hAnsiTheme="majorHAnsi"/>
              </w:rPr>
            </w:pPr>
            <w:r w:rsidRPr="00E663F1">
              <w:rPr>
                <w:rFonts w:asciiTheme="majorHAnsi" w:hAnsiTheme="majorHAnsi"/>
              </w:rPr>
              <w:t xml:space="preserve">5 = </w:t>
            </w:r>
            <w:r w:rsidR="00356628" w:rsidRPr="00E663F1">
              <w:rPr>
                <w:rFonts w:asciiTheme="majorHAnsi" w:hAnsiTheme="majorHAnsi"/>
              </w:rPr>
              <w:t xml:space="preserve">All participants’ parents/guardians interact with LIP staff at least once a week. </w:t>
            </w:r>
          </w:p>
        </w:tc>
      </w:tr>
      <w:tr w:rsidR="009414E2" w:rsidRPr="00E663F1" w14:paraId="2E15E17C" w14:textId="77777777" w:rsidTr="00C1331D">
        <w:tc>
          <w:tcPr>
            <w:tcW w:w="5148" w:type="dxa"/>
          </w:tcPr>
          <w:p w14:paraId="2CA4E9A2" w14:textId="2319EFFC" w:rsidR="00162EEE" w:rsidRPr="00E663F1" w:rsidRDefault="00162EEE" w:rsidP="00077C20">
            <w:pPr>
              <w:rPr>
                <w:rFonts w:asciiTheme="majorHAnsi" w:hAnsiTheme="majorHAnsi"/>
              </w:rPr>
            </w:pPr>
            <w:r w:rsidRPr="00E663F1">
              <w:rPr>
                <w:rFonts w:asciiTheme="majorHAnsi" w:hAnsiTheme="majorHAnsi"/>
              </w:rPr>
              <w:t>1</w:t>
            </w:r>
            <w:r w:rsidR="001E7835" w:rsidRPr="00E663F1">
              <w:rPr>
                <w:rFonts w:asciiTheme="majorHAnsi" w:hAnsiTheme="majorHAnsi"/>
              </w:rPr>
              <w:t>5</w:t>
            </w:r>
            <w:r w:rsidRPr="00E663F1">
              <w:rPr>
                <w:rFonts w:asciiTheme="majorHAnsi" w:hAnsiTheme="majorHAnsi"/>
              </w:rPr>
              <w:t xml:space="preserve">. </w:t>
            </w:r>
            <w:r w:rsidRPr="00E663F1">
              <w:rPr>
                <w:rFonts w:asciiTheme="majorHAnsi" w:hAnsiTheme="majorHAnsi"/>
                <w:u w:val="single"/>
              </w:rPr>
              <w:t>Home Visits</w:t>
            </w:r>
            <w:r w:rsidR="00700C3C" w:rsidRPr="00E663F1">
              <w:rPr>
                <w:rFonts w:asciiTheme="majorHAnsi" w:hAnsiTheme="majorHAnsi"/>
                <w:u w:val="single"/>
              </w:rPr>
              <w:t>:</w:t>
            </w:r>
            <w:r w:rsidR="00700C3C" w:rsidRPr="00E663F1">
              <w:rPr>
                <w:rFonts w:asciiTheme="majorHAnsi" w:hAnsiTheme="majorHAnsi"/>
              </w:rPr>
              <w:t xml:space="preserve"> LIP case managers visit the homes of participants to assess the living situation and to address any issues with parents/guardians as needed. </w:t>
            </w:r>
          </w:p>
        </w:tc>
        <w:tc>
          <w:tcPr>
            <w:tcW w:w="2340" w:type="dxa"/>
          </w:tcPr>
          <w:p w14:paraId="044F647F" w14:textId="77777777" w:rsidR="00162EEE" w:rsidRPr="00E663F1" w:rsidRDefault="00ED2531" w:rsidP="00162EEE">
            <w:pPr>
              <w:rPr>
                <w:rFonts w:asciiTheme="majorHAnsi" w:hAnsiTheme="majorHAnsi"/>
              </w:rPr>
            </w:pPr>
            <w:r w:rsidRPr="00E663F1">
              <w:rPr>
                <w:rFonts w:asciiTheme="majorHAnsi" w:hAnsiTheme="majorHAnsi"/>
              </w:rPr>
              <w:t>- Interviews with case managers, clients, or parents</w:t>
            </w:r>
          </w:p>
          <w:p w14:paraId="4DA3A41F" w14:textId="486B56A0" w:rsidR="00ED2531" w:rsidRPr="00E663F1" w:rsidRDefault="00ED2531" w:rsidP="00162EEE">
            <w:pPr>
              <w:rPr>
                <w:rFonts w:asciiTheme="majorHAnsi" w:hAnsiTheme="majorHAnsi"/>
              </w:rPr>
            </w:pPr>
            <w:r w:rsidRPr="00E663F1">
              <w:rPr>
                <w:rFonts w:asciiTheme="majorHAnsi" w:hAnsiTheme="majorHAnsi"/>
              </w:rPr>
              <w:t>- Client chart records</w:t>
            </w:r>
          </w:p>
        </w:tc>
        <w:tc>
          <w:tcPr>
            <w:tcW w:w="5462" w:type="dxa"/>
          </w:tcPr>
          <w:p w14:paraId="3FC1D5B5" w14:textId="3518515E" w:rsidR="00162EEE" w:rsidRPr="00E663F1" w:rsidRDefault="00162EEE" w:rsidP="00162EEE">
            <w:pPr>
              <w:rPr>
                <w:rFonts w:asciiTheme="majorHAnsi" w:hAnsiTheme="majorHAnsi"/>
              </w:rPr>
            </w:pPr>
            <w:r w:rsidRPr="00E663F1">
              <w:rPr>
                <w:rFonts w:asciiTheme="majorHAnsi" w:hAnsiTheme="majorHAnsi"/>
              </w:rPr>
              <w:t xml:space="preserve">1 = </w:t>
            </w:r>
            <w:r w:rsidR="000A6071" w:rsidRPr="00E663F1">
              <w:rPr>
                <w:rFonts w:asciiTheme="majorHAnsi" w:hAnsiTheme="majorHAnsi"/>
              </w:rPr>
              <w:t>All participants receive a home visit once every 6 months</w:t>
            </w:r>
            <w:r w:rsidR="001A0C51" w:rsidRPr="00E663F1">
              <w:rPr>
                <w:rFonts w:asciiTheme="majorHAnsi" w:hAnsiTheme="majorHAnsi"/>
              </w:rPr>
              <w:t xml:space="preserve"> or less</w:t>
            </w:r>
            <w:r w:rsidR="000A6071" w:rsidRPr="00E663F1">
              <w:rPr>
                <w:rFonts w:asciiTheme="majorHAnsi" w:hAnsiTheme="majorHAnsi"/>
              </w:rPr>
              <w:t xml:space="preserve">. </w:t>
            </w:r>
          </w:p>
          <w:p w14:paraId="0A3066F6" w14:textId="03FBA2E0" w:rsidR="00162EEE" w:rsidRPr="00E663F1" w:rsidRDefault="00162EEE" w:rsidP="00162EEE">
            <w:pPr>
              <w:rPr>
                <w:rFonts w:asciiTheme="majorHAnsi" w:hAnsiTheme="majorHAnsi"/>
              </w:rPr>
            </w:pPr>
            <w:r w:rsidRPr="00E663F1">
              <w:rPr>
                <w:rFonts w:asciiTheme="majorHAnsi" w:hAnsiTheme="majorHAnsi"/>
              </w:rPr>
              <w:t xml:space="preserve">2 = </w:t>
            </w:r>
            <w:r w:rsidR="000A6071" w:rsidRPr="00E663F1">
              <w:rPr>
                <w:rFonts w:asciiTheme="majorHAnsi" w:hAnsiTheme="majorHAnsi"/>
              </w:rPr>
              <w:t xml:space="preserve">All participants receive a home visit once every 4 months. </w:t>
            </w:r>
          </w:p>
          <w:p w14:paraId="7DEA958C" w14:textId="1C43A543" w:rsidR="00162EEE" w:rsidRPr="00E663F1" w:rsidRDefault="00162EEE" w:rsidP="00162EEE">
            <w:pPr>
              <w:rPr>
                <w:rFonts w:asciiTheme="majorHAnsi" w:hAnsiTheme="majorHAnsi"/>
              </w:rPr>
            </w:pPr>
            <w:r w:rsidRPr="00E663F1">
              <w:rPr>
                <w:rFonts w:asciiTheme="majorHAnsi" w:hAnsiTheme="majorHAnsi"/>
              </w:rPr>
              <w:t xml:space="preserve">3 = </w:t>
            </w:r>
            <w:r w:rsidR="000A6071" w:rsidRPr="00E663F1">
              <w:rPr>
                <w:rFonts w:asciiTheme="majorHAnsi" w:hAnsiTheme="majorHAnsi"/>
              </w:rPr>
              <w:t xml:space="preserve">All participants receive a home visit once every 2 months. </w:t>
            </w:r>
          </w:p>
          <w:p w14:paraId="2B78262E" w14:textId="3675DA05" w:rsidR="00162EEE" w:rsidRPr="00E663F1" w:rsidRDefault="00162EEE" w:rsidP="00162EEE">
            <w:pPr>
              <w:rPr>
                <w:rFonts w:asciiTheme="majorHAnsi" w:hAnsiTheme="majorHAnsi"/>
              </w:rPr>
            </w:pPr>
            <w:r w:rsidRPr="00E663F1">
              <w:rPr>
                <w:rFonts w:asciiTheme="majorHAnsi" w:hAnsiTheme="majorHAnsi"/>
              </w:rPr>
              <w:t xml:space="preserve">4 = </w:t>
            </w:r>
            <w:r w:rsidR="000A6071" w:rsidRPr="00E663F1">
              <w:rPr>
                <w:rFonts w:asciiTheme="majorHAnsi" w:hAnsiTheme="majorHAnsi"/>
              </w:rPr>
              <w:t>All participants receive a home visit once every 6 weeks.</w:t>
            </w:r>
          </w:p>
          <w:p w14:paraId="1F80DFC9" w14:textId="6B8F247A" w:rsidR="00162EEE" w:rsidRPr="00E663F1" w:rsidRDefault="00162EEE" w:rsidP="00162EEE">
            <w:pPr>
              <w:rPr>
                <w:rFonts w:asciiTheme="majorHAnsi" w:hAnsiTheme="majorHAnsi"/>
              </w:rPr>
            </w:pPr>
            <w:r w:rsidRPr="00E663F1">
              <w:rPr>
                <w:rFonts w:asciiTheme="majorHAnsi" w:hAnsiTheme="majorHAnsi"/>
              </w:rPr>
              <w:t xml:space="preserve">5 = </w:t>
            </w:r>
            <w:r w:rsidR="000A6071" w:rsidRPr="00E663F1">
              <w:rPr>
                <w:rFonts w:asciiTheme="majorHAnsi" w:hAnsiTheme="majorHAnsi"/>
              </w:rPr>
              <w:t xml:space="preserve">All participants receive a home visit once a month. </w:t>
            </w:r>
          </w:p>
        </w:tc>
      </w:tr>
      <w:tr w:rsidR="009414E2" w:rsidRPr="00E663F1" w14:paraId="2A1FD0F3" w14:textId="77777777" w:rsidTr="00C1331D">
        <w:trPr>
          <w:trHeight w:val="417"/>
        </w:trPr>
        <w:tc>
          <w:tcPr>
            <w:tcW w:w="12950" w:type="dxa"/>
            <w:gridSpan w:val="3"/>
          </w:tcPr>
          <w:p w14:paraId="5EE8F585" w14:textId="34B5ADCF" w:rsidR="00162EEE" w:rsidRPr="00E663F1" w:rsidRDefault="00162EEE" w:rsidP="00162EEE">
            <w:pPr>
              <w:rPr>
                <w:rFonts w:asciiTheme="majorHAnsi" w:hAnsiTheme="majorHAnsi"/>
                <w:sz w:val="28"/>
                <w:szCs w:val="28"/>
              </w:rPr>
            </w:pPr>
            <w:r w:rsidRPr="00E663F1">
              <w:rPr>
                <w:rFonts w:asciiTheme="majorHAnsi" w:hAnsiTheme="majorHAnsi"/>
                <w:b/>
                <w:sz w:val="28"/>
                <w:szCs w:val="28"/>
              </w:rPr>
              <w:t>Other Program Activities</w:t>
            </w:r>
          </w:p>
        </w:tc>
      </w:tr>
      <w:tr w:rsidR="009414E2" w:rsidRPr="00E663F1" w14:paraId="6FA63403" w14:textId="77777777" w:rsidTr="00C1331D">
        <w:tc>
          <w:tcPr>
            <w:tcW w:w="5148" w:type="dxa"/>
          </w:tcPr>
          <w:p w14:paraId="06566104" w14:textId="616B7734" w:rsidR="00162EEE" w:rsidRPr="00E663F1" w:rsidRDefault="00162EEE" w:rsidP="00077C20">
            <w:pPr>
              <w:rPr>
                <w:rFonts w:asciiTheme="majorHAnsi" w:hAnsiTheme="majorHAnsi"/>
              </w:rPr>
            </w:pPr>
            <w:r w:rsidRPr="00E663F1">
              <w:rPr>
                <w:rFonts w:asciiTheme="majorHAnsi" w:hAnsiTheme="majorHAnsi"/>
              </w:rPr>
              <w:t>1</w:t>
            </w:r>
            <w:r w:rsidR="001E7835" w:rsidRPr="00E663F1">
              <w:rPr>
                <w:rFonts w:asciiTheme="majorHAnsi" w:hAnsiTheme="majorHAnsi"/>
              </w:rPr>
              <w:t>6</w:t>
            </w:r>
            <w:r w:rsidRPr="00E663F1">
              <w:rPr>
                <w:rFonts w:asciiTheme="majorHAnsi" w:hAnsiTheme="majorHAnsi"/>
              </w:rPr>
              <w:t>.</w:t>
            </w:r>
            <w:r w:rsidR="000A6071" w:rsidRPr="00E663F1">
              <w:rPr>
                <w:rFonts w:asciiTheme="majorHAnsi" w:hAnsiTheme="majorHAnsi"/>
              </w:rPr>
              <w:t xml:space="preserve"> </w:t>
            </w:r>
            <w:r w:rsidRPr="00E663F1">
              <w:rPr>
                <w:rFonts w:asciiTheme="majorHAnsi" w:hAnsiTheme="majorHAnsi"/>
                <w:u w:val="single"/>
              </w:rPr>
              <w:t>Utilization of Creative Expression Therapy</w:t>
            </w:r>
            <w:r w:rsidR="00834F77" w:rsidRPr="00E663F1">
              <w:rPr>
                <w:rFonts w:asciiTheme="majorHAnsi" w:hAnsiTheme="majorHAnsi"/>
                <w:u w:val="single"/>
              </w:rPr>
              <w:t>:</w:t>
            </w:r>
            <w:r w:rsidRPr="00E663F1">
              <w:rPr>
                <w:rFonts w:asciiTheme="majorHAnsi" w:hAnsiTheme="majorHAnsi"/>
                <w:u w:val="single"/>
              </w:rPr>
              <w:t xml:space="preserve"> </w:t>
            </w:r>
            <w:r w:rsidR="008707B0" w:rsidRPr="00E663F1">
              <w:rPr>
                <w:rFonts w:asciiTheme="majorHAnsi" w:hAnsiTheme="majorHAnsi"/>
              </w:rPr>
              <w:t xml:space="preserve">As one of the main components of LIP, participants receive creative expression therapy in various forms, such as </w:t>
            </w:r>
            <w:r w:rsidRPr="00E663F1">
              <w:rPr>
                <w:rFonts w:asciiTheme="majorHAnsi" w:hAnsiTheme="majorHAnsi"/>
              </w:rPr>
              <w:t>music, art or dance</w:t>
            </w:r>
            <w:r w:rsidR="008707B0" w:rsidRPr="00E663F1">
              <w:rPr>
                <w:rFonts w:asciiTheme="majorHAnsi" w:hAnsiTheme="majorHAnsi"/>
              </w:rPr>
              <w:t xml:space="preserve">, </w:t>
            </w:r>
            <w:r w:rsidRPr="00E663F1">
              <w:rPr>
                <w:rFonts w:asciiTheme="majorHAnsi" w:hAnsiTheme="majorHAnsi"/>
              </w:rPr>
              <w:t>from licensed therapists.</w:t>
            </w:r>
          </w:p>
        </w:tc>
        <w:tc>
          <w:tcPr>
            <w:tcW w:w="2340" w:type="dxa"/>
          </w:tcPr>
          <w:p w14:paraId="6E234F45" w14:textId="644337E9" w:rsidR="00162EEE" w:rsidRPr="00E663F1" w:rsidRDefault="007626A3" w:rsidP="00162EEE">
            <w:pPr>
              <w:rPr>
                <w:rFonts w:asciiTheme="majorHAnsi" w:hAnsiTheme="majorHAnsi"/>
              </w:rPr>
            </w:pPr>
            <w:r w:rsidRPr="00E663F1">
              <w:rPr>
                <w:rFonts w:asciiTheme="majorHAnsi" w:hAnsiTheme="majorHAnsi"/>
              </w:rPr>
              <w:t>- Interviews with therapists, case managers, or clients</w:t>
            </w:r>
          </w:p>
          <w:p w14:paraId="3AD47E17" w14:textId="64CCF34B" w:rsidR="007626A3" w:rsidRPr="00E663F1" w:rsidRDefault="007626A3" w:rsidP="00162EEE">
            <w:pPr>
              <w:rPr>
                <w:rFonts w:asciiTheme="majorHAnsi" w:hAnsiTheme="majorHAnsi"/>
              </w:rPr>
            </w:pPr>
            <w:r w:rsidRPr="00E663F1">
              <w:rPr>
                <w:rFonts w:asciiTheme="majorHAnsi" w:hAnsiTheme="majorHAnsi"/>
              </w:rPr>
              <w:t>- Client chart records</w:t>
            </w:r>
          </w:p>
        </w:tc>
        <w:tc>
          <w:tcPr>
            <w:tcW w:w="5462" w:type="dxa"/>
          </w:tcPr>
          <w:p w14:paraId="1C73A881" w14:textId="2F303897" w:rsidR="00162EEE" w:rsidRPr="00E663F1" w:rsidRDefault="00162EEE" w:rsidP="00162EEE">
            <w:pPr>
              <w:rPr>
                <w:rFonts w:asciiTheme="majorHAnsi" w:hAnsiTheme="majorHAnsi"/>
              </w:rPr>
            </w:pPr>
            <w:r w:rsidRPr="00E663F1">
              <w:rPr>
                <w:rFonts w:asciiTheme="majorHAnsi" w:hAnsiTheme="majorHAnsi"/>
              </w:rPr>
              <w:t xml:space="preserve">1 = </w:t>
            </w:r>
            <w:r w:rsidR="00DD0439" w:rsidRPr="00E663F1">
              <w:rPr>
                <w:rFonts w:asciiTheme="majorHAnsi" w:hAnsiTheme="majorHAnsi"/>
              </w:rPr>
              <w:t>C</w:t>
            </w:r>
            <w:r w:rsidR="008707B0" w:rsidRPr="00E663F1">
              <w:rPr>
                <w:rFonts w:asciiTheme="majorHAnsi" w:hAnsiTheme="majorHAnsi"/>
              </w:rPr>
              <w:t xml:space="preserve">reative expression therapy </w:t>
            </w:r>
            <w:r w:rsidR="00DD0439" w:rsidRPr="00E663F1">
              <w:rPr>
                <w:rFonts w:asciiTheme="majorHAnsi" w:hAnsiTheme="majorHAnsi"/>
              </w:rPr>
              <w:t xml:space="preserve">is offered </w:t>
            </w:r>
            <w:r w:rsidR="008707B0" w:rsidRPr="00E663F1">
              <w:rPr>
                <w:rFonts w:asciiTheme="majorHAnsi" w:hAnsiTheme="majorHAnsi"/>
              </w:rPr>
              <w:t xml:space="preserve">on a weekly basis. </w:t>
            </w:r>
          </w:p>
          <w:p w14:paraId="1C141D01" w14:textId="4A5B97E0" w:rsidR="00162EEE" w:rsidRPr="00E663F1" w:rsidRDefault="00162EEE" w:rsidP="00162EEE">
            <w:pPr>
              <w:rPr>
                <w:rFonts w:asciiTheme="majorHAnsi" w:hAnsiTheme="majorHAnsi"/>
              </w:rPr>
            </w:pPr>
            <w:r w:rsidRPr="00E663F1">
              <w:rPr>
                <w:rFonts w:asciiTheme="majorHAnsi" w:hAnsiTheme="majorHAnsi"/>
              </w:rPr>
              <w:t xml:space="preserve">2 = </w:t>
            </w:r>
            <w:r w:rsidR="00DD0439" w:rsidRPr="00E663F1">
              <w:rPr>
                <w:rFonts w:asciiTheme="majorHAnsi" w:hAnsiTheme="majorHAnsi"/>
              </w:rPr>
              <w:t>C</w:t>
            </w:r>
            <w:r w:rsidR="008707B0" w:rsidRPr="00E663F1">
              <w:rPr>
                <w:rFonts w:asciiTheme="majorHAnsi" w:hAnsiTheme="majorHAnsi"/>
              </w:rPr>
              <w:t xml:space="preserve">reative expression therapy </w:t>
            </w:r>
            <w:r w:rsidR="00DD0439" w:rsidRPr="00E663F1">
              <w:rPr>
                <w:rFonts w:asciiTheme="majorHAnsi" w:hAnsiTheme="majorHAnsi"/>
              </w:rPr>
              <w:t xml:space="preserve">is offered </w:t>
            </w:r>
            <w:r w:rsidR="008707B0" w:rsidRPr="00E663F1">
              <w:rPr>
                <w:rFonts w:asciiTheme="majorHAnsi" w:hAnsiTheme="majorHAnsi"/>
              </w:rPr>
              <w:t xml:space="preserve">once a week.  </w:t>
            </w:r>
          </w:p>
          <w:p w14:paraId="4AA9756C" w14:textId="3D32BC43" w:rsidR="00162EEE" w:rsidRPr="00E663F1" w:rsidRDefault="00162EEE" w:rsidP="00162EEE">
            <w:pPr>
              <w:rPr>
                <w:rFonts w:asciiTheme="majorHAnsi" w:hAnsiTheme="majorHAnsi"/>
              </w:rPr>
            </w:pPr>
            <w:r w:rsidRPr="00E663F1">
              <w:rPr>
                <w:rFonts w:asciiTheme="majorHAnsi" w:hAnsiTheme="majorHAnsi"/>
              </w:rPr>
              <w:t xml:space="preserve">3 = </w:t>
            </w:r>
            <w:r w:rsidR="00DD0439" w:rsidRPr="00E663F1">
              <w:rPr>
                <w:rFonts w:asciiTheme="majorHAnsi" w:hAnsiTheme="majorHAnsi"/>
              </w:rPr>
              <w:t>C</w:t>
            </w:r>
            <w:r w:rsidR="008707B0" w:rsidRPr="00E663F1">
              <w:rPr>
                <w:rFonts w:asciiTheme="majorHAnsi" w:hAnsiTheme="majorHAnsi"/>
              </w:rPr>
              <w:t xml:space="preserve">reative expression therapy </w:t>
            </w:r>
            <w:r w:rsidR="00DD0439" w:rsidRPr="00E663F1">
              <w:rPr>
                <w:rFonts w:asciiTheme="majorHAnsi" w:hAnsiTheme="majorHAnsi"/>
              </w:rPr>
              <w:t xml:space="preserve">is offered </w:t>
            </w:r>
            <w:r w:rsidR="008707B0" w:rsidRPr="00E663F1">
              <w:rPr>
                <w:rFonts w:asciiTheme="majorHAnsi" w:hAnsiTheme="majorHAnsi"/>
              </w:rPr>
              <w:t xml:space="preserve">two times a week.  </w:t>
            </w:r>
          </w:p>
          <w:p w14:paraId="620A83B4" w14:textId="54827C4D" w:rsidR="00162EEE" w:rsidRPr="00E663F1" w:rsidRDefault="00162EEE" w:rsidP="00162EEE">
            <w:pPr>
              <w:rPr>
                <w:rFonts w:asciiTheme="majorHAnsi" w:hAnsiTheme="majorHAnsi"/>
              </w:rPr>
            </w:pPr>
            <w:r w:rsidRPr="00E663F1">
              <w:rPr>
                <w:rFonts w:asciiTheme="majorHAnsi" w:hAnsiTheme="majorHAnsi"/>
              </w:rPr>
              <w:t xml:space="preserve">4 = </w:t>
            </w:r>
            <w:r w:rsidR="00DD0439" w:rsidRPr="00E663F1">
              <w:rPr>
                <w:rFonts w:asciiTheme="majorHAnsi" w:hAnsiTheme="majorHAnsi"/>
              </w:rPr>
              <w:t>C</w:t>
            </w:r>
            <w:r w:rsidR="008707B0" w:rsidRPr="00E663F1">
              <w:rPr>
                <w:rFonts w:asciiTheme="majorHAnsi" w:hAnsiTheme="majorHAnsi"/>
              </w:rPr>
              <w:t xml:space="preserve">reative expression therapy </w:t>
            </w:r>
            <w:r w:rsidR="00DD0439" w:rsidRPr="00E663F1">
              <w:rPr>
                <w:rFonts w:asciiTheme="majorHAnsi" w:hAnsiTheme="majorHAnsi"/>
              </w:rPr>
              <w:t xml:space="preserve">is offered </w:t>
            </w:r>
            <w:r w:rsidR="008707B0" w:rsidRPr="00E663F1">
              <w:rPr>
                <w:rFonts w:asciiTheme="majorHAnsi" w:hAnsiTheme="majorHAnsi"/>
              </w:rPr>
              <w:t xml:space="preserve">three times a week. </w:t>
            </w:r>
            <w:r w:rsidRPr="00E663F1">
              <w:rPr>
                <w:rFonts w:asciiTheme="majorHAnsi" w:hAnsiTheme="majorHAnsi"/>
              </w:rPr>
              <w:t xml:space="preserve"> </w:t>
            </w:r>
          </w:p>
          <w:p w14:paraId="04F61592" w14:textId="0BAA0E66" w:rsidR="00162EEE" w:rsidRPr="00E663F1" w:rsidRDefault="00162EEE" w:rsidP="00DA339F">
            <w:pPr>
              <w:rPr>
                <w:rFonts w:asciiTheme="majorHAnsi" w:hAnsiTheme="majorHAnsi"/>
              </w:rPr>
            </w:pPr>
            <w:r w:rsidRPr="00E663F1">
              <w:rPr>
                <w:rFonts w:asciiTheme="majorHAnsi" w:hAnsiTheme="majorHAnsi"/>
              </w:rPr>
              <w:t xml:space="preserve">5 = </w:t>
            </w:r>
            <w:r w:rsidR="00DD0439" w:rsidRPr="00E663F1">
              <w:rPr>
                <w:rFonts w:asciiTheme="majorHAnsi" w:hAnsiTheme="majorHAnsi"/>
              </w:rPr>
              <w:t>C</w:t>
            </w:r>
            <w:r w:rsidRPr="00E663F1">
              <w:rPr>
                <w:rFonts w:asciiTheme="majorHAnsi" w:hAnsiTheme="majorHAnsi"/>
              </w:rPr>
              <w:t>reative expression therapy</w:t>
            </w:r>
            <w:r w:rsidR="008707B0" w:rsidRPr="00E663F1">
              <w:rPr>
                <w:rFonts w:asciiTheme="majorHAnsi" w:hAnsiTheme="majorHAnsi"/>
              </w:rPr>
              <w:t xml:space="preserve"> </w:t>
            </w:r>
            <w:r w:rsidR="00DD0439" w:rsidRPr="00E663F1">
              <w:rPr>
                <w:rFonts w:asciiTheme="majorHAnsi" w:hAnsiTheme="majorHAnsi"/>
              </w:rPr>
              <w:t xml:space="preserve">is offered </w:t>
            </w:r>
            <w:r w:rsidR="008707B0" w:rsidRPr="00E663F1">
              <w:rPr>
                <w:rFonts w:asciiTheme="majorHAnsi" w:hAnsiTheme="majorHAnsi"/>
              </w:rPr>
              <w:t xml:space="preserve">four </w:t>
            </w:r>
            <w:r w:rsidR="00DD0439" w:rsidRPr="00E663F1">
              <w:rPr>
                <w:rFonts w:asciiTheme="majorHAnsi" w:hAnsiTheme="majorHAnsi"/>
              </w:rPr>
              <w:t xml:space="preserve">or more </w:t>
            </w:r>
            <w:r w:rsidR="008707B0" w:rsidRPr="00E663F1">
              <w:rPr>
                <w:rFonts w:asciiTheme="majorHAnsi" w:hAnsiTheme="majorHAnsi"/>
              </w:rPr>
              <w:t>times a week.</w:t>
            </w:r>
          </w:p>
        </w:tc>
      </w:tr>
      <w:tr w:rsidR="009414E2" w:rsidRPr="00E663F1" w14:paraId="26AE7E18" w14:textId="77777777" w:rsidTr="00C1331D">
        <w:tc>
          <w:tcPr>
            <w:tcW w:w="5148" w:type="dxa"/>
          </w:tcPr>
          <w:p w14:paraId="78BA71DB" w14:textId="66E19439" w:rsidR="00162EEE" w:rsidRPr="00E663F1" w:rsidRDefault="00162EEE" w:rsidP="00077C20">
            <w:pPr>
              <w:rPr>
                <w:rFonts w:asciiTheme="majorHAnsi" w:hAnsiTheme="majorHAnsi"/>
              </w:rPr>
            </w:pPr>
            <w:r w:rsidRPr="00E663F1">
              <w:rPr>
                <w:rFonts w:asciiTheme="majorHAnsi" w:hAnsiTheme="majorHAnsi"/>
              </w:rPr>
              <w:t>1</w:t>
            </w:r>
            <w:r w:rsidR="001E7835" w:rsidRPr="00E663F1">
              <w:rPr>
                <w:rFonts w:asciiTheme="majorHAnsi" w:hAnsiTheme="majorHAnsi"/>
              </w:rPr>
              <w:t>7</w:t>
            </w:r>
            <w:r w:rsidRPr="00E663F1">
              <w:rPr>
                <w:rFonts w:asciiTheme="majorHAnsi" w:hAnsiTheme="majorHAnsi"/>
              </w:rPr>
              <w:t>.</w:t>
            </w:r>
            <w:r w:rsidR="008340EC" w:rsidRPr="00E663F1">
              <w:rPr>
                <w:rFonts w:asciiTheme="majorHAnsi" w:hAnsiTheme="majorHAnsi"/>
              </w:rPr>
              <w:t xml:space="preserve"> </w:t>
            </w:r>
            <w:r w:rsidRPr="00E663F1">
              <w:rPr>
                <w:rFonts w:asciiTheme="majorHAnsi" w:hAnsiTheme="majorHAnsi"/>
                <w:u w:val="single"/>
              </w:rPr>
              <w:t>Utilization of Wellness Component</w:t>
            </w:r>
            <w:r w:rsidR="008707B0" w:rsidRPr="00E663F1">
              <w:rPr>
                <w:rFonts w:asciiTheme="majorHAnsi" w:hAnsiTheme="majorHAnsi"/>
                <w:u w:val="single"/>
              </w:rPr>
              <w:t>:</w:t>
            </w:r>
            <w:r w:rsidRPr="00E663F1">
              <w:rPr>
                <w:rFonts w:asciiTheme="majorHAnsi" w:hAnsiTheme="majorHAnsi"/>
              </w:rPr>
              <w:t xml:space="preserve"> </w:t>
            </w:r>
            <w:r w:rsidR="008707B0" w:rsidRPr="00E663F1">
              <w:rPr>
                <w:rFonts w:asciiTheme="majorHAnsi" w:hAnsiTheme="majorHAnsi"/>
              </w:rPr>
              <w:t>As one of the main components of LIP, participants receive</w:t>
            </w:r>
            <w:r w:rsidRPr="00E663F1">
              <w:rPr>
                <w:rFonts w:asciiTheme="majorHAnsi" w:hAnsiTheme="majorHAnsi"/>
              </w:rPr>
              <w:t xml:space="preserve"> wellness services, including cooking, grocery shopping, exercise, sexual health, and other health and wellness education services.</w:t>
            </w:r>
          </w:p>
        </w:tc>
        <w:tc>
          <w:tcPr>
            <w:tcW w:w="2340" w:type="dxa"/>
          </w:tcPr>
          <w:p w14:paraId="036F3111" w14:textId="01C4BFCA" w:rsidR="00162EEE" w:rsidRPr="00E663F1" w:rsidRDefault="007626A3" w:rsidP="00162EEE">
            <w:pPr>
              <w:rPr>
                <w:rFonts w:asciiTheme="majorHAnsi" w:hAnsiTheme="majorHAnsi"/>
              </w:rPr>
            </w:pPr>
            <w:r w:rsidRPr="00E663F1">
              <w:rPr>
                <w:rFonts w:asciiTheme="majorHAnsi" w:hAnsiTheme="majorHAnsi"/>
              </w:rPr>
              <w:t>- Interviews with case managers, therapists, or clients</w:t>
            </w:r>
          </w:p>
          <w:p w14:paraId="23AED193" w14:textId="0992EAB8" w:rsidR="007626A3" w:rsidRPr="00E663F1" w:rsidRDefault="007626A3" w:rsidP="00162EEE">
            <w:pPr>
              <w:rPr>
                <w:rFonts w:asciiTheme="majorHAnsi" w:hAnsiTheme="majorHAnsi"/>
              </w:rPr>
            </w:pPr>
            <w:r w:rsidRPr="00E663F1">
              <w:rPr>
                <w:rFonts w:asciiTheme="majorHAnsi" w:hAnsiTheme="majorHAnsi"/>
              </w:rPr>
              <w:t>- Client chart records</w:t>
            </w:r>
          </w:p>
        </w:tc>
        <w:tc>
          <w:tcPr>
            <w:tcW w:w="5462" w:type="dxa"/>
          </w:tcPr>
          <w:p w14:paraId="159324BD" w14:textId="5FA40C0D" w:rsidR="00162EEE" w:rsidRPr="00E663F1" w:rsidRDefault="00162EEE" w:rsidP="00162EEE">
            <w:pPr>
              <w:rPr>
                <w:rFonts w:asciiTheme="majorHAnsi" w:hAnsiTheme="majorHAnsi"/>
              </w:rPr>
            </w:pPr>
            <w:r w:rsidRPr="00E663F1">
              <w:rPr>
                <w:rFonts w:asciiTheme="majorHAnsi" w:hAnsiTheme="majorHAnsi"/>
              </w:rPr>
              <w:t xml:space="preserve">1 = </w:t>
            </w:r>
            <w:r w:rsidR="00DD0439" w:rsidRPr="00E663F1">
              <w:rPr>
                <w:rFonts w:asciiTheme="majorHAnsi" w:hAnsiTheme="majorHAnsi"/>
              </w:rPr>
              <w:t>W</w:t>
            </w:r>
            <w:r w:rsidR="008707B0" w:rsidRPr="00E663F1">
              <w:rPr>
                <w:rFonts w:asciiTheme="majorHAnsi" w:hAnsiTheme="majorHAnsi"/>
              </w:rPr>
              <w:t xml:space="preserve">ellness services </w:t>
            </w:r>
            <w:r w:rsidR="00DD0439" w:rsidRPr="00E663F1">
              <w:rPr>
                <w:rFonts w:asciiTheme="majorHAnsi" w:hAnsiTheme="majorHAnsi"/>
              </w:rPr>
              <w:t xml:space="preserve">are offered </w:t>
            </w:r>
            <w:r w:rsidR="008707B0" w:rsidRPr="00E663F1">
              <w:rPr>
                <w:rFonts w:asciiTheme="majorHAnsi" w:hAnsiTheme="majorHAnsi"/>
              </w:rPr>
              <w:t>once a week.</w:t>
            </w:r>
          </w:p>
          <w:p w14:paraId="48F52AD8" w14:textId="58337961" w:rsidR="00162EEE" w:rsidRPr="00E663F1" w:rsidRDefault="00162EEE" w:rsidP="00162EEE">
            <w:pPr>
              <w:rPr>
                <w:rFonts w:asciiTheme="majorHAnsi" w:hAnsiTheme="majorHAnsi"/>
              </w:rPr>
            </w:pPr>
            <w:r w:rsidRPr="00E663F1">
              <w:rPr>
                <w:rFonts w:asciiTheme="majorHAnsi" w:hAnsiTheme="majorHAnsi"/>
              </w:rPr>
              <w:t xml:space="preserve">2 = </w:t>
            </w:r>
            <w:r w:rsidR="00DD0439" w:rsidRPr="00E663F1">
              <w:rPr>
                <w:rFonts w:asciiTheme="majorHAnsi" w:hAnsiTheme="majorHAnsi"/>
              </w:rPr>
              <w:t>W</w:t>
            </w:r>
            <w:r w:rsidR="008707B0" w:rsidRPr="00E663F1">
              <w:rPr>
                <w:rFonts w:asciiTheme="majorHAnsi" w:hAnsiTheme="majorHAnsi"/>
              </w:rPr>
              <w:t xml:space="preserve">ellness services </w:t>
            </w:r>
            <w:r w:rsidR="00DD0439" w:rsidRPr="00E663F1">
              <w:rPr>
                <w:rFonts w:asciiTheme="majorHAnsi" w:hAnsiTheme="majorHAnsi"/>
              </w:rPr>
              <w:t xml:space="preserve">are offered </w:t>
            </w:r>
            <w:r w:rsidR="008707B0" w:rsidRPr="00E663F1">
              <w:rPr>
                <w:rFonts w:asciiTheme="majorHAnsi" w:hAnsiTheme="majorHAnsi"/>
              </w:rPr>
              <w:t>two times a week.</w:t>
            </w:r>
          </w:p>
          <w:p w14:paraId="0079858D" w14:textId="0F8485A3" w:rsidR="00162EEE" w:rsidRPr="00E663F1" w:rsidRDefault="00162EEE" w:rsidP="00162EEE">
            <w:pPr>
              <w:rPr>
                <w:rFonts w:asciiTheme="majorHAnsi" w:hAnsiTheme="majorHAnsi"/>
              </w:rPr>
            </w:pPr>
            <w:r w:rsidRPr="00E663F1">
              <w:rPr>
                <w:rFonts w:asciiTheme="majorHAnsi" w:hAnsiTheme="majorHAnsi"/>
              </w:rPr>
              <w:t xml:space="preserve">3 = </w:t>
            </w:r>
            <w:r w:rsidR="00DD0439" w:rsidRPr="00E663F1">
              <w:rPr>
                <w:rFonts w:asciiTheme="majorHAnsi" w:hAnsiTheme="majorHAnsi"/>
              </w:rPr>
              <w:t>W</w:t>
            </w:r>
            <w:r w:rsidR="008707B0" w:rsidRPr="00E663F1">
              <w:rPr>
                <w:rFonts w:asciiTheme="majorHAnsi" w:hAnsiTheme="majorHAnsi"/>
              </w:rPr>
              <w:t>ellness services</w:t>
            </w:r>
            <w:r w:rsidR="00DD0439" w:rsidRPr="00E663F1">
              <w:rPr>
                <w:rFonts w:asciiTheme="majorHAnsi" w:hAnsiTheme="majorHAnsi"/>
              </w:rPr>
              <w:t xml:space="preserve"> are offered</w:t>
            </w:r>
            <w:r w:rsidR="008707B0" w:rsidRPr="00E663F1">
              <w:rPr>
                <w:rFonts w:asciiTheme="majorHAnsi" w:hAnsiTheme="majorHAnsi"/>
              </w:rPr>
              <w:t xml:space="preserve"> three times a week.</w:t>
            </w:r>
          </w:p>
          <w:p w14:paraId="510526F9" w14:textId="5715EEC3" w:rsidR="00162EEE" w:rsidRPr="00E663F1" w:rsidRDefault="00162EEE" w:rsidP="00162EEE">
            <w:pPr>
              <w:rPr>
                <w:rFonts w:asciiTheme="majorHAnsi" w:hAnsiTheme="majorHAnsi"/>
              </w:rPr>
            </w:pPr>
            <w:r w:rsidRPr="00E663F1">
              <w:rPr>
                <w:rFonts w:asciiTheme="majorHAnsi" w:hAnsiTheme="majorHAnsi"/>
              </w:rPr>
              <w:t>4 =</w:t>
            </w:r>
            <w:r w:rsidR="00DD0439" w:rsidRPr="00E663F1">
              <w:rPr>
                <w:rFonts w:asciiTheme="majorHAnsi" w:hAnsiTheme="majorHAnsi"/>
              </w:rPr>
              <w:t>W</w:t>
            </w:r>
            <w:r w:rsidR="008707B0" w:rsidRPr="00E663F1">
              <w:rPr>
                <w:rFonts w:asciiTheme="majorHAnsi" w:hAnsiTheme="majorHAnsi"/>
              </w:rPr>
              <w:t xml:space="preserve">ellness services </w:t>
            </w:r>
            <w:r w:rsidR="00DD0439" w:rsidRPr="00E663F1">
              <w:rPr>
                <w:rFonts w:asciiTheme="majorHAnsi" w:hAnsiTheme="majorHAnsi"/>
              </w:rPr>
              <w:t xml:space="preserve">are offered </w:t>
            </w:r>
            <w:r w:rsidR="008707B0" w:rsidRPr="00E663F1">
              <w:rPr>
                <w:rFonts w:asciiTheme="majorHAnsi" w:hAnsiTheme="majorHAnsi"/>
              </w:rPr>
              <w:t>four times a week.</w:t>
            </w:r>
          </w:p>
          <w:p w14:paraId="04AAC75A" w14:textId="5B14CC5D" w:rsidR="00162EEE" w:rsidRPr="00E663F1" w:rsidRDefault="00162EEE" w:rsidP="00DA339F">
            <w:pPr>
              <w:rPr>
                <w:rFonts w:asciiTheme="majorHAnsi" w:hAnsiTheme="majorHAnsi"/>
              </w:rPr>
            </w:pPr>
            <w:r w:rsidRPr="00E663F1">
              <w:rPr>
                <w:rFonts w:asciiTheme="majorHAnsi" w:hAnsiTheme="majorHAnsi"/>
              </w:rPr>
              <w:t xml:space="preserve">5 = </w:t>
            </w:r>
            <w:r w:rsidR="00DD0439" w:rsidRPr="00E663F1">
              <w:rPr>
                <w:rFonts w:asciiTheme="majorHAnsi" w:hAnsiTheme="majorHAnsi"/>
              </w:rPr>
              <w:t>W</w:t>
            </w:r>
            <w:r w:rsidR="008707B0" w:rsidRPr="00E663F1">
              <w:rPr>
                <w:rFonts w:asciiTheme="majorHAnsi" w:hAnsiTheme="majorHAnsi"/>
              </w:rPr>
              <w:t xml:space="preserve">ellness services </w:t>
            </w:r>
            <w:r w:rsidR="00DD0439" w:rsidRPr="00E663F1">
              <w:rPr>
                <w:rFonts w:asciiTheme="majorHAnsi" w:hAnsiTheme="majorHAnsi"/>
              </w:rPr>
              <w:t xml:space="preserve">are offered </w:t>
            </w:r>
            <w:r w:rsidR="008707B0" w:rsidRPr="00E663F1">
              <w:rPr>
                <w:rFonts w:asciiTheme="majorHAnsi" w:hAnsiTheme="majorHAnsi"/>
              </w:rPr>
              <w:t>on a daily basis</w:t>
            </w:r>
            <w:r w:rsidRPr="00E663F1">
              <w:rPr>
                <w:rFonts w:asciiTheme="majorHAnsi" w:hAnsiTheme="majorHAnsi"/>
              </w:rPr>
              <w:t>.</w:t>
            </w:r>
          </w:p>
        </w:tc>
      </w:tr>
      <w:tr w:rsidR="009414E2" w:rsidRPr="00E663F1" w14:paraId="40C5F4AA" w14:textId="77777777" w:rsidTr="00C1331D">
        <w:tc>
          <w:tcPr>
            <w:tcW w:w="5148" w:type="dxa"/>
          </w:tcPr>
          <w:p w14:paraId="219FC7C1" w14:textId="6925F00E" w:rsidR="00162EEE" w:rsidRPr="00E663F1" w:rsidRDefault="00162EEE" w:rsidP="00077C20">
            <w:pPr>
              <w:rPr>
                <w:rFonts w:asciiTheme="majorHAnsi" w:hAnsiTheme="majorHAnsi"/>
              </w:rPr>
            </w:pPr>
            <w:r w:rsidRPr="00E663F1">
              <w:rPr>
                <w:rFonts w:asciiTheme="majorHAnsi" w:hAnsiTheme="majorHAnsi"/>
              </w:rPr>
              <w:lastRenderedPageBreak/>
              <w:t>1</w:t>
            </w:r>
            <w:r w:rsidR="001E7835" w:rsidRPr="00E663F1">
              <w:rPr>
                <w:rFonts w:asciiTheme="majorHAnsi" w:hAnsiTheme="majorHAnsi"/>
              </w:rPr>
              <w:t>8</w:t>
            </w:r>
            <w:r w:rsidRPr="00E663F1">
              <w:rPr>
                <w:rFonts w:asciiTheme="majorHAnsi" w:hAnsiTheme="majorHAnsi"/>
              </w:rPr>
              <w:t xml:space="preserve">. </w:t>
            </w:r>
            <w:r w:rsidRPr="00E663F1">
              <w:rPr>
                <w:rFonts w:asciiTheme="majorHAnsi" w:hAnsiTheme="majorHAnsi"/>
                <w:u w:val="single"/>
              </w:rPr>
              <w:t>Measurement Tools</w:t>
            </w:r>
            <w:r w:rsidR="008707B0" w:rsidRPr="00E663F1">
              <w:rPr>
                <w:rFonts w:asciiTheme="majorHAnsi" w:hAnsiTheme="majorHAnsi"/>
                <w:u w:val="single"/>
              </w:rPr>
              <w:t>:</w:t>
            </w:r>
            <w:r w:rsidRPr="00E663F1">
              <w:rPr>
                <w:rFonts w:asciiTheme="majorHAnsi" w:hAnsiTheme="majorHAnsi"/>
              </w:rPr>
              <w:t xml:space="preserve"> </w:t>
            </w:r>
            <w:r w:rsidR="008707B0" w:rsidRPr="00E663F1">
              <w:rPr>
                <w:rFonts w:asciiTheme="majorHAnsi" w:hAnsiTheme="majorHAnsi"/>
              </w:rPr>
              <w:t xml:space="preserve">To quantify and measure progress, participants receive </w:t>
            </w:r>
            <w:r w:rsidRPr="00E663F1">
              <w:rPr>
                <w:rFonts w:asciiTheme="majorHAnsi" w:hAnsiTheme="majorHAnsi"/>
              </w:rPr>
              <w:t>regular program assessments (</w:t>
            </w:r>
            <w:r w:rsidR="00B20BAB" w:rsidRPr="00E663F1">
              <w:rPr>
                <w:rFonts w:asciiTheme="majorHAnsi" w:hAnsiTheme="majorHAnsi"/>
              </w:rPr>
              <w:t>i.e.</w:t>
            </w:r>
            <w:r w:rsidRPr="00E663F1">
              <w:rPr>
                <w:rFonts w:asciiTheme="majorHAnsi" w:hAnsiTheme="majorHAnsi"/>
              </w:rPr>
              <w:t xml:space="preserve"> Columbia-Suicide Severity Rating Scale, Suicidal Ideation Questionnaire, Family Adaptability and Cohesion Evaluation Scales, etc.).</w:t>
            </w:r>
          </w:p>
        </w:tc>
        <w:tc>
          <w:tcPr>
            <w:tcW w:w="2340" w:type="dxa"/>
          </w:tcPr>
          <w:p w14:paraId="09BF09EA" w14:textId="14156574" w:rsidR="007626A3" w:rsidRPr="00E663F1" w:rsidRDefault="007626A3" w:rsidP="00162EEE">
            <w:pPr>
              <w:rPr>
                <w:rFonts w:asciiTheme="majorHAnsi" w:hAnsiTheme="majorHAnsi"/>
              </w:rPr>
            </w:pPr>
            <w:r w:rsidRPr="00E663F1">
              <w:rPr>
                <w:rFonts w:asciiTheme="majorHAnsi" w:hAnsiTheme="majorHAnsi"/>
              </w:rPr>
              <w:t>- Client chart records</w:t>
            </w:r>
          </w:p>
        </w:tc>
        <w:tc>
          <w:tcPr>
            <w:tcW w:w="5462" w:type="dxa"/>
          </w:tcPr>
          <w:p w14:paraId="00EBFE79" w14:textId="6EA29FFE" w:rsidR="00162EEE" w:rsidRPr="00E663F1" w:rsidRDefault="00162EEE" w:rsidP="00162EEE">
            <w:pPr>
              <w:rPr>
                <w:rFonts w:asciiTheme="majorHAnsi" w:hAnsiTheme="majorHAnsi"/>
              </w:rPr>
            </w:pPr>
            <w:r w:rsidRPr="00E663F1">
              <w:rPr>
                <w:rFonts w:asciiTheme="majorHAnsi" w:hAnsiTheme="majorHAnsi"/>
              </w:rPr>
              <w:t>1 = Less than 25% of participants receive program assessments every four months.</w:t>
            </w:r>
          </w:p>
          <w:p w14:paraId="788E1EBA" w14:textId="6FE0D353" w:rsidR="00162EEE" w:rsidRPr="00E663F1" w:rsidRDefault="00162EEE" w:rsidP="00162EEE">
            <w:pPr>
              <w:rPr>
                <w:rFonts w:asciiTheme="majorHAnsi" w:hAnsiTheme="majorHAnsi"/>
              </w:rPr>
            </w:pPr>
            <w:r w:rsidRPr="00E663F1">
              <w:rPr>
                <w:rFonts w:asciiTheme="majorHAnsi" w:hAnsiTheme="majorHAnsi"/>
              </w:rPr>
              <w:t>2 = 26-50% of participants receive program assessments every four months.</w:t>
            </w:r>
          </w:p>
          <w:p w14:paraId="7F3DBD4E" w14:textId="1F180154" w:rsidR="00162EEE" w:rsidRPr="00E663F1" w:rsidRDefault="00162EEE" w:rsidP="00162EEE">
            <w:pPr>
              <w:rPr>
                <w:rFonts w:asciiTheme="majorHAnsi" w:hAnsiTheme="majorHAnsi"/>
              </w:rPr>
            </w:pPr>
            <w:r w:rsidRPr="00E663F1">
              <w:rPr>
                <w:rFonts w:asciiTheme="majorHAnsi" w:hAnsiTheme="majorHAnsi"/>
              </w:rPr>
              <w:t>3 = 51-75% of participants receive program assessments every four months.</w:t>
            </w:r>
          </w:p>
          <w:p w14:paraId="7E9448C0" w14:textId="76F7B5D3" w:rsidR="00162EEE" w:rsidRPr="00E663F1" w:rsidRDefault="00162EEE" w:rsidP="00162EEE">
            <w:pPr>
              <w:rPr>
                <w:rFonts w:asciiTheme="majorHAnsi" w:hAnsiTheme="majorHAnsi"/>
              </w:rPr>
            </w:pPr>
            <w:r w:rsidRPr="00E663F1">
              <w:rPr>
                <w:rFonts w:asciiTheme="majorHAnsi" w:hAnsiTheme="majorHAnsi"/>
              </w:rPr>
              <w:t>4 = 76-99% of participants receive program assessments every four months.</w:t>
            </w:r>
          </w:p>
          <w:p w14:paraId="19B7F1DA" w14:textId="12EEA288" w:rsidR="00162EEE" w:rsidRPr="00E663F1" w:rsidRDefault="00162EEE" w:rsidP="00162EEE">
            <w:pPr>
              <w:rPr>
                <w:rFonts w:asciiTheme="majorHAnsi" w:hAnsiTheme="majorHAnsi"/>
              </w:rPr>
            </w:pPr>
            <w:r w:rsidRPr="00E663F1">
              <w:rPr>
                <w:rFonts w:asciiTheme="majorHAnsi" w:hAnsiTheme="majorHAnsi"/>
              </w:rPr>
              <w:t xml:space="preserve">5 = All participants receive program assessments every four months. </w:t>
            </w:r>
          </w:p>
        </w:tc>
      </w:tr>
      <w:tr w:rsidR="009414E2" w:rsidRPr="00E663F1" w14:paraId="4914400B" w14:textId="77777777" w:rsidTr="000F4D54">
        <w:tc>
          <w:tcPr>
            <w:tcW w:w="12950" w:type="dxa"/>
            <w:gridSpan w:val="3"/>
          </w:tcPr>
          <w:p w14:paraId="3D79E133" w14:textId="77777777" w:rsidR="00430CD7" w:rsidRDefault="00430CD7" w:rsidP="00162EEE">
            <w:pPr>
              <w:rPr>
                <w:rFonts w:asciiTheme="majorHAnsi" w:hAnsiTheme="majorHAnsi"/>
                <w:b/>
                <w:sz w:val="28"/>
                <w:szCs w:val="28"/>
              </w:rPr>
            </w:pPr>
          </w:p>
          <w:p w14:paraId="57357777" w14:textId="77777777" w:rsidR="00430CD7" w:rsidRDefault="00430CD7" w:rsidP="00162EEE">
            <w:pPr>
              <w:rPr>
                <w:rFonts w:asciiTheme="majorHAnsi" w:hAnsiTheme="majorHAnsi"/>
                <w:b/>
                <w:sz w:val="28"/>
                <w:szCs w:val="28"/>
              </w:rPr>
            </w:pPr>
          </w:p>
          <w:p w14:paraId="666EF0AE" w14:textId="1769F700" w:rsidR="00162EEE" w:rsidRPr="00E663F1" w:rsidRDefault="00162EEE" w:rsidP="00162EEE">
            <w:pPr>
              <w:rPr>
                <w:rFonts w:asciiTheme="majorHAnsi" w:hAnsiTheme="majorHAnsi"/>
              </w:rPr>
            </w:pPr>
            <w:r w:rsidRPr="00E663F1">
              <w:rPr>
                <w:rFonts w:asciiTheme="majorHAnsi" w:hAnsiTheme="majorHAnsi"/>
                <w:b/>
                <w:sz w:val="28"/>
                <w:szCs w:val="28"/>
              </w:rPr>
              <w:t>Program Infrastructure</w:t>
            </w:r>
          </w:p>
        </w:tc>
      </w:tr>
      <w:tr w:rsidR="009414E2" w:rsidRPr="00E663F1" w14:paraId="14F72444" w14:textId="77777777" w:rsidTr="00C1331D">
        <w:tc>
          <w:tcPr>
            <w:tcW w:w="5148" w:type="dxa"/>
          </w:tcPr>
          <w:p w14:paraId="6148C315" w14:textId="77777777" w:rsidR="001A0C51" w:rsidRPr="00E663F1" w:rsidRDefault="001E7835">
            <w:pPr>
              <w:rPr>
                <w:rFonts w:asciiTheme="majorHAnsi" w:hAnsiTheme="majorHAnsi"/>
              </w:rPr>
            </w:pPr>
            <w:r w:rsidRPr="00E663F1">
              <w:rPr>
                <w:rFonts w:asciiTheme="majorHAnsi" w:hAnsiTheme="majorHAnsi"/>
              </w:rPr>
              <w:t>19</w:t>
            </w:r>
            <w:r w:rsidR="00162EEE" w:rsidRPr="00E663F1">
              <w:rPr>
                <w:rFonts w:asciiTheme="majorHAnsi" w:hAnsiTheme="majorHAnsi"/>
              </w:rPr>
              <w:t xml:space="preserve">. </w:t>
            </w:r>
            <w:r w:rsidR="00162EEE" w:rsidRPr="00E663F1">
              <w:rPr>
                <w:rFonts w:asciiTheme="majorHAnsi" w:hAnsiTheme="majorHAnsi"/>
                <w:u w:val="single"/>
              </w:rPr>
              <w:t>Staff Qualifications:</w:t>
            </w:r>
            <w:r w:rsidR="0085768D" w:rsidRPr="00E663F1">
              <w:rPr>
                <w:rFonts w:asciiTheme="majorHAnsi" w:hAnsiTheme="majorHAnsi"/>
              </w:rPr>
              <w:t xml:space="preserve"> To ensure quality division of roles and provision of services for participants, LIP requires a minimum of staff qualifications. </w:t>
            </w:r>
          </w:p>
          <w:p w14:paraId="677BC448" w14:textId="77777777" w:rsidR="001A0C51" w:rsidRPr="00E663F1" w:rsidRDefault="001A0C51">
            <w:pPr>
              <w:rPr>
                <w:rFonts w:asciiTheme="majorHAnsi" w:hAnsiTheme="majorHAnsi"/>
              </w:rPr>
            </w:pPr>
          </w:p>
          <w:p w14:paraId="7974BF0B" w14:textId="70E19FF9" w:rsidR="00162EEE" w:rsidRPr="00E663F1" w:rsidRDefault="001A0C51">
            <w:pPr>
              <w:rPr>
                <w:rFonts w:asciiTheme="majorHAnsi" w:hAnsiTheme="majorHAnsi"/>
              </w:rPr>
            </w:pPr>
            <w:r w:rsidRPr="00E663F1">
              <w:rPr>
                <w:rFonts w:asciiTheme="majorHAnsi" w:hAnsiTheme="majorHAnsi"/>
              </w:rPr>
              <w:t>Necessary</w:t>
            </w:r>
            <w:r w:rsidR="0085768D" w:rsidRPr="00E663F1">
              <w:rPr>
                <w:rFonts w:asciiTheme="majorHAnsi" w:hAnsiTheme="majorHAnsi"/>
              </w:rPr>
              <w:t xml:space="preserve"> </w:t>
            </w:r>
            <w:r w:rsidRPr="00E663F1">
              <w:rPr>
                <w:rFonts w:asciiTheme="majorHAnsi" w:hAnsiTheme="majorHAnsi"/>
              </w:rPr>
              <w:t>personnel</w:t>
            </w:r>
            <w:r w:rsidR="0085768D" w:rsidRPr="00E663F1">
              <w:rPr>
                <w:rFonts w:asciiTheme="majorHAnsi" w:hAnsiTheme="majorHAnsi"/>
              </w:rPr>
              <w:t xml:space="preserve"> would include: Program Director, Case Managers, Tutors, </w:t>
            </w:r>
            <w:r w:rsidRPr="00E663F1">
              <w:rPr>
                <w:rFonts w:asciiTheme="majorHAnsi" w:hAnsiTheme="majorHAnsi"/>
              </w:rPr>
              <w:t xml:space="preserve">and </w:t>
            </w:r>
            <w:r w:rsidR="0085768D" w:rsidRPr="00E663F1">
              <w:rPr>
                <w:rFonts w:asciiTheme="majorHAnsi" w:hAnsiTheme="majorHAnsi"/>
              </w:rPr>
              <w:t xml:space="preserve">Licensed Therapists. </w:t>
            </w:r>
          </w:p>
          <w:p w14:paraId="0ED20250" w14:textId="77777777" w:rsidR="001A0C51" w:rsidRPr="00E663F1" w:rsidRDefault="001A0C51">
            <w:pPr>
              <w:rPr>
                <w:rFonts w:asciiTheme="majorHAnsi" w:hAnsiTheme="majorHAnsi"/>
              </w:rPr>
            </w:pPr>
          </w:p>
          <w:p w14:paraId="7A30352F" w14:textId="0D39AC33" w:rsidR="001A0C51" w:rsidRPr="00E663F1" w:rsidRDefault="001A0C51">
            <w:pPr>
              <w:rPr>
                <w:rFonts w:asciiTheme="majorHAnsi" w:hAnsiTheme="majorHAnsi"/>
              </w:rPr>
            </w:pPr>
            <w:r w:rsidRPr="00E663F1">
              <w:rPr>
                <w:rFonts w:asciiTheme="majorHAnsi" w:hAnsiTheme="majorHAnsi"/>
              </w:rPr>
              <w:t xml:space="preserve">Other personnel would include music teachers, outreach personnel, </w:t>
            </w:r>
            <w:r w:rsidR="001A76EF" w:rsidRPr="00E663F1">
              <w:rPr>
                <w:rFonts w:asciiTheme="majorHAnsi" w:hAnsiTheme="majorHAnsi"/>
              </w:rPr>
              <w:t xml:space="preserve">and </w:t>
            </w:r>
            <w:r w:rsidRPr="00E663F1">
              <w:rPr>
                <w:rFonts w:asciiTheme="majorHAnsi" w:hAnsiTheme="majorHAnsi"/>
              </w:rPr>
              <w:t>administrative support.</w:t>
            </w:r>
          </w:p>
        </w:tc>
        <w:tc>
          <w:tcPr>
            <w:tcW w:w="2340" w:type="dxa"/>
          </w:tcPr>
          <w:p w14:paraId="09700660" w14:textId="77777777" w:rsidR="00277297" w:rsidRPr="00E663F1" w:rsidRDefault="00277297" w:rsidP="00162EEE">
            <w:pPr>
              <w:rPr>
                <w:rFonts w:asciiTheme="majorHAnsi" w:hAnsiTheme="majorHAnsi"/>
              </w:rPr>
            </w:pPr>
            <w:r w:rsidRPr="00E663F1">
              <w:rPr>
                <w:rFonts w:asciiTheme="majorHAnsi" w:hAnsiTheme="majorHAnsi"/>
              </w:rPr>
              <w:t>- Interviews with director and LIP staff</w:t>
            </w:r>
          </w:p>
          <w:p w14:paraId="26753E0B" w14:textId="0F9B0DC0" w:rsidR="00277297" w:rsidRPr="00E663F1" w:rsidRDefault="00277297" w:rsidP="00162EEE">
            <w:pPr>
              <w:rPr>
                <w:rFonts w:asciiTheme="majorHAnsi" w:hAnsiTheme="majorHAnsi"/>
              </w:rPr>
            </w:pPr>
            <w:r w:rsidRPr="00E663F1">
              <w:rPr>
                <w:rFonts w:asciiTheme="majorHAnsi" w:hAnsiTheme="majorHAnsi"/>
              </w:rPr>
              <w:t>- Review employment roster or work schedule</w:t>
            </w:r>
          </w:p>
        </w:tc>
        <w:tc>
          <w:tcPr>
            <w:tcW w:w="5462" w:type="dxa"/>
          </w:tcPr>
          <w:p w14:paraId="79EF50C8" w14:textId="1E3DA884" w:rsidR="00162EEE" w:rsidRPr="00E663F1" w:rsidRDefault="00C071D3" w:rsidP="00162EEE">
            <w:pPr>
              <w:rPr>
                <w:rFonts w:asciiTheme="majorHAnsi" w:hAnsiTheme="majorHAnsi"/>
              </w:rPr>
            </w:pPr>
            <w:r w:rsidRPr="00E663F1">
              <w:rPr>
                <w:rFonts w:asciiTheme="majorHAnsi" w:hAnsiTheme="majorHAnsi"/>
              </w:rPr>
              <w:t>1 =</w:t>
            </w:r>
            <w:r w:rsidR="0085768D" w:rsidRPr="00E663F1">
              <w:rPr>
                <w:rFonts w:asciiTheme="majorHAnsi" w:hAnsiTheme="majorHAnsi"/>
              </w:rPr>
              <w:t xml:space="preserve"> The LIP program has </w:t>
            </w:r>
            <w:r w:rsidR="001A0C51" w:rsidRPr="00E663F1">
              <w:rPr>
                <w:rFonts w:asciiTheme="majorHAnsi" w:hAnsiTheme="majorHAnsi"/>
              </w:rPr>
              <w:t xml:space="preserve">less than 25% </w:t>
            </w:r>
            <w:r w:rsidR="0085768D" w:rsidRPr="00E663F1">
              <w:rPr>
                <w:rFonts w:asciiTheme="majorHAnsi" w:hAnsiTheme="majorHAnsi"/>
              </w:rPr>
              <w:t>necessary personnel available.</w:t>
            </w:r>
          </w:p>
          <w:p w14:paraId="74CC3A76" w14:textId="67E1337D" w:rsidR="00C071D3" w:rsidRPr="00E663F1" w:rsidRDefault="00C071D3" w:rsidP="00162EEE">
            <w:pPr>
              <w:rPr>
                <w:rFonts w:asciiTheme="majorHAnsi" w:hAnsiTheme="majorHAnsi"/>
              </w:rPr>
            </w:pPr>
            <w:r w:rsidRPr="00E663F1">
              <w:rPr>
                <w:rFonts w:asciiTheme="majorHAnsi" w:hAnsiTheme="majorHAnsi"/>
              </w:rPr>
              <w:t>2 =</w:t>
            </w:r>
            <w:r w:rsidR="0085768D" w:rsidRPr="00E663F1">
              <w:rPr>
                <w:rFonts w:asciiTheme="majorHAnsi" w:hAnsiTheme="majorHAnsi"/>
              </w:rPr>
              <w:t xml:space="preserve"> The LIP program has </w:t>
            </w:r>
            <w:r w:rsidR="001A0C51" w:rsidRPr="00E663F1">
              <w:rPr>
                <w:rFonts w:asciiTheme="majorHAnsi" w:hAnsiTheme="majorHAnsi"/>
              </w:rPr>
              <w:t>25</w:t>
            </w:r>
            <w:r w:rsidR="0085768D" w:rsidRPr="00E663F1">
              <w:rPr>
                <w:rFonts w:asciiTheme="majorHAnsi" w:hAnsiTheme="majorHAnsi"/>
              </w:rPr>
              <w:t>%</w:t>
            </w:r>
            <w:r w:rsidR="001A0C51" w:rsidRPr="00E663F1">
              <w:rPr>
                <w:rFonts w:asciiTheme="majorHAnsi" w:hAnsiTheme="majorHAnsi"/>
              </w:rPr>
              <w:t xml:space="preserve"> of</w:t>
            </w:r>
            <w:r w:rsidR="0085768D" w:rsidRPr="00E663F1">
              <w:rPr>
                <w:rFonts w:asciiTheme="majorHAnsi" w:hAnsiTheme="majorHAnsi"/>
              </w:rPr>
              <w:t xml:space="preserve"> necessary personnel available.</w:t>
            </w:r>
          </w:p>
          <w:p w14:paraId="415843F2" w14:textId="061CC9CE" w:rsidR="00C071D3" w:rsidRPr="00E663F1" w:rsidRDefault="00C071D3" w:rsidP="00162EEE">
            <w:pPr>
              <w:rPr>
                <w:rFonts w:asciiTheme="majorHAnsi" w:hAnsiTheme="majorHAnsi"/>
              </w:rPr>
            </w:pPr>
            <w:r w:rsidRPr="00E663F1">
              <w:rPr>
                <w:rFonts w:asciiTheme="majorHAnsi" w:hAnsiTheme="majorHAnsi"/>
              </w:rPr>
              <w:t>3 =</w:t>
            </w:r>
            <w:r w:rsidR="0085768D" w:rsidRPr="00E663F1">
              <w:rPr>
                <w:rFonts w:asciiTheme="majorHAnsi" w:hAnsiTheme="majorHAnsi"/>
              </w:rPr>
              <w:t xml:space="preserve"> The LIP program has </w:t>
            </w:r>
            <w:r w:rsidR="001A0C51" w:rsidRPr="00E663F1">
              <w:rPr>
                <w:rFonts w:asciiTheme="majorHAnsi" w:hAnsiTheme="majorHAnsi"/>
              </w:rPr>
              <w:t>50</w:t>
            </w:r>
            <w:r w:rsidR="0085768D" w:rsidRPr="00E663F1">
              <w:rPr>
                <w:rFonts w:asciiTheme="majorHAnsi" w:hAnsiTheme="majorHAnsi"/>
              </w:rPr>
              <w:t>% necessary personnel available.</w:t>
            </w:r>
          </w:p>
          <w:p w14:paraId="3AD68480" w14:textId="7427BA49" w:rsidR="00C071D3" w:rsidRPr="00E663F1" w:rsidRDefault="00C071D3" w:rsidP="00162EEE">
            <w:pPr>
              <w:rPr>
                <w:rFonts w:asciiTheme="majorHAnsi" w:hAnsiTheme="majorHAnsi"/>
              </w:rPr>
            </w:pPr>
            <w:r w:rsidRPr="00E663F1">
              <w:rPr>
                <w:rFonts w:asciiTheme="majorHAnsi" w:hAnsiTheme="majorHAnsi"/>
              </w:rPr>
              <w:t>4 =</w:t>
            </w:r>
            <w:r w:rsidR="0085768D" w:rsidRPr="00E663F1">
              <w:rPr>
                <w:rFonts w:asciiTheme="majorHAnsi" w:hAnsiTheme="majorHAnsi"/>
              </w:rPr>
              <w:t xml:space="preserve"> The LIP program has </w:t>
            </w:r>
            <w:r w:rsidR="001A0C51" w:rsidRPr="00E663F1">
              <w:rPr>
                <w:rFonts w:asciiTheme="majorHAnsi" w:hAnsiTheme="majorHAnsi"/>
              </w:rPr>
              <w:t>75</w:t>
            </w:r>
            <w:r w:rsidR="0085768D" w:rsidRPr="00E663F1">
              <w:rPr>
                <w:rFonts w:asciiTheme="majorHAnsi" w:hAnsiTheme="majorHAnsi"/>
              </w:rPr>
              <w:t>% necessary personnel available.</w:t>
            </w:r>
          </w:p>
          <w:p w14:paraId="7AD9EA1C" w14:textId="4C7C9648" w:rsidR="00C071D3" w:rsidRPr="00E663F1" w:rsidRDefault="00C071D3">
            <w:pPr>
              <w:rPr>
                <w:rFonts w:asciiTheme="majorHAnsi" w:hAnsiTheme="majorHAnsi"/>
              </w:rPr>
            </w:pPr>
            <w:r w:rsidRPr="00E663F1">
              <w:rPr>
                <w:rFonts w:asciiTheme="majorHAnsi" w:hAnsiTheme="majorHAnsi"/>
              </w:rPr>
              <w:t xml:space="preserve">5 = </w:t>
            </w:r>
            <w:r w:rsidR="0085768D" w:rsidRPr="00E663F1">
              <w:rPr>
                <w:rFonts w:asciiTheme="majorHAnsi" w:hAnsiTheme="majorHAnsi"/>
              </w:rPr>
              <w:t xml:space="preserve">The LIP program has all necessary personnel available. </w:t>
            </w:r>
          </w:p>
        </w:tc>
      </w:tr>
      <w:tr w:rsidR="009414E2" w:rsidRPr="00E663F1" w14:paraId="0CEA8CFA" w14:textId="77777777" w:rsidTr="00C1331D">
        <w:tc>
          <w:tcPr>
            <w:tcW w:w="5148" w:type="dxa"/>
          </w:tcPr>
          <w:p w14:paraId="51E7C397" w14:textId="629E37A6" w:rsidR="00162EEE" w:rsidRPr="00E663F1" w:rsidRDefault="00162EEE">
            <w:pPr>
              <w:rPr>
                <w:rFonts w:asciiTheme="majorHAnsi" w:hAnsiTheme="majorHAnsi"/>
              </w:rPr>
            </w:pPr>
            <w:r w:rsidRPr="00E663F1">
              <w:rPr>
                <w:rFonts w:asciiTheme="majorHAnsi" w:hAnsiTheme="majorHAnsi"/>
              </w:rPr>
              <w:t>2</w:t>
            </w:r>
            <w:r w:rsidR="001E7835" w:rsidRPr="00E663F1">
              <w:rPr>
                <w:rFonts w:asciiTheme="majorHAnsi" w:hAnsiTheme="majorHAnsi"/>
              </w:rPr>
              <w:t>0</w:t>
            </w:r>
            <w:r w:rsidRPr="00E663F1">
              <w:rPr>
                <w:rFonts w:asciiTheme="majorHAnsi" w:hAnsiTheme="majorHAnsi"/>
              </w:rPr>
              <w:t xml:space="preserve">. </w:t>
            </w:r>
            <w:r w:rsidRPr="00E663F1">
              <w:rPr>
                <w:rFonts w:asciiTheme="majorHAnsi" w:hAnsiTheme="majorHAnsi"/>
                <w:u w:val="single"/>
              </w:rPr>
              <w:t>Physical Space Requirements:</w:t>
            </w:r>
            <w:r w:rsidR="0085768D" w:rsidRPr="00E663F1">
              <w:rPr>
                <w:rFonts w:asciiTheme="majorHAnsi" w:hAnsiTheme="majorHAnsi"/>
              </w:rPr>
              <w:t xml:space="preserve"> For effective programming, </w:t>
            </w:r>
            <w:r w:rsidR="00A4755A" w:rsidRPr="00E663F1">
              <w:rPr>
                <w:rFonts w:asciiTheme="majorHAnsi" w:hAnsiTheme="majorHAnsi"/>
              </w:rPr>
              <w:t xml:space="preserve">the availability of space is important, and each space should be designated for activities such as music, art, or cooking. Ideal physical space requirements would include: 1 large room for group activities, 1 small room for private conversations, Main lobby area, 1 Art Room, 1 Music Room, and a </w:t>
            </w:r>
            <w:r w:rsidR="00453232" w:rsidRPr="00E663F1">
              <w:rPr>
                <w:rFonts w:asciiTheme="majorHAnsi" w:hAnsiTheme="majorHAnsi"/>
              </w:rPr>
              <w:t>f</w:t>
            </w:r>
            <w:r w:rsidR="00A4755A" w:rsidRPr="00E663F1">
              <w:rPr>
                <w:rFonts w:asciiTheme="majorHAnsi" w:hAnsiTheme="majorHAnsi"/>
              </w:rPr>
              <w:t xml:space="preserve">ull kitchen in a separate space. </w:t>
            </w:r>
          </w:p>
          <w:p w14:paraId="4F961E4D" w14:textId="77777777" w:rsidR="001A0C51" w:rsidRPr="00E663F1" w:rsidRDefault="001A0C51">
            <w:pPr>
              <w:rPr>
                <w:rFonts w:asciiTheme="majorHAnsi" w:hAnsiTheme="majorHAnsi"/>
              </w:rPr>
            </w:pPr>
          </w:p>
          <w:p w14:paraId="7037C64B" w14:textId="6B21765E" w:rsidR="001A0C51" w:rsidRPr="00E663F1" w:rsidRDefault="001A0C51">
            <w:pPr>
              <w:rPr>
                <w:rFonts w:asciiTheme="majorHAnsi" w:hAnsiTheme="majorHAnsi"/>
              </w:rPr>
            </w:pPr>
            <w:r w:rsidRPr="00E663F1">
              <w:rPr>
                <w:rFonts w:asciiTheme="majorHAnsi" w:hAnsiTheme="majorHAnsi"/>
              </w:rPr>
              <w:t>Note: Benchmarks are intentionally broad here, to give reviewers wide latitude to determine whether necessary space is available.</w:t>
            </w:r>
          </w:p>
        </w:tc>
        <w:tc>
          <w:tcPr>
            <w:tcW w:w="2340" w:type="dxa"/>
          </w:tcPr>
          <w:p w14:paraId="73FE4933" w14:textId="77777777" w:rsidR="00162EEE" w:rsidRPr="00E663F1" w:rsidRDefault="007626A3" w:rsidP="00162EEE">
            <w:pPr>
              <w:rPr>
                <w:rFonts w:asciiTheme="majorHAnsi" w:hAnsiTheme="majorHAnsi"/>
              </w:rPr>
            </w:pPr>
            <w:r w:rsidRPr="00E663F1">
              <w:rPr>
                <w:rFonts w:asciiTheme="majorHAnsi" w:hAnsiTheme="majorHAnsi"/>
              </w:rPr>
              <w:t>- Observation of space during site visit</w:t>
            </w:r>
          </w:p>
          <w:p w14:paraId="26BF28C1" w14:textId="450330D6" w:rsidR="007626A3" w:rsidRPr="00E663F1" w:rsidRDefault="007626A3" w:rsidP="00162EEE">
            <w:pPr>
              <w:rPr>
                <w:rFonts w:asciiTheme="majorHAnsi" w:hAnsiTheme="majorHAnsi"/>
              </w:rPr>
            </w:pPr>
            <w:r w:rsidRPr="00E663F1">
              <w:rPr>
                <w:rFonts w:asciiTheme="majorHAnsi" w:hAnsiTheme="majorHAnsi"/>
              </w:rPr>
              <w:t>- Interviews with case managers or director</w:t>
            </w:r>
          </w:p>
        </w:tc>
        <w:tc>
          <w:tcPr>
            <w:tcW w:w="5462" w:type="dxa"/>
          </w:tcPr>
          <w:p w14:paraId="3481FE25" w14:textId="50A366C3" w:rsidR="00162EEE" w:rsidRPr="00E663F1" w:rsidRDefault="00A4755A" w:rsidP="00162EEE">
            <w:pPr>
              <w:rPr>
                <w:rFonts w:asciiTheme="majorHAnsi" w:hAnsiTheme="majorHAnsi"/>
              </w:rPr>
            </w:pPr>
            <w:r w:rsidRPr="00E663F1">
              <w:rPr>
                <w:rFonts w:asciiTheme="majorHAnsi" w:hAnsiTheme="majorHAnsi"/>
              </w:rPr>
              <w:t>1 = The LIP program lacks the necessary physical space requirements to minimize interruptions and have private conversations.</w:t>
            </w:r>
          </w:p>
          <w:p w14:paraId="5E7AB06D" w14:textId="3F679E0B" w:rsidR="00A4755A" w:rsidRPr="00E663F1" w:rsidRDefault="00A4755A" w:rsidP="00162EEE">
            <w:pPr>
              <w:rPr>
                <w:rFonts w:asciiTheme="majorHAnsi" w:hAnsiTheme="majorHAnsi"/>
              </w:rPr>
            </w:pPr>
            <w:r w:rsidRPr="00E663F1">
              <w:rPr>
                <w:rFonts w:asciiTheme="majorHAnsi" w:hAnsiTheme="majorHAnsi"/>
              </w:rPr>
              <w:t xml:space="preserve">2 = The LIP program has some necessary physical space requirements, with limited means of preventing interruptions to </w:t>
            </w:r>
            <w:r w:rsidR="008340EC" w:rsidRPr="00E663F1">
              <w:rPr>
                <w:rFonts w:asciiTheme="majorHAnsi" w:hAnsiTheme="majorHAnsi"/>
              </w:rPr>
              <w:t>activities</w:t>
            </w:r>
            <w:r w:rsidRPr="00E663F1">
              <w:rPr>
                <w:rFonts w:asciiTheme="majorHAnsi" w:hAnsiTheme="majorHAnsi"/>
              </w:rPr>
              <w:t xml:space="preserve">.   </w:t>
            </w:r>
          </w:p>
          <w:p w14:paraId="5B8E6204" w14:textId="62892A97" w:rsidR="00A4755A" w:rsidRPr="00E663F1" w:rsidRDefault="00A4755A" w:rsidP="00162EEE">
            <w:pPr>
              <w:rPr>
                <w:rFonts w:asciiTheme="majorHAnsi" w:hAnsiTheme="majorHAnsi"/>
              </w:rPr>
            </w:pPr>
            <w:r w:rsidRPr="00E663F1">
              <w:rPr>
                <w:rFonts w:asciiTheme="majorHAnsi" w:hAnsiTheme="majorHAnsi"/>
              </w:rPr>
              <w:t xml:space="preserve">3 = The LIP program has most necessary physical space requirements, with limited means of preventing interruptions to activities. </w:t>
            </w:r>
          </w:p>
          <w:p w14:paraId="0C5D117E" w14:textId="54FD7A4E" w:rsidR="00A4755A" w:rsidRPr="00E663F1" w:rsidRDefault="00A4755A" w:rsidP="00162EEE">
            <w:pPr>
              <w:rPr>
                <w:rFonts w:asciiTheme="majorHAnsi" w:hAnsiTheme="majorHAnsi"/>
              </w:rPr>
            </w:pPr>
            <w:r w:rsidRPr="00E663F1">
              <w:rPr>
                <w:rFonts w:asciiTheme="majorHAnsi" w:hAnsiTheme="majorHAnsi"/>
              </w:rPr>
              <w:t>4 = The LIP program has most necessary physical space requirements, with means of preventing interruptions to activities.</w:t>
            </w:r>
          </w:p>
          <w:p w14:paraId="0E8B312F" w14:textId="5FE1F055" w:rsidR="00A4755A" w:rsidRPr="00E663F1" w:rsidRDefault="00A4755A" w:rsidP="00162EEE">
            <w:pPr>
              <w:rPr>
                <w:rFonts w:asciiTheme="majorHAnsi" w:hAnsiTheme="majorHAnsi"/>
              </w:rPr>
            </w:pPr>
            <w:r w:rsidRPr="00E663F1">
              <w:rPr>
                <w:rFonts w:asciiTheme="majorHAnsi" w:hAnsiTheme="majorHAnsi"/>
              </w:rPr>
              <w:t xml:space="preserve">5 = The LIP program has all necessary physical space requirements.  </w:t>
            </w:r>
          </w:p>
        </w:tc>
      </w:tr>
    </w:tbl>
    <w:p w14:paraId="202DF223" w14:textId="77777777" w:rsidR="00430CD7" w:rsidRDefault="007C1B6E" w:rsidP="00430CD7">
      <w:pPr>
        <w:spacing w:after="0" w:line="240" w:lineRule="auto"/>
        <w:rPr>
          <w:rFonts w:asciiTheme="majorHAnsi" w:hAnsiTheme="majorHAnsi"/>
        </w:rPr>
      </w:pPr>
      <w:r w:rsidRPr="00E663F1">
        <w:rPr>
          <w:rFonts w:asciiTheme="majorHAnsi" w:hAnsiTheme="majorHAnsi"/>
        </w:rPr>
        <w:lastRenderedPageBreak/>
        <w:tab/>
      </w:r>
    </w:p>
    <w:p w14:paraId="443092E6" w14:textId="1B9E3A44" w:rsidR="007C1B6E" w:rsidRPr="00E663F1" w:rsidRDefault="00C1331D" w:rsidP="00430CD7">
      <w:pPr>
        <w:spacing w:after="0" w:line="240" w:lineRule="auto"/>
        <w:rPr>
          <w:rFonts w:asciiTheme="majorHAnsi" w:hAnsiTheme="majorHAnsi"/>
          <w:b/>
        </w:rPr>
      </w:pPr>
      <w:r w:rsidRPr="00E663F1">
        <w:rPr>
          <w:rFonts w:asciiTheme="majorHAnsi" w:hAnsiTheme="majorHAnsi"/>
          <w:b/>
        </w:rPr>
        <w:t>L</w:t>
      </w:r>
      <w:r w:rsidR="004311F8" w:rsidRPr="00E663F1">
        <w:rPr>
          <w:rFonts w:asciiTheme="majorHAnsi" w:hAnsiTheme="majorHAnsi"/>
          <w:b/>
        </w:rPr>
        <w:t>ife is Precious Fidelity Scale Score Sheet</w:t>
      </w:r>
    </w:p>
    <w:p w14:paraId="16806C7B" w14:textId="77777777" w:rsidR="00DE02E2" w:rsidRPr="00E663F1" w:rsidRDefault="00DE02E2" w:rsidP="00647DD4">
      <w:pPr>
        <w:spacing w:after="0" w:line="240" w:lineRule="auto"/>
        <w:jc w:val="center"/>
        <w:rPr>
          <w:rFonts w:asciiTheme="majorHAnsi" w:hAnsiTheme="majorHAnsi"/>
        </w:rPr>
      </w:pPr>
    </w:p>
    <w:tbl>
      <w:tblPr>
        <w:tblStyle w:val="TableGrid"/>
        <w:tblW w:w="0" w:type="auto"/>
        <w:tblLook w:val="04A0" w:firstRow="1" w:lastRow="0" w:firstColumn="1" w:lastColumn="0" w:noHBand="0" w:noVBand="1"/>
      </w:tblPr>
      <w:tblGrid>
        <w:gridCol w:w="1098"/>
        <w:gridCol w:w="8280"/>
        <w:gridCol w:w="3798"/>
      </w:tblGrid>
      <w:tr w:rsidR="009414E2" w:rsidRPr="00E663F1" w14:paraId="3408542E" w14:textId="77777777" w:rsidTr="000A00C8">
        <w:tc>
          <w:tcPr>
            <w:tcW w:w="13176" w:type="dxa"/>
            <w:gridSpan w:val="3"/>
          </w:tcPr>
          <w:p w14:paraId="22445F4A" w14:textId="410867B2" w:rsidR="004311F8" w:rsidRPr="00E663F1" w:rsidRDefault="004311F8" w:rsidP="00647DD4">
            <w:pPr>
              <w:rPr>
                <w:rFonts w:asciiTheme="majorHAnsi" w:hAnsiTheme="majorHAnsi"/>
              </w:rPr>
            </w:pPr>
            <w:r w:rsidRPr="00E663F1">
              <w:rPr>
                <w:rFonts w:asciiTheme="majorHAnsi" w:hAnsiTheme="majorHAnsi"/>
                <w:b/>
              </w:rPr>
              <w:t>Staffing</w:t>
            </w:r>
          </w:p>
        </w:tc>
      </w:tr>
      <w:tr w:rsidR="009414E2" w:rsidRPr="00E663F1" w14:paraId="4EBCEBA9" w14:textId="77777777" w:rsidTr="004311F8">
        <w:tc>
          <w:tcPr>
            <w:tcW w:w="1098" w:type="dxa"/>
          </w:tcPr>
          <w:p w14:paraId="3E922853" w14:textId="68774033" w:rsidR="004311F8" w:rsidRPr="00E663F1" w:rsidRDefault="004311F8" w:rsidP="00647DD4">
            <w:pPr>
              <w:rPr>
                <w:rFonts w:asciiTheme="majorHAnsi" w:hAnsiTheme="majorHAnsi"/>
              </w:rPr>
            </w:pPr>
            <w:r w:rsidRPr="00E663F1">
              <w:rPr>
                <w:rFonts w:asciiTheme="majorHAnsi" w:hAnsiTheme="majorHAnsi"/>
              </w:rPr>
              <w:t>1.</w:t>
            </w:r>
          </w:p>
        </w:tc>
        <w:tc>
          <w:tcPr>
            <w:tcW w:w="8280" w:type="dxa"/>
          </w:tcPr>
          <w:p w14:paraId="0821DA2A" w14:textId="4E01F839" w:rsidR="004311F8" w:rsidRPr="00E663F1" w:rsidRDefault="004311F8" w:rsidP="00647DD4">
            <w:pPr>
              <w:rPr>
                <w:rFonts w:asciiTheme="majorHAnsi" w:hAnsiTheme="majorHAnsi"/>
              </w:rPr>
            </w:pPr>
            <w:r w:rsidRPr="00E663F1">
              <w:rPr>
                <w:rFonts w:asciiTheme="majorHAnsi" w:hAnsiTheme="majorHAnsi"/>
              </w:rPr>
              <w:t>Caseload Size</w:t>
            </w:r>
          </w:p>
        </w:tc>
        <w:tc>
          <w:tcPr>
            <w:tcW w:w="3798" w:type="dxa"/>
          </w:tcPr>
          <w:p w14:paraId="46E80963" w14:textId="41E6CAE1" w:rsidR="004311F8" w:rsidRPr="00E663F1" w:rsidRDefault="004311F8" w:rsidP="00647DD4">
            <w:pPr>
              <w:rPr>
                <w:rFonts w:asciiTheme="majorHAnsi" w:hAnsiTheme="majorHAnsi"/>
              </w:rPr>
            </w:pPr>
            <w:r w:rsidRPr="00E663F1">
              <w:rPr>
                <w:rFonts w:asciiTheme="majorHAnsi" w:hAnsiTheme="majorHAnsi"/>
              </w:rPr>
              <w:t xml:space="preserve">Score: </w:t>
            </w:r>
          </w:p>
        </w:tc>
      </w:tr>
      <w:tr w:rsidR="009414E2" w:rsidRPr="00E663F1" w14:paraId="060FB5C8" w14:textId="77777777" w:rsidTr="004311F8">
        <w:tc>
          <w:tcPr>
            <w:tcW w:w="1098" w:type="dxa"/>
          </w:tcPr>
          <w:p w14:paraId="5060DF67" w14:textId="23BD7BF8" w:rsidR="004311F8" w:rsidRPr="00E663F1" w:rsidRDefault="004311F8" w:rsidP="00647DD4">
            <w:pPr>
              <w:rPr>
                <w:rFonts w:asciiTheme="majorHAnsi" w:hAnsiTheme="majorHAnsi"/>
              </w:rPr>
            </w:pPr>
            <w:r w:rsidRPr="00E663F1">
              <w:rPr>
                <w:rFonts w:asciiTheme="majorHAnsi" w:hAnsiTheme="majorHAnsi"/>
              </w:rPr>
              <w:t>2.</w:t>
            </w:r>
          </w:p>
        </w:tc>
        <w:tc>
          <w:tcPr>
            <w:tcW w:w="8280" w:type="dxa"/>
          </w:tcPr>
          <w:p w14:paraId="2F675939" w14:textId="3749A96B" w:rsidR="004311F8" w:rsidRPr="00E663F1" w:rsidRDefault="004311F8" w:rsidP="00647DD4">
            <w:pPr>
              <w:rPr>
                <w:rFonts w:asciiTheme="majorHAnsi" w:hAnsiTheme="majorHAnsi"/>
              </w:rPr>
            </w:pPr>
            <w:r w:rsidRPr="00E663F1">
              <w:rPr>
                <w:rFonts w:asciiTheme="majorHAnsi" w:hAnsiTheme="majorHAnsi"/>
              </w:rPr>
              <w:t>Case Management Staff</w:t>
            </w:r>
          </w:p>
        </w:tc>
        <w:tc>
          <w:tcPr>
            <w:tcW w:w="3798" w:type="dxa"/>
          </w:tcPr>
          <w:p w14:paraId="2AD69B47" w14:textId="1FF53CEC" w:rsidR="004311F8" w:rsidRPr="00E663F1" w:rsidRDefault="004311F8" w:rsidP="00647DD4">
            <w:pPr>
              <w:rPr>
                <w:rFonts w:asciiTheme="majorHAnsi" w:hAnsiTheme="majorHAnsi"/>
              </w:rPr>
            </w:pPr>
            <w:r w:rsidRPr="00E663F1">
              <w:rPr>
                <w:rFonts w:asciiTheme="majorHAnsi" w:hAnsiTheme="majorHAnsi"/>
              </w:rPr>
              <w:t xml:space="preserve">Score: </w:t>
            </w:r>
          </w:p>
        </w:tc>
      </w:tr>
      <w:tr w:rsidR="009414E2" w:rsidRPr="00E663F1" w14:paraId="0FF5FEDD" w14:textId="77777777" w:rsidTr="004311F8">
        <w:tc>
          <w:tcPr>
            <w:tcW w:w="1098" w:type="dxa"/>
          </w:tcPr>
          <w:p w14:paraId="3FD32B00" w14:textId="6B3F17E9" w:rsidR="00110EB4" w:rsidRPr="00E663F1" w:rsidRDefault="00110EB4" w:rsidP="00647DD4">
            <w:pPr>
              <w:rPr>
                <w:rFonts w:asciiTheme="majorHAnsi" w:hAnsiTheme="majorHAnsi"/>
              </w:rPr>
            </w:pPr>
            <w:r w:rsidRPr="00E663F1">
              <w:rPr>
                <w:rFonts w:asciiTheme="majorHAnsi" w:hAnsiTheme="majorHAnsi"/>
              </w:rPr>
              <w:t xml:space="preserve">3. </w:t>
            </w:r>
          </w:p>
        </w:tc>
        <w:tc>
          <w:tcPr>
            <w:tcW w:w="8280" w:type="dxa"/>
          </w:tcPr>
          <w:p w14:paraId="23256429" w14:textId="3CBAF426" w:rsidR="00110EB4" w:rsidRPr="00E663F1" w:rsidRDefault="00110EB4" w:rsidP="00647DD4">
            <w:pPr>
              <w:rPr>
                <w:rFonts w:asciiTheme="majorHAnsi" w:hAnsiTheme="majorHAnsi"/>
              </w:rPr>
            </w:pPr>
            <w:r w:rsidRPr="00E663F1">
              <w:rPr>
                <w:rFonts w:asciiTheme="majorHAnsi" w:hAnsiTheme="majorHAnsi"/>
              </w:rPr>
              <w:t>Creative Expression Therapy Staff</w:t>
            </w:r>
          </w:p>
        </w:tc>
        <w:tc>
          <w:tcPr>
            <w:tcW w:w="3798" w:type="dxa"/>
          </w:tcPr>
          <w:p w14:paraId="6C804578" w14:textId="2D3E62C5" w:rsidR="00110EB4" w:rsidRPr="00E663F1" w:rsidRDefault="00110EB4" w:rsidP="00647DD4">
            <w:pPr>
              <w:rPr>
                <w:rFonts w:asciiTheme="majorHAnsi" w:hAnsiTheme="majorHAnsi"/>
              </w:rPr>
            </w:pPr>
            <w:r w:rsidRPr="00E663F1">
              <w:rPr>
                <w:rFonts w:asciiTheme="majorHAnsi" w:hAnsiTheme="majorHAnsi"/>
              </w:rPr>
              <w:t>Score:</w:t>
            </w:r>
          </w:p>
        </w:tc>
      </w:tr>
      <w:tr w:rsidR="009414E2" w:rsidRPr="00E663F1" w14:paraId="610F1152" w14:textId="77777777" w:rsidTr="004311F8">
        <w:tc>
          <w:tcPr>
            <w:tcW w:w="1098" w:type="dxa"/>
          </w:tcPr>
          <w:p w14:paraId="61D4CCEF" w14:textId="69A186FB" w:rsidR="00110EB4" w:rsidRPr="00E663F1" w:rsidRDefault="00110EB4" w:rsidP="00647DD4">
            <w:pPr>
              <w:rPr>
                <w:rFonts w:asciiTheme="majorHAnsi" w:hAnsiTheme="majorHAnsi"/>
              </w:rPr>
            </w:pPr>
            <w:r w:rsidRPr="00E663F1">
              <w:rPr>
                <w:rFonts w:asciiTheme="majorHAnsi" w:hAnsiTheme="majorHAnsi"/>
              </w:rPr>
              <w:t>4.</w:t>
            </w:r>
          </w:p>
        </w:tc>
        <w:tc>
          <w:tcPr>
            <w:tcW w:w="8280" w:type="dxa"/>
          </w:tcPr>
          <w:p w14:paraId="3BC6CA1C" w14:textId="18CB852D" w:rsidR="00110EB4" w:rsidRPr="00E663F1" w:rsidRDefault="00277297" w:rsidP="00647DD4">
            <w:pPr>
              <w:rPr>
                <w:rFonts w:asciiTheme="majorHAnsi" w:hAnsiTheme="majorHAnsi"/>
              </w:rPr>
            </w:pPr>
            <w:r w:rsidRPr="00E663F1">
              <w:rPr>
                <w:rFonts w:asciiTheme="majorHAnsi" w:hAnsiTheme="majorHAnsi"/>
              </w:rPr>
              <w:t>Staff to Participant Ratio and Group Size</w:t>
            </w:r>
          </w:p>
        </w:tc>
        <w:tc>
          <w:tcPr>
            <w:tcW w:w="3798" w:type="dxa"/>
          </w:tcPr>
          <w:p w14:paraId="5444737B" w14:textId="25A77384" w:rsidR="00110EB4" w:rsidRPr="00E663F1" w:rsidRDefault="00110EB4" w:rsidP="00647DD4">
            <w:pPr>
              <w:rPr>
                <w:rFonts w:asciiTheme="majorHAnsi" w:hAnsiTheme="majorHAnsi"/>
              </w:rPr>
            </w:pPr>
            <w:r w:rsidRPr="00E663F1">
              <w:rPr>
                <w:rFonts w:asciiTheme="majorHAnsi" w:hAnsiTheme="majorHAnsi"/>
              </w:rPr>
              <w:t>Score:</w:t>
            </w:r>
          </w:p>
        </w:tc>
      </w:tr>
      <w:tr w:rsidR="009414E2" w:rsidRPr="00E663F1" w14:paraId="740380EA" w14:textId="77777777" w:rsidTr="00864855">
        <w:tc>
          <w:tcPr>
            <w:tcW w:w="13176" w:type="dxa"/>
            <w:gridSpan w:val="3"/>
          </w:tcPr>
          <w:p w14:paraId="74C9926E" w14:textId="6D243CB6" w:rsidR="00277297" w:rsidRPr="00E663F1" w:rsidRDefault="00277297" w:rsidP="00647DD4">
            <w:pPr>
              <w:rPr>
                <w:rFonts w:asciiTheme="majorHAnsi" w:hAnsiTheme="majorHAnsi"/>
                <w:b/>
              </w:rPr>
            </w:pPr>
            <w:r w:rsidRPr="00E663F1">
              <w:rPr>
                <w:rFonts w:asciiTheme="majorHAnsi" w:hAnsiTheme="majorHAnsi"/>
                <w:b/>
              </w:rPr>
              <w:t>Integration of Outpatient Mental Health Services</w:t>
            </w:r>
          </w:p>
        </w:tc>
      </w:tr>
      <w:tr w:rsidR="009414E2" w:rsidRPr="00E663F1" w14:paraId="6F194955" w14:textId="77777777" w:rsidTr="004311F8">
        <w:tc>
          <w:tcPr>
            <w:tcW w:w="1098" w:type="dxa"/>
          </w:tcPr>
          <w:p w14:paraId="2E079341" w14:textId="2239F0D4" w:rsidR="00277297" w:rsidRPr="00E663F1" w:rsidRDefault="00277297" w:rsidP="00647DD4">
            <w:pPr>
              <w:rPr>
                <w:rFonts w:asciiTheme="majorHAnsi" w:hAnsiTheme="majorHAnsi"/>
              </w:rPr>
            </w:pPr>
            <w:r w:rsidRPr="00E663F1">
              <w:rPr>
                <w:rFonts w:asciiTheme="majorHAnsi" w:hAnsiTheme="majorHAnsi"/>
              </w:rPr>
              <w:t>5.</w:t>
            </w:r>
          </w:p>
        </w:tc>
        <w:tc>
          <w:tcPr>
            <w:tcW w:w="8280" w:type="dxa"/>
          </w:tcPr>
          <w:p w14:paraId="73A8DE15" w14:textId="7F8433B3" w:rsidR="00277297" w:rsidRPr="00E663F1" w:rsidDel="00277297" w:rsidRDefault="00277297" w:rsidP="00647DD4">
            <w:pPr>
              <w:rPr>
                <w:rFonts w:asciiTheme="majorHAnsi" w:hAnsiTheme="majorHAnsi"/>
              </w:rPr>
            </w:pPr>
            <w:r w:rsidRPr="00E663F1">
              <w:rPr>
                <w:rFonts w:asciiTheme="majorHAnsi" w:hAnsiTheme="majorHAnsi"/>
              </w:rPr>
              <w:t>Receipt of Outpatient Mental Health Services</w:t>
            </w:r>
          </w:p>
        </w:tc>
        <w:tc>
          <w:tcPr>
            <w:tcW w:w="3798" w:type="dxa"/>
          </w:tcPr>
          <w:p w14:paraId="305CB1AF" w14:textId="0DC04FBE" w:rsidR="00277297" w:rsidRPr="00E663F1" w:rsidRDefault="00277297" w:rsidP="00647DD4">
            <w:pPr>
              <w:rPr>
                <w:rFonts w:asciiTheme="majorHAnsi" w:hAnsiTheme="majorHAnsi"/>
              </w:rPr>
            </w:pPr>
            <w:r w:rsidRPr="00E663F1">
              <w:rPr>
                <w:rFonts w:asciiTheme="majorHAnsi" w:hAnsiTheme="majorHAnsi"/>
              </w:rPr>
              <w:t>Score:</w:t>
            </w:r>
          </w:p>
        </w:tc>
      </w:tr>
      <w:tr w:rsidR="009414E2" w:rsidRPr="00E663F1" w14:paraId="6E23CD11" w14:textId="77777777" w:rsidTr="004311F8">
        <w:tc>
          <w:tcPr>
            <w:tcW w:w="1098" w:type="dxa"/>
          </w:tcPr>
          <w:p w14:paraId="596D2761" w14:textId="23D8BF46" w:rsidR="00277297" w:rsidRPr="00E663F1" w:rsidRDefault="00277297" w:rsidP="00647DD4">
            <w:pPr>
              <w:rPr>
                <w:rFonts w:asciiTheme="majorHAnsi" w:hAnsiTheme="majorHAnsi"/>
              </w:rPr>
            </w:pPr>
            <w:r w:rsidRPr="00E663F1">
              <w:rPr>
                <w:rFonts w:asciiTheme="majorHAnsi" w:hAnsiTheme="majorHAnsi"/>
              </w:rPr>
              <w:t>6.</w:t>
            </w:r>
          </w:p>
        </w:tc>
        <w:tc>
          <w:tcPr>
            <w:tcW w:w="8280" w:type="dxa"/>
          </w:tcPr>
          <w:p w14:paraId="4B8C9E30" w14:textId="25BFED4A" w:rsidR="00277297" w:rsidRPr="00E663F1" w:rsidDel="00277297" w:rsidRDefault="00277297" w:rsidP="00647DD4">
            <w:pPr>
              <w:rPr>
                <w:rFonts w:asciiTheme="majorHAnsi" w:hAnsiTheme="majorHAnsi"/>
              </w:rPr>
            </w:pPr>
            <w:r w:rsidRPr="00E663F1">
              <w:rPr>
                <w:rFonts w:asciiTheme="majorHAnsi" w:hAnsiTheme="majorHAnsi"/>
              </w:rPr>
              <w:t>LIP Communications with Outpatient Mental Health Providers</w:t>
            </w:r>
          </w:p>
        </w:tc>
        <w:tc>
          <w:tcPr>
            <w:tcW w:w="3798" w:type="dxa"/>
          </w:tcPr>
          <w:p w14:paraId="6C9D6B21" w14:textId="4EFEEB60" w:rsidR="00277297" w:rsidRPr="00E663F1" w:rsidRDefault="00277297" w:rsidP="00647DD4">
            <w:pPr>
              <w:rPr>
                <w:rFonts w:asciiTheme="majorHAnsi" w:hAnsiTheme="majorHAnsi"/>
              </w:rPr>
            </w:pPr>
            <w:r w:rsidRPr="00E663F1">
              <w:rPr>
                <w:rFonts w:asciiTheme="majorHAnsi" w:hAnsiTheme="majorHAnsi"/>
              </w:rPr>
              <w:t>Score:</w:t>
            </w:r>
          </w:p>
        </w:tc>
      </w:tr>
      <w:tr w:rsidR="009414E2" w:rsidRPr="00E663F1" w14:paraId="0B251EBD" w14:textId="77777777" w:rsidTr="00864855">
        <w:tc>
          <w:tcPr>
            <w:tcW w:w="13176" w:type="dxa"/>
            <w:gridSpan w:val="3"/>
          </w:tcPr>
          <w:p w14:paraId="69B45D29" w14:textId="77777777" w:rsidR="00430CD7" w:rsidRDefault="00430CD7" w:rsidP="00647DD4">
            <w:pPr>
              <w:rPr>
                <w:rFonts w:asciiTheme="majorHAnsi" w:hAnsiTheme="majorHAnsi"/>
                <w:b/>
              </w:rPr>
            </w:pPr>
          </w:p>
          <w:p w14:paraId="21A6C0E1" w14:textId="77777777" w:rsidR="00430CD7" w:rsidRDefault="00430CD7" w:rsidP="00647DD4">
            <w:pPr>
              <w:rPr>
                <w:rFonts w:asciiTheme="majorHAnsi" w:hAnsiTheme="majorHAnsi"/>
                <w:b/>
              </w:rPr>
            </w:pPr>
          </w:p>
          <w:p w14:paraId="4E902696" w14:textId="356292CE" w:rsidR="00277297" w:rsidRPr="00E663F1" w:rsidRDefault="00277297" w:rsidP="00647DD4">
            <w:pPr>
              <w:rPr>
                <w:rFonts w:asciiTheme="majorHAnsi" w:hAnsiTheme="majorHAnsi"/>
                <w:b/>
              </w:rPr>
            </w:pPr>
            <w:r w:rsidRPr="00E663F1">
              <w:rPr>
                <w:rFonts w:asciiTheme="majorHAnsi" w:hAnsiTheme="majorHAnsi"/>
                <w:b/>
              </w:rPr>
              <w:t>Integration with Educational Services</w:t>
            </w:r>
          </w:p>
        </w:tc>
      </w:tr>
      <w:tr w:rsidR="009414E2" w:rsidRPr="00E663F1" w14:paraId="37D504BA" w14:textId="77777777" w:rsidTr="004311F8">
        <w:tc>
          <w:tcPr>
            <w:tcW w:w="1098" w:type="dxa"/>
          </w:tcPr>
          <w:p w14:paraId="69BF911D" w14:textId="5A646F77" w:rsidR="00277297" w:rsidRPr="00E663F1" w:rsidRDefault="00277297" w:rsidP="00647DD4">
            <w:pPr>
              <w:rPr>
                <w:rFonts w:asciiTheme="majorHAnsi" w:hAnsiTheme="majorHAnsi"/>
              </w:rPr>
            </w:pPr>
            <w:r w:rsidRPr="00E663F1">
              <w:rPr>
                <w:rFonts w:asciiTheme="majorHAnsi" w:hAnsiTheme="majorHAnsi"/>
              </w:rPr>
              <w:t>7.</w:t>
            </w:r>
          </w:p>
        </w:tc>
        <w:tc>
          <w:tcPr>
            <w:tcW w:w="8280" w:type="dxa"/>
          </w:tcPr>
          <w:p w14:paraId="752EEECE" w14:textId="2A14425B" w:rsidR="00277297" w:rsidRPr="00E663F1" w:rsidDel="00277297" w:rsidRDefault="00277297" w:rsidP="00647DD4">
            <w:pPr>
              <w:rPr>
                <w:rFonts w:asciiTheme="majorHAnsi" w:hAnsiTheme="majorHAnsi"/>
              </w:rPr>
            </w:pPr>
            <w:r w:rsidRPr="00E663F1">
              <w:rPr>
                <w:rFonts w:asciiTheme="majorHAnsi" w:hAnsiTheme="majorHAnsi"/>
              </w:rPr>
              <w:t>Proportion of Participants Enrolled in School</w:t>
            </w:r>
          </w:p>
        </w:tc>
        <w:tc>
          <w:tcPr>
            <w:tcW w:w="3798" w:type="dxa"/>
          </w:tcPr>
          <w:p w14:paraId="248C5CE8" w14:textId="5A06614B" w:rsidR="00277297" w:rsidRPr="00E663F1" w:rsidRDefault="00277297" w:rsidP="00647DD4">
            <w:pPr>
              <w:rPr>
                <w:rFonts w:asciiTheme="majorHAnsi" w:hAnsiTheme="majorHAnsi"/>
              </w:rPr>
            </w:pPr>
            <w:r w:rsidRPr="00E663F1">
              <w:rPr>
                <w:rFonts w:asciiTheme="majorHAnsi" w:hAnsiTheme="majorHAnsi"/>
              </w:rPr>
              <w:t>Score:</w:t>
            </w:r>
          </w:p>
        </w:tc>
      </w:tr>
      <w:tr w:rsidR="009414E2" w:rsidRPr="00E663F1" w14:paraId="670F48CA" w14:textId="77777777" w:rsidTr="004311F8">
        <w:tc>
          <w:tcPr>
            <w:tcW w:w="1098" w:type="dxa"/>
          </w:tcPr>
          <w:p w14:paraId="779413F9" w14:textId="1D452FF9" w:rsidR="00277297" w:rsidRPr="00E663F1" w:rsidRDefault="00277297" w:rsidP="00647DD4">
            <w:pPr>
              <w:rPr>
                <w:rFonts w:asciiTheme="majorHAnsi" w:hAnsiTheme="majorHAnsi"/>
              </w:rPr>
            </w:pPr>
            <w:r w:rsidRPr="00E663F1">
              <w:rPr>
                <w:rFonts w:asciiTheme="majorHAnsi" w:hAnsiTheme="majorHAnsi"/>
              </w:rPr>
              <w:t>8.</w:t>
            </w:r>
          </w:p>
        </w:tc>
        <w:tc>
          <w:tcPr>
            <w:tcW w:w="8280" w:type="dxa"/>
          </w:tcPr>
          <w:p w14:paraId="06CF3963" w14:textId="66425E78" w:rsidR="00277297" w:rsidRPr="00E663F1" w:rsidDel="00277297" w:rsidRDefault="00277297" w:rsidP="00647DD4">
            <w:pPr>
              <w:rPr>
                <w:rFonts w:asciiTheme="majorHAnsi" w:hAnsiTheme="majorHAnsi"/>
              </w:rPr>
            </w:pPr>
            <w:r w:rsidRPr="00E663F1">
              <w:rPr>
                <w:rFonts w:asciiTheme="majorHAnsi" w:hAnsiTheme="majorHAnsi"/>
              </w:rPr>
              <w:t>Providing Guidance on Supported Educational Services</w:t>
            </w:r>
          </w:p>
        </w:tc>
        <w:tc>
          <w:tcPr>
            <w:tcW w:w="3798" w:type="dxa"/>
          </w:tcPr>
          <w:p w14:paraId="56D93D3E" w14:textId="41CF7282" w:rsidR="00277297" w:rsidRPr="00E663F1" w:rsidRDefault="00277297" w:rsidP="00647DD4">
            <w:pPr>
              <w:rPr>
                <w:rFonts w:asciiTheme="majorHAnsi" w:hAnsiTheme="majorHAnsi"/>
              </w:rPr>
            </w:pPr>
            <w:r w:rsidRPr="00E663F1">
              <w:rPr>
                <w:rFonts w:asciiTheme="majorHAnsi" w:hAnsiTheme="majorHAnsi"/>
              </w:rPr>
              <w:t>Score:</w:t>
            </w:r>
          </w:p>
        </w:tc>
      </w:tr>
      <w:tr w:rsidR="009414E2" w:rsidRPr="00E663F1" w14:paraId="1FDE9293" w14:textId="77777777" w:rsidTr="004311F8">
        <w:tc>
          <w:tcPr>
            <w:tcW w:w="1098" w:type="dxa"/>
          </w:tcPr>
          <w:p w14:paraId="69E129E2" w14:textId="024E148A" w:rsidR="00277297" w:rsidRPr="00E663F1" w:rsidRDefault="00277297" w:rsidP="00647DD4">
            <w:pPr>
              <w:rPr>
                <w:rFonts w:asciiTheme="majorHAnsi" w:hAnsiTheme="majorHAnsi"/>
              </w:rPr>
            </w:pPr>
            <w:r w:rsidRPr="00E663F1">
              <w:rPr>
                <w:rFonts w:asciiTheme="majorHAnsi" w:hAnsiTheme="majorHAnsi"/>
              </w:rPr>
              <w:t>9.</w:t>
            </w:r>
          </w:p>
        </w:tc>
        <w:tc>
          <w:tcPr>
            <w:tcW w:w="8280" w:type="dxa"/>
          </w:tcPr>
          <w:p w14:paraId="7E10B8CF" w14:textId="1B2F1164" w:rsidR="00277297" w:rsidRPr="00E663F1" w:rsidDel="00277297" w:rsidRDefault="00277297" w:rsidP="00647DD4">
            <w:pPr>
              <w:rPr>
                <w:rFonts w:asciiTheme="majorHAnsi" w:hAnsiTheme="majorHAnsi"/>
              </w:rPr>
            </w:pPr>
            <w:r w:rsidRPr="00E663F1">
              <w:rPr>
                <w:rFonts w:asciiTheme="majorHAnsi" w:hAnsiTheme="majorHAnsi"/>
              </w:rPr>
              <w:t>Speed with which LIP Staff Respond to Problems at School</w:t>
            </w:r>
          </w:p>
        </w:tc>
        <w:tc>
          <w:tcPr>
            <w:tcW w:w="3798" w:type="dxa"/>
          </w:tcPr>
          <w:p w14:paraId="628EEB1D" w14:textId="4E68AD28" w:rsidR="00277297" w:rsidRPr="00E663F1" w:rsidRDefault="00277297" w:rsidP="00647DD4">
            <w:pPr>
              <w:rPr>
                <w:rFonts w:asciiTheme="majorHAnsi" w:hAnsiTheme="majorHAnsi"/>
              </w:rPr>
            </w:pPr>
            <w:r w:rsidRPr="00E663F1">
              <w:rPr>
                <w:rFonts w:asciiTheme="majorHAnsi" w:hAnsiTheme="majorHAnsi"/>
              </w:rPr>
              <w:t>Score:</w:t>
            </w:r>
          </w:p>
        </w:tc>
      </w:tr>
      <w:tr w:rsidR="009414E2" w:rsidRPr="00E663F1" w14:paraId="41013846" w14:textId="77777777" w:rsidTr="004311F8">
        <w:tc>
          <w:tcPr>
            <w:tcW w:w="1098" w:type="dxa"/>
          </w:tcPr>
          <w:p w14:paraId="40A615FA" w14:textId="0876A4A3" w:rsidR="00277297" w:rsidRPr="00E663F1" w:rsidRDefault="00277297" w:rsidP="00647DD4">
            <w:pPr>
              <w:rPr>
                <w:rFonts w:asciiTheme="majorHAnsi" w:hAnsiTheme="majorHAnsi"/>
              </w:rPr>
            </w:pPr>
            <w:r w:rsidRPr="00E663F1">
              <w:rPr>
                <w:rFonts w:asciiTheme="majorHAnsi" w:hAnsiTheme="majorHAnsi"/>
              </w:rPr>
              <w:t>10.</w:t>
            </w:r>
          </w:p>
        </w:tc>
        <w:tc>
          <w:tcPr>
            <w:tcW w:w="8280" w:type="dxa"/>
          </w:tcPr>
          <w:p w14:paraId="3EA5F807" w14:textId="77BADD1A" w:rsidR="00277297" w:rsidRPr="00E663F1" w:rsidDel="00277297" w:rsidRDefault="00277297" w:rsidP="00647DD4">
            <w:pPr>
              <w:rPr>
                <w:rFonts w:asciiTheme="majorHAnsi" w:hAnsiTheme="majorHAnsi"/>
              </w:rPr>
            </w:pPr>
            <w:r w:rsidRPr="00E663F1">
              <w:rPr>
                <w:rFonts w:asciiTheme="majorHAnsi" w:hAnsiTheme="majorHAnsi"/>
              </w:rPr>
              <w:t>School Visits</w:t>
            </w:r>
          </w:p>
        </w:tc>
        <w:tc>
          <w:tcPr>
            <w:tcW w:w="3798" w:type="dxa"/>
          </w:tcPr>
          <w:p w14:paraId="00290714" w14:textId="20C7BFC2" w:rsidR="00277297" w:rsidRPr="00E663F1" w:rsidRDefault="00277297" w:rsidP="00647DD4">
            <w:pPr>
              <w:rPr>
                <w:rFonts w:asciiTheme="majorHAnsi" w:hAnsiTheme="majorHAnsi"/>
              </w:rPr>
            </w:pPr>
            <w:r w:rsidRPr="00E663F1">
              <w:rPr>
                <w:rFonts w:asciiTheme="majorHAnsi" w:hAnsiTheme="majorHAnsi"/>
              </w:rPr>
              <w:t>Score:</w:t>
            </w:r>
          </w:p>
        </w:tc>
      </w:tr>
      <w:tr w:rsidR="009414E2" w:rsidRPr="00E663F1" w14:paraId="78E86A78" w14:textId="77777777" w:rsidTr="004311F8">
        <w:tc>
          <w:tcPr>
            <w:tcW w:w="1098" w:type="dxa"/>
          </w:tcPr>
          <w:p w14:paraId="1DFB09E2" w14:textId="5689A622" w:rsidR="00277297" w:rsidRPr="00E663F1" w:rsidRDefault="00277297" w:rsidP="00647DD4">
            <w:pPr>
              <w:rPr>
                <w:rFonts w:asciiTheme="majorHAnsi" w:hAnsiTheme="majorHAnsi"/>
              </w:rPr>
            </w:pPr>
            <w:r w:rsidRPr="00E663F1">
              <w:rPr>
                <w:rFonts w:asciiTheme="majorHAnsi" w:hAnsiTheme="majorHAnsi"/>
              </w:rPr>
              <w:t>11.</w:t>
            </w:r>
          </w:p>
        </w:tc>
        <w:tc>
          <w:tcPr>
            <w:tcW w:w="8280" w:type="dxa"/>
          </w:tcPr>
          <w:p w14:paraId="42B6DDD8" w14:textId="5C557C2D" w:rsidR="00277297" w:rsidRPr="00E663F1" w:rsidDel="00277297" w:rsidRDefault="00277297" w:rsidP="00647DD4">
            <w:pPr>
              <w:rPr>
                <w:rFonts w:asciiTheme="majorHAnsi" w:hAnsiTheme="majorHAnsi"/>
              </w:rPr>
            </w:pPr>
            <w:r w:rsidRPr="00E663F1">
              <w:rPr>
                <w:rFonts w:asciiTheme="majorHAnsi" w:hAnsiTheme="majorHAnsi"/>
              </w:rPr>
              <w:t xml:space="preserve">Utilization of Tutoring </w:t>
            </w:r>
          </w:p>
        </w:tc>
        <w:tc>
          <w:tcPr>
            <w:tcW w:w="3798" w:type="dxa"/>
          </w:tcPr>
          <w:p w14:paraId="7C6990E4" w14:textId="787315E2" w:rsidR="00277297" w:rsidRPr="00E663F1" w:rsidRDefault="00277297" w:rsidP="00647DD4">
            <w:pPr>
              <w:rPr>
                <w:rFonts w:asciiTheme="majorHAnsi" w:hAnsiTheme="majorHAnsi"/>
              </w:rPr>
            </w:pPr>
            <w:r w:rsidRPr="00E663F1">
              <w:rPr>
                <w:rFonts w:asciiTheme="majorHAnsi" w:hAnsiTheme="majorHAnsi"/>
              </w:rPr>
              <w:t>Score:</w:t>
            </w:r>
          </w:p>
        </w:tc>
      </w:tr>
      <w:tr w:rsidR="009414E2" w:rsidRPr="00E663F1" w14:paraId="354E14A4" w14:textId="77777777" w:rsidTr="00864855">
        <w:tc>
          <w:tcPr>
            <w:tcW w:w="13176" w:type="dxa"/>
            <w:gridSpan w:val="3"/>
          </w:tcPr>
          <w:p w14:paraId="19CBAA39" w14:textId="18882A90" w:rsidR="00277297" w:rsidRPr="00E663F1" w:rsidRDefault="00277297" w:rsidP="00647DD4">
            <w:pPr>
              <w:rPr>
                <w:rFonts w:asciiTheme="majorHAnsi" w:hAnsiTheme="majorHAnsi"/>
                <w:b/>
              </w:rPr>
            </w:pPr>
            <w:r w:rsidRPr="00E663F1">
              <w:rPr>
                <w:rFonts w:asciiTheme="majorHAnsi" w:hAnsiTheme="majorHAnsi"/>
                <w:b/>
              </w:rPr>
              <w:t>Family Support Services</w:t>
            </w:r>
          </w:p>
        </w:tc>
      </w:tr>
      <w:tr w:rsidR="009414E2" w:rsidRPr="00E663F1" w14:paraId="4F9E3047" w14:textId="77777777" w:rsidTr="004311F8">
        <w:tc>
          <w:tcPr>
            <w:tcW w:w="1098" w:type="dxa"/>
          </w:tcPr>
          <w:p w14:paraId="151C30B1" w14:textId="2D19898D" w:rsidR="00277297" w:rsidRPr="00E663F1" w:rsidRDefault="00277297" w:rsidP="00647DD4">
            <w:pPr>
              <w:rPr>
                <w:rFonts w:asciiTheme="majorHAnsi" w:hAnsiTheme="majorHAnsi"/>
              </w:rPr>
            </w:pPr>
            <w:r w:rsidRPr="00E663F1">
              <w:rPr>
                <w:rFonts w:asciiTheme="majorHAnsi" w:hAnsiTheme="majorHAnsi"/>
              </w:rPr>
              <w:t>12.</w:t>
            </w:r>
          </w:p>
        </w:tc>
        <w:tc>
          <w:tcPr>
            <w:tcW w:w="8280" w:type="dxa"/>
          </w:tcPr>
          <w:p w14:paraId="7584B829" w14:textId="10D9503B" w:rsidR="00277297" w:rsidRPr="00E663F1" w:rsidDel="00277297" w:rsidRDefault="00277297" w:rsidP="00647DD4">
            <w:pPr>
              <w:rPr>
                <w:rFonts w:asciiTheme="majorHAnsi" w:hAnsiTheme="majorHAnsi"/>
              </w:rPr>
            </w:pPr>
            <w:r w:rsidRPr="00E663F1">
              <w:rPr>
                <w:rFonts w:asciiTheme="majorHAnsi" w:hAnsiTheme="majorHAnsi"/>
              </w:rPr>
              <w:t>Utilization of Family Support Services</w:t>
            </w:r>
          </w:p>
        </w:tc>
        <w:tc>
          <w:tcPr>
            <w:tcW w:w="3798" w:type="dxa"/>
          </w:tcPr>
          <w:p w14:paraId="7F99F021" w14:textId="5A912587" w:rsidR="00277297" w:rsidRPr="00E663F1" w:rsidRDefault="00277297" w:rsidP="00647DD4">
            <w:pPr>
              <w:rPr>
                <w:rFonts w:asciiTheme="majorHAnsi" w:hAnsiTheme="majorHAnsi"/>
              </w:rPr>
            </w:pPr>
            <w:r w:rsidRPr="00E663F1">
              <w:rPr>
                <w:rFonts w:asciiTheme="majorHAnsi" w:hAnsiTheme="majorHAnsi"/>
              </w:rPr>
              <w:t>Score:</w:t>
            </w:r>
          </w:p>
        </w:tc>
      </w:tr>
      <w:tr w:rsidR="009414E2" w:rsidRPr="00E663F1" w14:paraId="04F93FB6" w14:textId="77777777" w:rsidTr="004311F8">
        <w:tc>
          <w:tcPr>
            <w:tcW w:w="1098" w:type="dxa"/>
          </w:tcPr>
          <w:p w14:paraId="65430060" w14:textId="47BEBBB7" w:rsidR="00277297" w:rsidRPr="00E663F1" w:rsidRDefault="00277297" w:rsidP="00647DD4">
            <w:pPr>
              <w:rPr>
                <w:rFonts w:asciiTheme="majorHAnsi" w:hAnsiTheme="majorHAnsi"/>
              </w:rPr>
            </w:pPr>
            <w:r w:rsidRPr="00E663F1">
              <w:rPr>
                <w:rFonts w:asciiTheme="majorHAnsi" w:hAnsiTheme="majorHAnsi"/>
              </w:rPr>
              <w:t>13.</w:t>
            </w:r>
          </w:p>
        </w:tc>
        <w:tc>
          <w:tcPr>
            <w:tcW w:w="8280" w:type="dxa"/>
          </w:tcPr>
          <w:p w14:paraId="5672512B" w14:textId="7BE7A03A" w:rsidR="00277297" w:rsidRPr="00E663F1" w:rsidDel="00277297" w:rsidRDefault="00277297" w:rsidP="00647DD4">
            <w:pPr>
              <w:rPr>
                <w:rFonts w:asciiTheme="majorHAnsi" w:hAnsiTheme="majorHAnsi"/>
              </w:rPr>
            </w:pPr>
            <w:r w:rsidRPr="00E663F1">
              <w:rPr>
                <w:rFonts w:asciiTheme="majorHAnsi" w:hAnsiTheme="majorHAnsi"/>
              </w:rPr>
              <w:t>Speed with which LIP Staff Respond to Problems with the Family</w:t>
            </w:r>
          </w:p>
        </w:tc>
        <w:tc>
          <w:tcPr>
            <w:tcW w:w="3798" w:type="dxa"/>
          </w:tcPr>
          <w:p w14:paraId="7AA0C6D8" w14:textId="0D5989C8" w:rsidR="00277297" w:rsidRPr="00E663F1" w:rsidRDefault="00277297" w:rsidP="00647DD4">
            <w:pPr>
              <w:rPr>
                <w:rFonts w:asciiTheme="majorHAnsi" w:hAnsiTheme="majorHAnsi"/>
              </w:rPr>
            </w:pPr>
            <w:r w:rsidRPr="00E663F1">
              <w:rPr>
                <w:rFonts w:asciiTheme="majorHAnsi" w:hAnsiTheme="majorHAnsi"/>
              </w:rPr>
              <w:t>Score:</w:t>
            </w:r>
          </w:p>
        </w:tc>
      </w:tr>
      <w:tr w:rsidR="009414E2" w:rsidRPr="00E663F1" w14:paraId="74ACC5CE" w14:textId="77777777" w:rsidTr="004311F8">
        <w:tc>
          <w:tcPr>
            <w:tcW w:w="1098" w:type="dxa"/>
          </w:tcPr>
          <w:p w14:paraId="2D1FC3FB" w14:textId="1E612BC8" w:rsidR="00277297" w:rsidRPr="00E663F1" w:rsidRDefault="00277297" w:rsidP="00647DD4">
            <w:pPr>
              <w:rPr>
                <w:rFonts w:asciiTheme="majorHAnsi" w:hAnsiTheme="majorHAnsi"/>
              </w:rPr>
            </w:pPr>
            <w:r w:rsidRPr="00E663F1">
              <w:rPr>
                <w:rFonts w:asciiTheme="majorHAnsi" w:hAnsiTheme="majorHAnsi"/>
              </w:rPr>
              <w:t>14.</w:t>
            </w:r>
          </w:p>
        </w:tc>
        <w:tc>
          <w:tcPr>
            <w:tcW w:w="8280" w:type="dxa"/>
          </w:tcPr>
          <w:p w14:paraId="36AE3692" w14:textId="2B8606D4" w:rsidR="00277297" w:rsidRPr="00E663F1" w:rsidDel="00277297" w:rsidRDefault="00277297" w:rsidP="00647DD4">
            <w:pPr>
              <w:rPr>
                <w:rFonts w:asciiTheme="majorHAnsi" w:hAnsiTheme="majorHAnsi"/>
              </w:rPr>
            </w:pPr>
            <w:r w:rsidRPr="00E663F1">
              <w:rPr>
                <w:rFonts w:asciiTheme="majorHAnsi" w:hAnsiTheme="majorHAnsi"/>
              </w:rPr>
              <w:t xml:space="preserve">Parental Participation and Engagement </w:t>
            </w:r>
          </w:p>
        </w:tc>
        <w:tc>
          <w:tcPr>
            <w:tcW w:w="3798" w:type="dxa"/>
          </w:tcPr>
          <w:p w14:paraId="54705654" w14:textId="3F077A0D" w:rsidR="00277297" w:rsidRPr="00E663F1" w:rsidRDefault="00277297" w:rsidP="00647DD4">
            <w:pPr>
              <w:rPr>
                <w:rFonts w:asciiTheme="majorHAnsi" w:hAnsiTheme="majorHAnsi"/>
              </w:rPr>
            </w:pPr>
            <w:r w:rsidRPr="00E663F1">
              <w:rPr>
                <w:rFonts w:asciiTheme="majorHAnsi" w:hAnsiTheme="majorHAnsi"/>
              </w:rPr>
              <w:t>Score:</w:t>
            </w:r>
          </w:p>
        </w:tc>
      </w:tr>
      <w:tr w:rsidR="009414E2" w:rsidRPr="00E663F1" w14:paraId="3CB64599" w14:textId="77777777" w:rsidTr="004311F8">
        <w:tc>
          <w:tcPr>
            <w:tcW w:w="1098" w:type="dxa"/>
          </w:tcPr>
          <w:p w14:paraId="1F20615F" w14:textId="7FFAC521" w:rsidR="00277297" w:rsidRPr="00E663F1" w:rsidRDefault="00277297" w:rsidP="00647DD4">
            <w:pPr>
              <w:rPr>
                <w:rFonts w:asciiTheme="majorHAnsi" w:hAnsiTheme="majorHAnsi"/>
              </w:rPr>
            </w:pPr>
            <w:r w:rsidRPr="00E663F1">
              <w:rPr>
                <w:rFonts w:asciiTheme="majorHAnsi" w:hAnsiTheme="majorHAnsi"/>
              </w:rPr>
              <w:t>15.</w:t>
            </w:r>
          </w:p>
        </w:tc>
        <w:tc>
          <w:tcPr>
            <w:tcW w:w="8280" w:type="dxa"/>
          </w:tcPr>
          <w:p w14:paraId="3844305C" w14:textId="629DD955" w:rsidR="00277297" w:rsidRPr="00E663F1" w:rsidDel="00277297" w:rsidRDefault="00277297" w:rsidP="00C62A2E">
            <w:pPr>
              <w:rPr>
                <w:rFonts w:asciiTheme="majorHAnsi" w:hAnsiTheme="majorHAnsi"/>
              </w:rPr>
            </w:pPr>
            <w:r w:rsidRPr="00E663F1">
              <w:rPr>
                <w:rFonts w:asciiTheme="majorHAnsi" w:hAnsiTheme="majorHAnsi"/>
              </w:rPr>
              <w:t>Home Visits</w:t>
            </w:r>
          </w:p>
        </w:tc>
        <w:tc>
          <w:tcPr>
            <w:tcW w:w="3798" w:type="dxa"/>
          </w:tcPr>
          <w:p w14:paraId="2B0011C4" w14:textId="1CE207A3" w:rsidR="00277297" w:rsidRPr="00E663F1" w:rsidRDefault="00277297" w:rsidP="00647DD4">
            <w:pPr>
              <w:rPr>
                <w:rFonts w:asciiTheme="majorHAnsi" w:hAnsiTheme="majorHAnsi"/>
              </w:rPr>
            </w:pPr>
            <w:r w:rsidRPr="00E663F1">
              <w:rPr>
                <w:rFonts w:asciiTheme="majorHAnsi" w:hAnsiTheme="majorHAnsi"/>
              </w:rPr>
              <w:t>Score:</w:t>
            </w:r>
          </w:p>
        </w:tc>
      </w:tr>
      <w:tr w:rsidR="009414E2" w:rsidRPr="00E663F1" w14:paraId="4252328A" w14:textId="77777777" w:rsidTr="00864855">
        <w:tc>
          <w:tcPr>
            <w:tcW w:w="13176" w:type="dxa"/>
            <w:gridSpan w:val="3"/>
          </w:tcPr>
          <w:p w14:paraId="6BA8B5C5" w14:textId="7D6D39BF" w:rsidR="00277297" w:rsidRPr="00E663F1" w:rsidRDefault="00277297" w:rsidP="00647DD4">
            <w:pPr>
              <w:rPr>
                <w:rFonts w:asciiTheme="majorHAnsi" w:hAnsiTheme="majorHAnsi"/>
                <w:b/>
              </w:rPr>
            </w:pPr>
            <w:r w:rsidRPr="00E663F1">
              <w:rPr>
                <w:rFonts w:asciiTheme="majorHAnsi" w:hAnsiTheme="majorHAnsi"/>
                <w:b/>
              </w:rPr>
              <w:t>Other Program Activities</w:t>
            </w:r>
          </w:p>
        </w:tc>
      </w:tr>
      <w:tr w:rsidR="009414E2" w:rsidRPr="00E663F1" w14:paraId="6025DFB9" w14:textId="77777777" w:rsidTr="004311F8">
        <w:tc>
          <w:tcPr>
            <w:tcW w:w="1098" w:type="dxa"/>
          </w:tcPr>
          <w:p w14:paraId="18C2832E" w14:textId="624D6299" w:rsidR="00277297" w:rsidRPr="00E663F1" w:rsidRDefault="00277297" w:rsidP="00647DD4">
            <w:pPr>
              <w:rPr>
                <w:rFonts w:asciiTheme="majorHAnsi" w:hAnsiTheme="majorHAnsi"/>
              </w:rPr>
            </w:pPr>
            <w:r w:rsidRPr="00E663F1">
              <w:rPr>
                <w:rFonts w:asciiTheme="majorHAnsi" w:hAnsiTheme="majorHAnsi"/>
              </w:rPr>
              <w:t>16.</w:t>
            </w:r>
          </w:p>
        </w:tc>
        <w:tc>
          <w:tcPr>
            <w:tcW w:w="8280" w:type="dxa"/>
          </w:tcPr>
          <w:p w14:paraId="792F4BF5" w14:textId="391D8BBB" w:rsidR="00277297" w:rsidRPr="00E663F1" w:rsidRDefault="00277297" w:rsidP="00277297">
            <w:pPr>
              <w:rPr>
                <w:rFonts w:asciiTheme="majorHAnsi" w:hAnsiTheme="majorHAnsi"/>
              </w:rPr>
            </w:pPr>
            <w:r w:rsidRPr="00E663F1">
              <w:rPr>
                <w:rFonts w:asciiTheme="majorHAnsi" w:hAnsiTheme="majorHAnsi"/>
              </w:rPr>
              <w:t>Utilization of Creative Expression Therapy</w:t>
            </w:r>
          </w:p>
        </w:tc>
        <w:tc>
          <w:tcPr>
            <w:tcW w:w="3798" w:type="dxa"/>
          </w:tcPr>
          <w:p w14:paraId="2681E473" w14:textId="264BB38F" w:rsidR="00277297" w:rsidRPr="00E663F1" w:rsidRDefault="00277297" w:rsidP="00647DD4">
            <w:pPr>
              <w:rPr>
                <w:rFonts w:asciiTheme="majorHAnsi" w:hAnsiTheme="majorHAnsi"/>
              </w:rPr>
            </w:pPr>
            <w:r w:rsidRPr="00E663F1">
              <w:rPr>
                <w:rFonts w:asciiTheme="majorHAnsi" w:hAnsiTheme="majorHAnsi"/>
              </w:rPr>
              <w:t>Score:</w:t>
            </w:r>
          </w:p>
        </w:tc>
      </w:tr>
      <w:tr w:rsidR="009414E2" w:rsidRPr="00E663F1" w14:paraId="590EEF84" w14:textId="77777777" w:rsidTr="004311F8">
        <w:tc>
          <w:tcPr>
            <w:tcW w:w="1098" w:type="dxa"/>
          </w:tcPr>
          <w:p w14:paraId="48178DFB" w14:textId="4DCC7E7E" w:rsidR="00277297" w:rsidRPr="00E663F1" w:rsidRDefault="00277297" w:rsidP="00647DD4">
            <w:pPr>
              <w:rPr>
                <w:rFonts w:asciiTheme="majorHAnsi" w:hAnsiTheme="majorHAnsi"/>
              </w:rPr>
            </w:pPr>
            <w:r w:rsidRPr="00E663F1">
              <w:rPr>
                <w:rFonts w:asciiTheme="majorHAnsi" w:hAnsiTheme="majorHAnsi"/>
              </w:rPr>
              <w:t>17.</w:t>
            </w:r>
          </w:p>
        </w:tc>
        <w:tc>
          <w:tcPr>
            <w:tcW w:w="8280" w:type="dxa"/>
          </w:tcPr>
          <w:p w14:paraId="4AAEC4A1" w14:textId="3D864440" w:rsidR="00277297" w:rsidRPr="00E663F1" w:rsidRDefault="00277297" w:rsidP="00277297">
            <w:pPr>
              <w:rPr>
                <w:rFonts w:asciiTheme="majorHAnsi" w:hAnsiTheme="majorHAnsi"/>
              </w:rPr>
            </w:pPr>
            <w:r w:rsidRPr="00E663F1">
              <w:rPr>
                <w:rFonts w:asciiTheme="majorHAnsi" w:hAnsiTheme="majorHAnsi"/>
              </w:rPr>
              <w:t>Utilization of Wellness Component</w:t>
            </w:r>
          </w:p>
        </w:tc>
        <w:tc>
          <w:tcPr>
            <w:tcW w:w="3798" w:type="dxa"/>
          </w:tcPr>
          <w:p w14:paraId="2DBA244A" w14:textId="41344965" w:rsidR="00277297" w:rsidRPr="00E663F1" w:rsidRDefault="00277297" w:rsidP="00647DD4">
            <w:pPr>
              <w:rPr>
                <w:rFonts w:asciiTheme="majorHAnsi" w:hAnsiTheme="majorHAnsi"/>
              </w:rPr>
            </w:pPr>
            <w:r w:rsidRPr="00E663F1">
              <w:rPr>
                <w:rFonts w:asciiTheme="majorHAnsi" w:hAnsiTheme="majorHAnsi"/>
              </w:rPr>
              <w:t>Score:</w:t>
            </w:r>
          </w:p>
        </w:tc>
      </w:tr>
      <w:tr w:rsidR="009414E2" w:rsidRPr="00E663F1" w14:paraId="31208F47" w14:textId="77777777" w:rsidTr="004311F8">
        <w:tc>
          <w:tcPr>
            <w:tcW w:w="1098" w:type="dxa"/>
          </w:tcPr>
          <w:p w14:paraId="0C7F87E0" w14:textId="69486E0B" w:rsidR="00277297" w:rsidRPr="00E663F1" w:rsidRDefault="00277297" w:rsidP="00647DD4">
            <w:pPr>
              <w:rPr>
                <w:rFonts w:asciiTheme="majorHAnsi" w:hAnsiTheme="majorHAnsi"/>
              </w:rPr>
            </w:pPr>
            <w:r w:rsidRPr="00E663F1">
              <w:rPr>
                <w:rFonts w:asciiTheme="majorHAnsi" w:hAnsiTheme="majorHAnsi"/>
              </w:rPr>
              <w:t>18.</w:t>
            </w:r>
          </w:p>
        </w:tc>
        <w:tc>
          <w:tcPr>
            <w:tcW w:w="8280" w:type="dxa"/>
          </w:tcPr>
          <w:p w14:paraId="138C552C" w14:textId="1AB280DA" w:rsidR="00277297" w:rsidRPr="00E663F1" w:rsidRDefault="00277297" w:rsidP="00277297">
            <w:pPr>
              <w:rPr>
                <w:rFonts w:asciiTheme="majorHAnsi" w:hAnsiTheme="majorHAnsi"/>
              </w:rPr>
            </w:pPr>
            <w:r w:rsidRPr="00E663F1">
              <w:rPr>
                <w:rFonts w:asciiTheme="majorHAnsi" w:hAnsiTheme="majorHAnsi"/>
              </w:rPr>
              <w:t>Measurement Tools</w:t>
            </w:r>
          </w:p>
        </w:tc>
        <w:tc>
          <w:tcPr>
            <w:tcW w:w="3798" w:type="dxa"/>
          </w:tcPr>
          <w:p w14:paraId="09AC46B0" w14:textId="0DF0765F" w:rsidR="00277297" w:rsidRPr="00E663F1" w:rsidRDefault="00277297" w:rsidP="00647DD4">
            <w:pPr>
              <w:rPr>
                <w:rFonts w:asciiTheme="majorHAnsi" w:hAnsiTheme="majorHAnsi"/>
              </w:rPr>
            </w:pPr>
            <w:r w:rsidRPr="00E663F1">
              <w:rPr>
                <w:rFonts w:asciiTheme="majorHAnsi" w:hAnsiTheme="majorHAnsi"/>
              </w:rPr>
              <w:t>Score:</w:t>
            </w:r>
          </w:p>
        </w:tc>
      </w:tr>
      <w:tr w:rsidR="009414E2" w:rsidRPr="00E663F1" w14:paraId="56E157BF" w14:textId="77777777" w:rsidTr="00864855">
        <w:tc>
          <w:tcPr>
            <w:tcW w:w="13176" w:type="dxa"/>
            <w:gridSpan w:val="3"/>
          </w:tcPr>
          <w:p w14:paraId="0736A840" w14:textId="6B3D7DDB" w:rsidR="00277297" w:rsidRPr="00E663F1" w:rsidRDefault="00277297" w:rsidP="00647DD4">
            <w:pPr>
              <w:rPr>
                <w:rFonts w:asciiTheme="majorHAnsi" w:hAnsiTheme="majorHAnsi"/>
                <w:b/>
              </w:rPr>
            </w:pPr>
            <w:r w:rsidRPr="00E663F1">
              <w:rPr>
                <w:rFonts w:asciiTheme="majorHAnsi" w:hAnsiTheme="majorHAnsi"/>
                <w:b/>
              </w:rPr>
              <w:t xml:space="preserve">Program Infrastructure </w:t>
            </w:r>
          </w:p>
        </w:tc>
      </w:tr>
      <w:tr w:rsidR="009414E2" w:rsidRPr="00E663F1" w14:paraId="159AA8BF" w14:textId="77777777" w:rsidTr="004311F8">
        <w:tc>
          <w:tcPr>
            <w:tcW w:w="1098" w:type="dxa"/>
          </w:tcPr>
          <w:p w14:paraId="2154FE7E" w14:textId="4D05F167" w:rsidR="00277297" w:rsidRPr="00E663F1" w:rsidRDefault="00277297" w:rsidP="00647DD4">
            <w:pPr>
              <w:rPr>
                <w:rFonts w:asciiTheme="majorHAnsi" w:hAnsiTheme="majorHAnsi"/>
              </w:rPr>
            </w:pPr>
            <w:r w:rsidRPr="00E663F1">
              <w:rPr>
                <w:rFonts w:asciiTheme="majorHAnsi" w:hAnsiTheme="majorHAnsi"/>
              </w:rPr>
              <w:t>19.</w:t>
            </w:r>
          </w:p>
        </w:tc>
        <w:tc>
          <w:tcPr>
            <w:tcW w:w="8280" w:type="dxa"/>
          </w:tcPr>
          <w:p w14:paraId="54B3F0C1" w14:textId="31123BA9" w:rsidR="00277297" w:rsidRPr="00E663F1" w:rsidRDefault="00277297" w:rsidP="00277297">
            <w:pPr>
              <w:rPr>
                <w:rFonts w:asciiTheme="majorHAnsi" w:hAnsiTheme="majorHAnsi"/>
              </w:rPr>
            </w:pPr>
            <w:r w:rsidRPr="00E663F1">
              <w:rPr>
                <w:rFonts w:asciiTheme="majorHAnsi" w:hAnsiTheme="majorHAnsi"/>
              </w:rPr>
              <w:t>Staff Qualifications</w:t>
            </w:r>
          </w:p>
        </w:tc>
        <w:tc>
          <w:tcPr>
            <w:tcW w:w="3798" w:type="dxa"/>
          </w:tcPr>
          <w:p w14:paraId="1627F2CF" w14:textId="5CF9C359" w:rsidR="00277297" w:rsidRPr="00E663F1" w:rsidRDefault="00277297" w:rsidP="00647DD4">
            <w:pPr>
              <w:rPr>
                <w:rFonts w:asciiTheme="majorHAnsi" w:hAnsiTheme="majorHAnsi"/>
              </w:rPr>
            </w:pPr>
            <w:r w:rsidRPr="00E663F1">
              <w:rPr>
                <w:rFonts w:asciiTheme="majorHAnsi" w:hAnsiTheme="majorHAnsi"/>
              </w:rPr>
              <w:t>Score:</w:t>
            </w:r>
          </w:p>
        </w:tc>
      </w:tr>
      <w:tr w:rsidR="009414E2" w:rsidRPr="00E663F1" w14:paraId="4F0D9E83" w14:textId="77777777" w:rsidTr="004311F8">
        <w:tc>
          <w:tcPr>
            <w:tcW w:w="1098" w:type="dxa"/>
          </w:tcPr>
          <w:p w14:paraId="16EA0C46" w14:textId="780ADDD2" w:rsidR="00277297" w:rsidRPr="00E663F1" w:rsidRDefault="00277297" w:rsidP="00647DD4">
            <w:pPr>
              <w:rPr>
                <w:rFonts w:asciiTheme="majorHAnsi" w:hAnsiTheme="majorHAnsi"/>
              </w:rPr>
            </w:pPr>
            <w:r w:rsidRPr="00E663F1">
              <w:rPr>
                <w:rFonts w:asciiTheme="majorHAnsi" w:hAnsiTheme="majorHAnsi"/>
              </w:rPr>
              <w:t>20.</w:t>
            </w:r>
          </w:p>
        </w:tc>
        <w:tc>
          <w:tcPr>
            <w:tcW w:w="8280" w:type="dxa"/>
          </w:tcPr>
          <w:p w14:paraId="2BE5A5EF" w14:textId="23879B09" w:rsidR="00277297" w:rsidRPr="00E663F1" w:rsidRDefault="00277297" w:rsidP="00277297">
            <w:pPr>
              <w:rPr>
                <w:rFonts w:asciiTheme="majorHAnsi" w:hAnsiTheme="majorHAnsi"/>
              </w:rPr>
            </w:pPr>
            <w:r w:rsidRPr="00E663F1">
              <w:rPr>
                <w:rFonts w:asciiTheme="majorHAnsi" w:hAnsiTheme="majorHAnsi"/>
              </w:rPr>
              <w:t>Physical Space Requirements</w:t>
            </w:r>
          </w:p>
        </w:tc>
        <w:tc>
          <w:tcPr>
            <w:tcW w:w="3798" w:type="dxa"/>
          </w:tcPr>
          <w:p w14:paraId="241B86C3" w14:textId="74C806F2" w:rsidR="00277297" w:rsidRPr="00E663F1" w:rsidRDefault="00277297" w:rsidP="00647DD4">
            <w:pPr>
              <w:rPr>
                <w:rFonts w:asciiTheme="majorHAnsi" w:hAnsiTheme="majorHAnsi"/>
              </w:rPr>
            </w:pPr>
            <w:r w:rsidRPr="00E663F1">
              <w:rPr>
                <w:rFonts w:asciiTheme="majorHAnsi" w:hAnsiTheme="majorHAnsi"/>
              </w:rPr>
              <w:t>Score:</w:t>
            </w:r>
          </w:p>
        </w:tc>
      </w:tr>
    </w:tbl>
    <w:p w14:paraId="7AF79ED2" w14:textId="77777777" w:rsidR="009414E2" w:rsidRPr="00E663F1" w:rsidRDefault="009414E2" w:rsidP="002A4FC5">
      <w:pPr>
        <w:rPr>
          <w:rFonts w:asciiTheme="majorHAnsi" w:hAnsiTheme="majorHAnsi"/>
          <w:b/>
          <w:u w:val="single"/>
        </w:rPr>
        <w:sectPr w:rsidR="009414E2" w:rsidRPr="00E663F1" w:rsidSect="00430CD7">
          <w:footerReference w:type="default" r:id="rId13"/>
          <w:pgSz w:w="15840" w:h="12240" w:orient="landscape" w:code="1"/>
          <w:pgMar w:top="720" w:right="720" w:bottom="720" w:left="720" w:header="720" w:footer="720" w:gutter="0"/>
          <w:cols w:space="720"/>
          <w:titlePg/>
          <w:docGrid w:linePitch="360"/>
        </w:sectPr>
      </w:pPr>
    </w:p>
    <w:p w14:paraId="4FF212EC" w14:textId="77777777" w:rsidR="009414E2" w:rsidRPr="00E663F1" w:rsidRDefault="009414E2" w:rsidP="002A4FC5">
      <w:pPr>
        <w:rPr>
          <w:rFonts w:asciiTheme="majorHAnsi" w:hAnsiTheme="majorHAnsi"/>
          <w:b/>
          <w:u w:val="single"/>
        </w:rPr>
        <w:sectPr w:rsidR="009414E2" w:rsidRPr="00E663F1" w:rsidSect="009414E2">
          <w:type w:val="continuous"/>
          <w:pgSz w:w="15840" w:h="12240" w:orient="landscape" w:code="1"/>
          <w:pgMar w:top="1440" w:right="1440" w:bottom="1440" w:left="1440" w:header="720" w:footer="720" w:gutter="0"/>
          <w:cols w:space="720"/>
          <w:titlePg/>
          <w:docGrid w:linePitch="360"/>
        </w:sectPr>
      </w:pPr>
    </w:p>
    <w:p w14:paraId="1B63C11D" w14:textId="77777777" w:rsidR="0040147F" w:rsidRPr="00E663F1" w:rsidRDefault="0040147F" w:rsidP="0040147F">
      <w:pPr>
        <w:spacing w:after="0" w:line="240" w:lineRule="auto"/>
        <w:rPr>
          <w:rFonts w:asciiTheme="majorHAnsi" w:hAnsiTheme="majorHAnsi"/>
          <w:b/>
        </w:rPr>
      </w:pPr>
      <w:r w:rsidRPr="00E663F1">
        <w:rPr>
          <w:rFonts w:asciiTheme="majorHAnsi" w:hAnsiTheme="majorHAnsi"/>
          <w:b/>
        </w:rPr>
        <w:lastRenderedPageBreak/>
        <w:t>Interviewing LIP Participants and Parents</w:t>
      </w:r>
    </w:p>
    <w:p w14:paraId="5CF433E0" w14:textId="77777777" w:rsidR="0040147F" w:rsidRPr="00E663F1" w:rsidRDefault="0040147F" w:rsidP="0040147F">
      <w:pPr>
        <w:spacing w:after="0" w:line="240" w:lineRule="auto"/>
        <w:rPr>
          <w:rFonts w:asciiTheme="majorHAnsi" w:hAnsiTheme="majorHAnsi"/>
          <w:u w:val="single"/>
        </w:rPr>
      </w:pPr>
    </w:p>
    <w:p w14:paraId="31EEF160" w14:textId="6FA13482" w:rsidR="0040147F" w:rsidRPr="00E663F1" w:rsidRDefault="0040147F" w:rsidP="0040147F">
      <w:pPr>
        <w:spacing w:after="0" w:line="240" w:lineRule="auto"/>
        <w:rPr>
          <w:rFonts w:asciiTheme="majorHAnsi" w:hAnsiTheme="majorHAnsi"/>
        </w:rPr>
      </w:pPr>
      <w:r w:rsidRPr="00E663F1">
        <w:rPr>
          <w:rFonts w:asciiTheme="majorHAnsi" w:hAnsiTheme="majorHAnsi"/>
        </w:rPr>
        <w:tab/>
        <w:t>Before starting an interview, reviewers should go through these steps:</w:t>
      </w:r>
    </w:p>
    <w:p w14:paraId="36AECE10" w14:textId="77777777" w:rsidR="0040147F" w:rsidRPr="00E663F1" w:rsidRDefault="0040147F" w:rsidP="0040147F">
      <w:pPr>
        <w:spacing w:after="0" w:line="240" w:lineRule="auto"/>
        <w:rPr>
          <w:rFonts w:asciiTheme="majorHAnsi" w:hAnsiTheme="majorHAnsi"/>
        </w:rPr>
      </w:pPr>
    </w:p>
    <w:p w14:paraId="6B23FBA6" w14:textId="77777777" w:rsidR="0040147F" w:rsidRPr="00E663F1" w:rsidRDefault="0040147F" w:rsidP="0040147F">
      <w:pPr>
        <w:pStyle w:val="ListParagraph"/>
        <w:numPr>
          <w:ilvl w:val="0"/>
          <w:numId w:val="10"/>
        </w:numPr>
        <w:spacing w:after="0" w:line="240" w:lineRule="auto"/>
        <w:rPr>
          <w:rFonts w:asciiTheme="majorHAnsi" w:hAnsiTheme="majorHAnsi"/>
          <w:b/>
        </w:rPr>
      </w:pPr>
      <w:r w:rsidRPr="00E663F1">
        <w:rPr>
          <w:rFonts w:asciiTheme="majorHAnsi" w:hAnsiTheme="majorHAnsi"/>
          <w:b/>
        </w:rPr>
        <w:t xml:space="preserve">Introduce Interviewer(s) and role: </w:t>
      </w:r>
      <w:r w:rsidRPr="00E663F1">
        <w:rPr>
          <w:rFonts w:asciiTheme="majorHAnsi" w:hAnsiTheme="majorHAnsi"/>
        </w:rPr>
        <w:t xml:space="preserve">Explain who you are, which agency you work for, and your role as a reviewer. </w:t>
      </w:r>
    </w:p>
    <w:p w14:paraId="5E7A0637" w14:textId="77777777" w:rsidR="0040147F" w:rsidRPr="00E663F1" w:rsidRDefault="0040147F" w:rsidP="0040147F">
      <w:pPr>
        <w:pStyle w:val="ListParagraph"/>
        <w:numPr>
          <w:ilvl w:val="0"/>
          <w:numId w:val="10"/>
        </w:numPr>
        <w:spacing w:after="0" w:line="240" w:lineRule="auto"/>
        <w:rPr>
          <w:rFonts w:asciiTheme="majorHAnsi" w:hAnsiTheme="majorHAnsi"/>
          <w:b/>
        </w:rPr>
      </w:pPr>
      <w:r w:rsidRPr="00E663F1">
        <w:rPr>
          <w:rFonts w:asciiTheme="majorHAnsi" w:hAnsiTheme="majorHAnsi"/>
          <w:b/>
        </w:rPr>
        <w:t xml:space="preserve">Purpose of the Interview: </w:t>
      </w:r>
      <w:r w:rsidRPr="00E663F1">
        <w:rPr>
          <w:rFonts w:asciiTheme="majorHAnsi" w:hAnsiTheme="majorHAnsi"/>
        </w:rPr>
        <w:t>Obtain information about the activities of Life is Precious, and what helps girls, and their families. Interviews are being conducted with girls and parents independently.</w:t>
      </w:r>
    </w:p>
    <w:p w14:paraId="0A4D5003" w14:textId="184CCD05" w:rsidR="0040147F" w:rsidRPr="00E663F1" w:rsidRDefault="0040147F" w:rsidP="0040147F">
      <w:pPr>
        <w:pStyle w:val="ListParagraph"/>
        <w:numPr>
          <w:ilvl w:val="0"/>
          <w:numId w:val="10"/>
        </w:numPr>
        <w:spacing w:after="0" w:line="240" w:lineRule="auto"/>
        <w:rPr>
          <w:rFonts w:asciiTheme="majorHAnsi" w:hAnsiTheme="majorHAnsi"/>
          <w:b/>
        </w:rPr>
      </w:pPr>
      <w:r w:rsidRPr="00E663F1">
        <w:rPr>
          <w:rFonts w:asciiTheme="majorHAnsi" w:hAnsiTheme="majorHAnsi"/>
          <w:b/>
        </w:rPr>
        <w:t xml:space="preserve">Confidentiality: </w:t>
      </w:r>
      <w:r w:rsidRPr="00E663F1">
        <w:rPr>
          <w:rFonts w:asciiTheme="majorHAnsi" w:hAnsiTheme="majorHAnsi"/>
        </w:rPr>
        <w:t>All information will be kept confidential, except when required by law. Only the reviewers of the fidelity report will have access to the data. To maintain confidentiality for all participants, do not repeat anything you learn in the group/interview outside. If there is anything you want to share but are not comfortable sharing in the group, please feel free to approach one of the reviewers after the session.</w:t>
      </w:r>
      <w:r w:rsidR="00082D1F" w:rsidRPr="00E663F1">
        <w:rPr>
          <w:rFonts w:asciiTheme="majorHAnsi" w:hAnsiTheme="majorHAnsi"/>
        </w:rPr>
        <w:t xml:space="preserve"> Informed consent should be obtained if required by the Institutional Review Board (IRB).</w:t>
      </w:r>
    </w:p>
    <w:p w14:paraId="5303495F" w14:textId="77777777" w:rsidR="0040147F" w:rsidRPr="00E663F1" w:rsidRDefault="0040147F" w:rsidP="0040147F">
      <w:pPr>
        <w:pStyle w:val="ListParagraph"/>
        <w:numPr>
          <w:ilvl w:val="0"/>
          <w:numId w:val="10"/>
        </w:numPr>
        <w:spacing w:after="0" w:line="240" w:lineRule="auto"/>
        <w:rPr>
          <w:rFonts w:asciiTheme="majorHAnsi" w:hAnsiTheme="majorHAnsi"/>
          <w:b/>
        </w:rPr>
      </w:pPr>
      <w:r w:rsidRPr="00E663F1">
        <w:rPr>
          <w:rFonts w:asciiTheme="majorHAnsi" w:hAnsiTheme="majorHAnsi"/>
          <w:b/>
        </w:rPr>
        <w:t xml:space="preserve">Use of Data: </w:t>
      </w:r>
      <w:r w:rsidRPr="00E663F1">
        <w:rPr>
          <w:rFonts w:asciiTheme="majorHAnsi" w:hAnsiTheme="majorHAnsi"/>
        </w:rPr>
        <w:t xml:space="preserve">Explain that the information will be used for the fidelity report and to improve the quality of services. The data may be used in reports or publications. </w:t>
      </w:r>
    </w:p>
    <w:p w14:paraId="4022A9E3" w14:textId="77777777" w:rsidR="0040147F" w:rsidRPr="00E663F1" w:rsidRDefault="0040147F" w:rsidP="0040147F">
      <w:pPr>
        <w:pStyle w:val="ListParagraph"/>
        <w:numPr>
          <w:ilvl w:val="0"/>
          <w:numId w:val="10"/>
        </w:numPr>
        <w:spacing w:after="0" w:line="240" w:lineRule="auto"/>
        <w:rPr>
          <w:rFonts w:asciiTheme="majorHAnsi" w:hAnsiTheme="majorHAnsi"/>
          <w:b/>
        </w:rPr>
      </w:pPr>
      <w:r w:rsidRPr="00E663F1">
        <w:rPr>
          <w:rFonts w:asciiTheme="majorHAnsi" w:hAnsiTheme="majorHAnsi"/>
          <w:b/>
        </w:rPr>
        <w:t xml:space="preserve">Procedures: </w:t>
      </w:r>
      <w:r w:rsidRPr="00E663F1">
        <w:rPr>
          <w:rFonts w:asciiTheme="majorHAnsi" w:hAnsiTheme="majorHAnsi"/>
        </w:rPr>
        <w:t xml:space="preserve">To ensure confidentiality, we ask that you use a name different than yours (nickname) to introduce yourself in today’s conversation (optional). If you say your name, we will make sure to remove it from our records. Throughout today’s conversation, I will ask you questions. There are no right or wrong answers to the questions. Please answer them as honestly as possible. We ask that you respect different opinions. Since we are audio-recording the conversation we ask that you do not talk over one another as we want to make sure we capture all information that you will provide to us today. </w:t>
      </w:r>
    </w:p>
    <w:p w14:paraId="1ADFE682" w14:textId="1668486E" w:rsidR="002A4FC5" w:rsidRPr="00E663F1" w:rsidRDefault="0040147F" w:rsidP="002A4FC5">
      <w:pPr>
        <w:rPr>
          <w:rFonts w:asciiTheme="majorHAnsi" w:hAnsiTheme="majorHAnsi"/>
          <w:b/>
        </w:rPr>
      </w:pPr>
      <w:r w:rsidRPr="00E663F1">
        <w:rPr>
          <w:rFonts w:asciiTheme="majorHAnsi" w:hAnsiTheme="majorHAnsi"/>
          <w:b/>
          <w:u w:val="single"/>
        </w:rPr>
        <w:br/>
      </w:r>
      <w:r w:rsidR="002A4FC5" w:rsidRPr="00E663F1">
        <w:rPr>
          <w:rFonts w:asciiTheme="majorHAnsi" w:hAnsiTheme="majorHAnsi"/>
          <w:b/>
        </w:rPr>
        <w:t xml:space="preserve">Individual Semi-Structured Interviews (Participant Interview) </w:t>
      </w:r>
    </w:p>
    <w:p w14:paraId="1A9AD9A1" w14:textId="77777777" w:rsidR="002A4FC5" w:rsidRPr="00E663F1" w:rsidRDefault="002A4FC5" w:rsidP="002A4FC5">
      <w:pPr>
        <w:pStyle w:val="ListParagraph"/>
        <w:numPr>
          <w:ilvl w:val="0"/>
          <w:numId w:val="24"/>
        </w:numPr>
        <w:spacing w:after="0" w:line="240" w:lineRule="auto"/>
        <w:rPr>
          <w:rFonts w:asciiTheme="majorHAnsi" w:hAnsiTheme="majorHAnsi"/>
          <w:u w:val="single"/>
        </w:rPr>
      </w:pPr>
      <w:r w:rsidRPr="00E663F1">
        <w:rPr>
          <w:rFonts w:asciiTheme="majorHAnsi" w:hAnsiTheme="majorHAnsi"/>
        </w:rPr>
        <w:t>How did you first learn about LIP? What made you decide to come to LIP?</w:t>
      </w:r>
    </w:p>
    <w:p w14:paraId="419BA525" w14:textId="77777777" w:rsidR="002A4FC5" w:rsidRPr="00E663F1" w:rsidRDefault="002A4FC5" w:rsidP="002A4FC5">
      <w:pPr>
        <w:pStyle w:val="ListParagraph"/>
        <w:numPr>
          <w:ilvl w:val="0"/>
          <w:numId w:val="24"/>
        </w:numPr>
        <w:spacing w:after="0" w:line="240" w:lineRule="auto"/>
        <w:rPr>
          <w:rFonts w:asciiTheme="majorHAnsi" w:hAnsiTheme="majorHAnsi"/>
          <w:u w:val="single"/>
        </w:rPr>
      </w:pPr>
      <w:r w:rsidRPr="00E663F1">
        <w:rPr>
          <w:rFonts w:asciiTheme="majorHAnsi" w:hAnsiTheme="majorHAnsi"/>
        </w:rPr>
        <w:t>How long have you been coming to LIP? How often do you come?</w:t>
      </w:r>
    </w:p>
    <w:p w14:paraId="0B1B4400" w14:textId="77777777" w:rsidR="002A4FC5" w:rsidRPr="00E663F1" w:rsidRDefault="002A4FC5" w:rsidP="002A4FC5">
      <w:pPr>
        <w:pStyle w:val="ListParagraph"/>
        <w:numPr>
          <w:ilvl w:val="0"/>
          <w:numId w:val="24"/>
        </w:numPr>
        <w:spacing w:after="0" w:line="240" w:lineRule="auto"/>
        <w:rPr>
          <w:rFonts w:asciiTheme="majorHAnsi" w:hAnsiTheme="majorHAnsi"/>
          <w:u w:val="single"/>
        </w:rPr>
      </w:pPr>
      <w:r w:rsidRPr="00E663F1">
        <w:rPr>
          <w:rFonts w:asciiTheme="majorHAnsi" w:hAnsiTheme="majorHAnsi"/>
        </w:rPr>
        <w:t>Do you have therapy, or mental health treatment, elsewhere? Do you go to any other groups, programs, or therapy? [Probes: Where and how often?]</w:t>
      </w:r>
    </w:p>
    <w:p w14:paraId="300C7963" w14:textId="77777777" w:rsidR="002A4FC5" w:rsidRPr="00E663F1" w:rsidRDefault="002A4FC5" w:rsidP="002A4FC5">
      <w:pPr>
        <w:pStyle w:val="ListParagraph"/>
        <w:numPr>
          <w:ilvl w:val="0"/>
          <w:numId w:val="24"/>
        </w:numPr>
        <w:spacing w:after="0" w:line="240" w:lineRule="auto"/>
        <w:rPr>
          <w:rFonts w:asciiTheme="majorHAnsi" w:hAnsiTheme="majorHAnsi"/>
          <w:u w:val="single"/>
        </w:rPr>
      </w:pPr>
      <w:r w:rsidRPr="00E663F1">
        <w:rPr>
          <w:rFonts w:asciiTheme="majorHAnsi" w:hAnsiTheme="majorHAnsi"/>
        </w:rPr>
        <w:t>What do you do when you’re at LIP? [Probes: homework, tutoring, college application assistance, family therapy, healthy living, art, music, dance therapy, others]</w:t>
      </w:r>
    </w:p>
    <w:p w14:paraId="69998615" w14:textId="77777777" w:rsidR="002A4FC5" w:rsidRPr="00E663F1" w:rsidRDefault="002A4FC5" w:rsidP="002A4FC5">
      <w:pPr>
        <w:pStyle w:val="ListParagraph"/>
        <w:numPr>
          <w:ilvl w:val="0"/>
          <w:numId w:val="24"/>
        </w:numPr>
        <w:spacing w:after="0" w:line="240" w:lineRule="auto"/>
        <w:rPr>
          <w:rFonts w:asciiTheme="majorHAnsi" w:hAnsiTheme="majorHAnsi"/>
          <w:u w:val="single"/>
        </w:rPr>
      </w:pPr>
      <w:r w:rsidRPr="00E663F1">
        <w:rPr>
          <w:rFonts w:asciiTheme="majorHAnsi" w:hAnsiTheme="majorHAnsi"/>
        </w:rPr>
        <w:t>How often do you participate in [activity]? Who leads [activity]?  [Probe: Staff member name or role]</w:t>
      </w:r>
    </w:p>
    <w:p w14:paraId="41B9B988" w14:textId="77777777" w:rsidR="002A4FC5" w:rsidRPr="00E663F1" w:rsidRDefault="002A4FC5" w:rsidP="002A4FC5">
      <w:pPr>
        <w:pStyle w:val="ListParagraph"/>
        <w:numPr>
          <w:ilvl w:val="0"/>
          <w:numId w:val="24"/>
        </w:numPr>
        <w:spacing w:after="0" w:line="240" w:lineRule="auto"/>
        <w:rPr>
          <w:rFonts w:asciiTheme="majorHAnsi" w:hAnsiTheme="majorHAnsi"/>
          <w:u w:val="single"/>
        </w:rPr>
      </w:pPr>
      <w:r w:rsidRPr="00E663F1">
        <w:rPr>
          <w:rFonts w:asciiTheme="majorHAnsi" w:hAnsiTheme="majorHAnsi"/>
        </w:rPr>
        <w:t>Do you think LIP is helping you feel better? Why or why not?</w:t>
      </w:r>
    </w:p>
    <w:p w14:paraId="0D0F7173" w14:textId="77777777" w:rsidR="002A4FC5" w:rsidRPr="00E663F1" w:rsidRDefault="002A4FC5" w:rsidP="002A4FC5">
      <w:pPr>
        <w:pStyle w:val="ListParagraph"/>
        <w:numPr>
          <w:ilvl w:val="0"/>
          <w:numId w:val="24"/>
        </w:numPr>
        <w:spacing w:after="0" w:line="240" w:lineRule="auto"/>
        <w:rPr>
          <w:rFonts w:asciiTheme="majorHAnsi" w:hAnsiTheme="majorHAnsi"/>
          <w:u w:val="single"/>
        </w:rPr>
      </w:pPr>
      <w:r w:rsidRPr="00E663F1">
        <w:rPr>
          <w:rFonts w:asciiTheme="majorHAnsi" w:hAnsiTheme="majorHAnsi"/>
        </w:rPr>
        <w:t>What do you like best about LIP?</w:t>
      </w:r>
    </w:p>
    <w:p w14:paraId="247FF07E" w14:textId="77777777" w:rsidR="002A4FC5" w:rsidRPr="00E663F1" w:rsidRDefault="002A4FC5" w:rsidP="002A4FC5">
      <w:pPr>
        <w:pStyle w:val="ListParagraph"/>
        <w:numPr>
          <w:ilvl w:val="0"/>
          <w:numId w:val="24"/>
        </w:numPr>
        <w:spacing w:after="0" w:line="240" w:lineRule="auto"/>
        <w:rPr>
          <w:rFonts w:asciiTheme="majorHAnsi" w:hAnsiTheme="majorHAnsi"/>
          <w:u w:val="single"/>
        </w:rPr>
      </w:pPr>
      <w:r w:rsidRPr="00E663F1">
        <w:rPr>
          <w:rFonts w:asciiTheme="majorHAnsi" w:hAnsiTheme="majorHAnsi"/>
        </w:rPr>
        <w:t>What do you wish could be changed or improved about LIP?</w:t>
      </w:r>
    </w:p>
    <w:p w14:paraId="5B39CF97" w14:textId="77777777" w:rsidR="002A4FC5" w:rsidRPr="00E663F1" w:rsidRDefault="002A4FC5" w:rsidP="002A4FC5">
      <w:pPr>
        <w:pStyle w:val="ListParagraph"/>
        <w:numPr>
          <w:ilvl w:val="0"/>
          <w:numId w:val="24"/>
        </w:numPr>
        <w:spacing w:after="0" w:line="240" w:lineRule="auto"/>
        <w:rPr>
          <w:rFonts w:asciiTheme="majorHAnsi" w:hAnsiTheme="majorHAnsi"/>
        </w:rPr>
      </w:pPr>
      <w:r w:rsidRPr="00E663F1">
        <w:rPr>
          <w:rFonts w:asciiTheme="majorHAnsi" w:hAnsiTheme="majorHAnsi"/>
        </w:rPr>
        <w:t xml:space="preserve">Is there anything you wanted to add or anything we didn’t ask, but should have? </w:t>
      </w:r>
    </w:p>
    <w:p w14:paraId="1B4B51D6" w14:textId="77777777" w:rsidR="002A4FC5" w:rsidRPr="00E663F1" w:rsidRDefault="002A4FC5" w:rsidP="002A4FC5">
      <w:pPr>
        <w:spacing w:after="0" w:line="240" w:lineRule="auto"/>
        <w:rPr>
          <w:rFonts w:asciiTheme="majorHAnsi" w:hAnsiTheme="majorHAnsi"/>
          <w:b/>
          <w:u w:val="single"/>
        </w:rPr>
      </w:pPr>
    </w:p>
    <w:p w14:paraId="338F30DF" w14:textId="77777777" w:rsidR="002A4FC5" w:rsidRPr="00E663F1" w:rsidRDefault="002A4FC5" w:rsidP="002A4FC5">
      <w:pPr>
        <w:spacing w:after="0" w:line="240" w:lineRule="auto"/>
        <w:rPr>
          <w:rFonts w:asciiTheme="majorHAnsi" w:hAnsiTheme="majorHAnsi"/>
          <w:b/>
        </w:rPr>
      </w:pPr>
      <w:r w:rsidRPr="00E663F1">
        <w:rPr>
          <w:rFonts w:asciiTheme="majorHAnsi" w:hAnsiTheme="majorHAnsi"/>
          <w:b/>
        </w:rPr>
        <w:t>Individual Semi-Structured Interviews (Parent Interview)</w:t>
      </w:r>
    </w:p>
    <w:p w14:paraId="1752A259" w14:textId="77777777" w:rsidR="002A4FC5" w:rsidRPr="00E663F1" w:rsidRDefault="002A4FC5" w:rsidP="002A4FC5">
      <w:pPr>
        <w:pStyle w:val="ListParagraph"/>
        <w:numPr>
          <w:ilvl w:val="0"/>
          <w:numId w:val="25"/>
        </w:numPr>
        <w:spacing w:after="0" w:line="240" w:lineRule="auto"/>
        <w:rPr>
          <w:rFonts w:asciiTheme="majorHAnsi" w:hAnsiTheme="majorHAnsi"/>
          <w:u w:val="single"/>
        </w:rPr>
      </w:pPr>
      <w:r w:rsidRPr="00E663F1">
        <w:rPr>
          <w:rFonts w:asciiTheme="majorHAnsi" w:hAnsiTheme="majorHAnsi"/>
        </w:rPr>
        <w:t>How did you first learn about LIP? What made your daughter decide to come to LIP?</w:t>
      </w:r>
    </w:p>
    <w:p w14:paraId="582AE0CF" w14:textId="77777777" w:rsidR="002A4FC5" w:rsidRPr="00E663F1" w:rsidRDefault="002A4FC5" w:rsidP="002A4FC5">
      <w:pPr>
        <w:pStyle w:val="ListParagraph"/>
        <w:numPr>
          <w:ilvl w:val="0"/>
          <w:numId w:val="25"/>
        </w:numPr>
        <w:spacing w:after="0" w:line="240" w:lineRule="auto"/>
        <w:rPr>
          <w:rFonts w:asciiTheme="majorHAnsi" w:hAnsiTheme="majorHAnsi"/>
          <w:u w:val="single"/>
        </w:rPr>
      </w:pPr>
      <w:r w:rsidRPr="00E663F1">
        <w:rPr>
          <w:rFonts w:asciiTheme="majorHAnsi" w:hAnsiTheme="majorHAnsi"/>
        </w:rPr>
        <w:t>Do you like that she comes to LIP?</w:t>
      </w:r>
    </w:p>
    <w:p w14:paraId="7FFF530A" w14:textId="77777777" w:rsidR="002A4FC5" w:rsidRPr="00E663F1" w:rsidRDefault="002A4FC5" w:rsidP="002A4FC5">
      <w:pPr>
        <w:pStyle w:val="ListParagraph"/>
        <w:numPr>
          <w:ilvl w:val="0"/>
          <w:numId w:val="25"/>
        </w:numPr>
        <w:spacing w:after="0" w:line="240" w:lineRule="auto"/>
        <w:rPr>
          <w:rFonts w:asciiTheme="majorHAnsi" w:hAnsiTheme="majorHAnsi"/>
          <w:u w:val="single"/>
        </w:rPr>
      </w:pPr>
      <w:r w:rsidRPr="00E663F1">
        <w:rPr>
          <w:rFonts w:asciiTheme="majorHAnsi" w:hAnsiTheme="majorHAnsi"/>
        </w:rPr>
        <w:t>How long has your daughter been coming to LIP? How often does she come?</w:t>
      </w:r>
    </w:p>
    <w:p w14:paraId="0121B1C7" w14:textId="77777777" w:rsidR="002A4FC5" w:rsidRPr="00E663F1" w:rsidRDefault="002A4FC5" w:rsidP="002A4FC5">
      <w:pPr>
        <w:pStyle w:val="ListParagraph"/>
        <w:numPr>
          <w:ilvl w:val="0"/>
          <w:numId w:val="25"/>
        </w:numPr>
        <w:spacing w:after="0" w:line="240" w:lineRule="auto"/>
        <w:rPr>
          <w:rFonts w:asciiTheme="majorHAnsi" w:hAnsiTheme="majorHAnsi"/>
          <w:u w:val="single"/>
        </w:rPr>
      </w:pPr>
      <w:r w:rsidRPr="00E663F1">
        <w:rPr>
          <w:rFonts w:asciiTheme="majorHAnsi" w:hAnsiTheme="majorHAnsi"/>
        </w:rPr>
        <w:t>Does your daughter have therapy, or mental health treatment, elsewhere? Does she go to any other groups, programs, or therapy? [Probes: Where and how often?]</w:t>
      </w:r>
    </w:p>
    <w:p w14:paraId="04ADDE9C" w14:textId="77777777" w:rsidR="002A4FC5" w:rsidRPr="00E663F1" w:rsidRDefault="002A4FC5" w:rsidP="002A4FC5">
      <w:pPr>
        <w:pStyle w:val="ListParagraph"/>
        <w:numPr>
          <w:ilvl w:val="0"/>
          <w:numId w:val="25"/>
        </w:numPr>
        <w:spacing w:after="0" w:line="240" w:lineRule="auto"/>
        <w:rPr>
          <w:rFonts w:asciiTheme="majorHAnsi" w:hAnsiTheme="majorHAnsi"/>
          <w:u w:val="single"/>
        </w:rPr>
      </w:pPr>
      <w:r w:rsidRPr="00E663F1">
        <w:rPr>
          <w:rFonts w:asciiTheme="majorHAnsi" w:hAnsiTheme="majorHAnsi"/>
        </w:rPr>
        <w:lastRenderedPageBreak/>
        <w:t>Can you tell us what services or activities she participates in at LIP? [Probes: homework, tutoring, application assistance, family therapy, healthy living, art, music, dance therapy, others]</w:t>
      </w:r>
    </w:p>
    <w:p w14:paraId="1D41CCCF" w14:textId="77777777" w:rsidR="002A4FC5" w:rsidRPr="00E663F1" w:rsidRDefault="002A4FC5" w:rsidP="002A4FC5">
      <w:pPr>
        <w:pStyle w:val="ListParagraph"/>
        <w:numPr>
          <w:ilvl w:val="0"/>
          <w:numId w:val="25"/>
        </w:numPr>
        <w:spacing w:after="0" w:line="240" w:lineRule="auto"/>
        <w:rPr>
          <w:rFonts w:asciiTheme="majorHAnsi" w:hAnsiTheme="majorHAnsi"/>
          <w:u w:val="single"/>
        </w:rPr>
      </w:pPr>
      <w:r w:rsidRPr="00E663F1">
        <w:rPr>
          <w:rFonts w:asciiTheme="majorHAnsi" w:hAnsiTheme="majorHAnsi"/>
        </w:rPr>
        <w:t>Do you come to any of LIP’s activities? If so, which ones? [Probe: family therapy, direct assistance from LIP staff, mother-daughter events, Saturday events, Family Day]</w:t>
      </w:r>
    </w:p>
    <w:p w14:paraId="005AE0C8" w14:textId="77777777" w:rsidR="002A4FC5" w:rsidRPr="00E663F1" w:rsidRDefault="002A4FC5" w:rsidP="002A4FC5">
      <w:pPr>
        <w:pStyle w:val="ListParagraph"/>
        <w:numPr>
          <w:ilvl w:val="0"/>
          <w:numId w:val="25"/>
        </w:numPr>
        <w:spacing w:after="0" w:line="240" w:lineRule="auto"/>
        <w:rPr>
          <w:rFonts w:asciiTheme="majorHAnsi" w:hAnsiTheme="majorHAnsi"/>
          <w:u w:val="single"/>
        </w:rPr>
      </w:pPr>
      <w:r w:rsidRPr="00E663F1">
        <w:rPr>
          <w:rFonts w:asciiTheme="majorHAnsi" w:hAnsiTheme="majorHAnsi"/>
        </w:rPr>
        <w:t>Do you think LIP is helping your daughter feel better? Why or why not?</w:t>
      </w:r>
    </w:p>
    <w:p w14:paraId="396DFDA2" w14:textId="77777777" w:rsidR="002A4FC5" w:rsidRPr="00E663F1" w:rsidRDefault="002A4FC5" w:rsidP="002A4FC5">
      <w:pPr>
        <w:pStyle w:val="ListParagraph"/>
        <w:numPr>
          <w:ilvl w:val="0"/>
          <w:numId w:val="25"/>
        </w:numPr>
        <w:spacing w:after="0" w:line="240" w:lineRule="auto"/>
        <w:rPr>
          <w:rFonts w:asciiTheme="majorHAnsi" w:hAnsiTheme="majorHAnsi"/>
          <w:u w:val="single"/>
        </w:rPr>
      </w:pPr>
      <w:r w:rsidRPr="00E663F1">
        <w:rPr>
          <w:rFonts w:asciiTheme="majorHAnsi" w:hAnsiTheme="majorHAnsi"/>
        </w:rPr>
        <w:t>Do you think LIP is helping your daughter get along with her family? Why or why not?</w:t>
      </w:r>
    </w:p>
    <w:p w14:paraId="4BA80F0D" w14:textId="77777777" w:rsidR="002A4FC5" w:rsidRPr="00E663F1" w:rsidRDefault="002A4FC5" w:rsidP="002A4FC5">
      <w:pPr>
        <w:pStyle w:val="ListParagraph"/>
        <w:numPr>
          <w:ilvl w:val="0"/>
          <w:numId w:val="25"/>
        </w:numPr>
        <w:spacing w:after="0" w:line="240" w:lineRule="auto"/>
        <w:rPr>
          <w:rFonts w:asciiTheme="majorHAnsi" w:hAnsiTheme="majorHAnsi"/>
          <w:u w:val="single"/>
        </w:rPr>
      </w:pPr>
      <w:r w:rsidRPr="00E663F1">
        <w:rPr>
          <w:rFonts w:asciiTheme="majorHAnsi" w:hAnsiTheme="majorHAnsi"/>
        </w:rPr>
        <w:t>What do you like best about LIP?</w:t>
      </w:r>
    </w:p>
    <w:p w14:paraId="09563214" w14:textId="77777777" w:rsidR="002A4FC5" w:rsidRPr="00E663F1" w:rsidRDefault="002A4FC5" w:rsidP="002A4FC5">
      <w:pPr>
        <w:pStyle w:val="ListParagraph"/>
        <w:numPr>
          <w:ilvl w:val="0"/>
          <w:numId w:val="25"/>
        </w:numPr>
        <w:spacing w:after="0" w:line="240" w:lineRule="auto"/>
        <w:rPr>
          <w:rFonts w:asciiTheme="majorHAnsi" w:hAnsiTheme="majorHAnsi"/>
          <w:u w:val="single"/>
        </w:rPr>
      </w:pPr>
      <w:r w:rsidRPr="00E663F1">
        <w:rPr>
          <w:rFonts w:asciiTheme="majorHAnsi" w:hAnsiTheme="majorHAnsi"/>
        </w:rPr>
        <w:t>What do you wish could be changed or improved about LIP?</w:t>
      </w:r>
    </w:p>
    <w:p w14:paraId="4ACBE043" w14:textId="77777777" w:rsidR="002A4FC5" w:rsidRPr="00E663F1" w:rsidRDefault="002A4FC5" w:rsidP="002A4FC5">
      <w:pPr>
        <w:pStyle w:val="ListParagraph"/>
        <w:numPr>
          <w:ilvl w:val="0"/>
          <w:numId w:val="25"/>
        </w:numPr>
        <w:spacing w:after="0" w:line="240" w:lineRule="auto"/>
        <w:rPr>
          <w:rFonts w:asciiTheme="majorHAnsi" w:hAnsiTheme="majorHAnsi"/>
          <w:u w:val="single"/>
        </w:rPr>
      </w:pPr>
      <w:r w:rsidRPr="00E663F1">
        <w:rPr>
          <w:rFonts w:asciiTheme="majorHAnsi" w:hAnsiTheme="majorHAnsi"/>
        </w:rPr>
        <w:t>Is there anything you wanted to add or anything we didn’t ask, but should have?</w:t>
      </w:r>
    </w:p>
    <w:p w14:paraId="1FDC479E" w14:textId="77777777" w:rsidR="002A4FC5" w:rsidRPr="00E663F1" w:rsidRDefault="002A4FC5">
      <w:pPr>
        <w:rPr>
          <w:rFonts w:asciiTheme="majorHAnsi" w:hAnsiTheme="majorHAnsi"/>
          <w:b/>
          <w:u w:val="single"/>
        </w:rPr>
      </w:pPr>
      <w:r w:rsidRPr="00E663F1">
        <w:rPr>
          <w:rFonts w:asciiTheme="majorHAnsi" w:hAnsiTheme="majorHAnsi"/>
          <w:b/>
          <w:u w:val="single"/>
        </w:rPr>
        <w:br w:type="page"/>
      </w:r>
    </w:p>
    <w:p w14:paraId="4FD0BB33" w14:textId="77777777" w:rsidR="002A4FC5" w:rsidRPr="00E663F1" w:rsidRDefault="002A4FC5" w:rsidP="002A4FC5">
      <w:pPr>
        <w:jc w:val="center"/>
        <w:rPr>
          <w:rFonts w:asciiTheme="majorHAnsi" w:hAnsiTheme="majorHAnsi"/>
          <w:b/>
        </w:rPr>
      </w:pPr>
      <w:r w:rsidRPr="00E663F1">
        <w:rPr>
          <w:rFonts w:asciiTheme="majorHAnsi" w:hAnsiTheme="majorHAnsi"/>
          <w:b/>
          <w:u w:val="single"/>
        </w:rPr>
        <w:lastRenderedPageBreak/>
        <w:t>Life is Precious Individual Participant Interviews - Chart Review</w:t>
      </w:r>
    </w:p>
    <w:p w14:paraId="15AA8053" w14:textId="77777777" w:rsidR="002A4FC5" w:rsidRPr="00E663F1" w:rsidRDefault="002A4FC5" w:rsidP="002A4FC5">
      <w:pPr>
        <w:rPr>
          <w:rFonts w:asciiTheme="majorHAnsi" w:hAnsiTheme="majorHAnsi"/>
          <w:b/>
        </w:rPr>
      </w:pPr>
      <w:r w:rsidRPr="00E663F1">
        <w:rPr>
          <w:rFonts w:asciiTheme="majorHAnsi" w:hAnsiTheme="majorHAnsi"/>
          <w:b/>
        </w:rPr>
        <w:t xml:space="preserve">Site: </w:t>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t xml:space="preserve">LIP ID: </w:t>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t xml:space="preserve">Intake Year: </w:t>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t>Review Date:</w:t>
      </w:r>
    </w:p>
    <w:p w14:paraId="4909C01A" w14:textId="77777777" w:rsidR="002A4FC5" w:rsidRPr="00E663F1" w:rsidRDefault="002A4FC5" w:rsidP="002A4FC5">
      <w:pPr>
        <w:rPr>
          <w:rFonts w:asciiTheme="majorHAnsi" w:hAnsiTheme="majorHAnsi"/>
          <w:b/>
        </w:rPr>
      </w:pPr>
      <w:r w:rsidRPr="00E663F1">
        <w:rPr>
          <w:rFonts w:asciiTheme="majorHAnsi" w:hAnsiTheme="majorHAnsi"/>
          <w:b/>
        </w:rPr>
        <w:t xml:space="preserve">Weekly Attendance to LIP for the Past 6 Months </w:t>
      </w:r>
      <w:r w:rsidRPr="00E663F1">
        <w:rPr>
          <w:rFonts w:asciiTheme="majorHAnsi" w:hAnsiTheme="majorHAnsi"/>
        </w:rPr>
        <w:t>(E</w:t>
      </w:r>
      <w:r w:rsidRPr="00E663F1">
        <w:rPr>
          <w:rFonts w:asciiTheme="majorHAnsi" w:hAnsiTheme="majorHAnsi"/>
          <w:i/>
        </w:rPr>
        <w:t>ach week starts on a Sunday / start tallying with the prior week, working from the most recent week as Week 1</w:t>
      </w:r>
      <w:r w:rsidRPr="00E663F1">
        <w:rPr>
          <w:rFonts w:asciiTheme="majorHAnsi" w:hAnsiTheme="majorHAnsi"/>
        </w:rPr>
        <w:t>)</w:t>
      </w:r>
    </w:p>
    <w:tbl>
      <w:tblPr>
        <w:tblStyle w:val="TableGrid"/>
        <w:tblW w:w="0" w:type="auto"/>
        <w:tblLook w:val="04A0" w:firstRow="1" w:lastRow="0" w:firstColumn="1" w:lastColumn="0" w:noHBand="0" w:noVBand="1"/>
      </w:tblPr>
      <w:tblGrid>
        <w:gridCol w:w="2618"/>
        <w:gridCol w:w="2066"/>
        <w:gridCol w:w="2690"/>
        <w:gridCol w:w="1976"/>
      </w:tblGrid>
      <w:tr w:rsidR="002A4FC5" w:rsidRPr="00E663F1" w14:paraId="1FABFD81"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161B7805" w14:textId="77777777" w:rsidR="002A4FC5" w:rsidRPr="00E663F1" w:rsidRDefault="002A4FC5" w:rsidP="008E779E">
            <w:pPr>
              <w:rPr>
                <w:rFonts w:asciiTheme="majorHAnsi" w:hAnsiTheme="majorHAnsi"/>
                <w:b/>
              </w:rPr>
            </w:pPr>
            <w:r w:rsidRPr="00E663F1">
              <w:rPr>
                <w:rFonts w:asciiTheme="majorHAnsi" w:hAnsiTheme="majorHAnsi"/>
                <w:b/>
              </w:rPr>
              <w:t xml:space="preserve">Week # </w:t>
            </w:r>
          </w:p>
        </w:tc>
        <w:tc>
          <w:tcPr>
            <w:tcW w:w="2070" w:type="dxa"/>
            <w:tcBorders>
              <w:top w:val="single" w:sz="4" w:space="0" w:color="auto"/>
              <w:left w:val="single" w:sz="4" w:space="0" w:color="auto"/>
              <w:bottom w:val="single" w:sz="4" w:space="0" w:color="auto"/>
              <w:right w:val="single" w:sz="4" w:space="0" w:color="auto"/>
            </w:tcBorders>
            <w:hideMark/>
          </w:tcPr>
          <w:p w14:paraId="36D811BD" w14:textId="77777777" w:rsidR="002A4FC5" w:rsidRPr="00E663F1" w:rsidRDefault="002A4FC5" w:rsidP="008E779E">
            <w:pPr>
              <w:rPr>
                <w:rFonts w:asciiTheme="majorHAnsi" w:hAnsiTheme="majorHAnsi"/>
                <w:b/>
              </w:rPr>
            </w:pPr>
            <w:r w:rsidRPr="00E663F1">
              <w:rPr>
                <w:rFonts w:asciiTheme="majorHAnsi" w:hAnsiTheme="majorHAnsi"/>
                <w:b/>
              </w:rPr>
              <w:t>Frequency</w:t>
            </w:r>
          </w:p>
        </w:tc>
        <w:tc>
          <w:tcPr>
            <w:tcW w:w="2700" w:type="dxa"/>
            <w:tcBorders>
              <w:top w:val="single" w:sz="4" w:space="0" w:color="auto"/>
              <w:left w:val="single" w:sz="4" w:space="0" w:color="auto"/>
              <w:bottom w:val="single" w:sz="4" w:space="0" w:color="auto"/>
              <w:right w:val="single" w:sz="4" w:space="0" w:color="auto"/>
            </w:tcBorders>
            <w:hideMark/>
          </w:tcPr>
          <w:p w14:paraId="1A2D42CC" w14:textId="77777777" w:rsidR="002A4FC5" w:rsidRPr="00E663F1" w:rsidRDefault="002A4FC5" w:rsidP="008E779E">
            <w:pPr>
              <w:rPr>
                <w:rFonts w:asciiTheme="majorHAnsi" w:hAnsiTheme="majorHAnsi"/>
                <w:b/>
              </w:rPr>
            </w:pPr>
            <w:r w:rsidRPr="00E663F1">
              <w:rPr>
                <w:rFonts w:asciiTheme="majorHAnsi" w:hAnsiTheme="majorHAnsi"/>
                <w:b/>
              </w:rPr>
              <w:t xml:space="preserve">Week # </w:t>
            </w:r>
          </w:p>
        </w:tc>
        <w:tc>
          <w:tcPr>
            <w:tcW w:w="1980" w:type="dxa"/>
            <w:tcBorders>
              <w:top w:val="single" w:sz="4" w:space="0" w:color="auto"/>
              <w:left w:val="single" w:sz="4" w:space="0" w:color="auto"/>
              <w:bottom w:val="single" w:sz="4" w:space="0" w:color="auto"/>
              <w:right w:val="single" w:sz="4" w:space="0" w:color="auto"/>
            </w:tcBorders>
            <w:hideMark/>
          </w:tcPr>
          <w:p w14:paraId="55685C5B" w14:textId="77777777" w:rsidR="002A4FC5" w:rsidRPr="00E663F1" w:rsidRDefault="002A4FC5" w:rsidP="008E779E">
            <w:pPr>
              <w:rPr>
                <w:rFonts w:asciiTheme="majorHAnsi" w:hAnsiTheme="majorHAnsi"/>
                <w:b/>
              </w:rPr>
            </w:pPr>
            <w:r w:rsidRPr="00E663F1">
              <w:rPr>
                <w:rFonts w:asciiTheme="majorHAnsi" w:hAnsiTheme="majorHAnsi"/>
                <w:b/>
              </w:rPr>
              <w:t>Frequency</w:t>
            </w:r>
          </w:p>
        </w:tc>
      </w:tr>
      <w:tr w:rsidR="002A4FC5" w:rsidRPr="00E663F1" w14:paraId="66B95934"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24290DAA" w14:textId="77777777" w:rsidR="002A4FC5" w:rsidRPr="00E663F1" w:rsidRDefault="002A4FC5" w:rsidP="008E779E">
            <w:pPr>
              <w:rPr>
                <w:rFonts w:asciiTheme="majorHAnsi" w:hAnsiTheme="majorHAnsi"/>
                <w:b/>
              </w:rPr>
            </w:pPr>
            <w:r w:rsidRPr="00E663F1">
              <w:rPr>
                <w:rFonts w:asciiTheme="majorHAnsi" w:hAnsiTheme="majorHAnsi"/>
                <w:b/>
              </w:rPr>
              <w:t>1</w:t>
            </w:r>
          </w:p>
        </w:tc>
        <w:tc>
          <w:tcPr>
            <w:tcW w:w="2070" w:type="dxa"/>
            <w:tcBorders>
              <w:top w:val="single" w:sz="4" w:space="0" w:color="auto"/>
              <w:left w:val="single" w:sz="4" w:space="0" w:color="auto"/>
              <w:bottom w:val="single" w:sz="4" w:space="0" w:color="auto"/>
              <w:right w:val="single" w:sz="4" w:space="0" w:color="auto"/>
            </w:tcBorders>
          </w:tcPr>
          <w:p w14:paraId="55FDF764" w14:textId="77777777" w:rsidR="002A4FC5" w:rsidRPr="00E663F1" w:rsidRDefault="002A4FC5" w:rsidP="008E779E">
            <w:pPr>
              <w:rPr>
                <w:rFonts w:asciiTheme="majorHAnsi" w:hAnsiTheme="majorHAnsi"/>
              </w:rPr>
            </w:pPr>
          </w:p>
        </w:tc>
        <w:tc>
          <w:tcPr>
            <w:tcW w:w="2700" w:type="dxa"/>
            <w:tcBorders>
              <w:top w:val="single" w:sz="4" w:space="0" w:color="auto"/>
              <w:left w:val="single" w:sz="4" w:space="0" w:color="auto"/>
              <w:bottom w:val="single" w:sz="4" w:space="0" w:color="auto"/>
              <w:right w:val="single" w:sz="4" w:space="0" w:color="auto"/>
            </w:tcBorders>
            <w:hideMark/>
          </w:tcPr>
          <w:p w14:paraId="0B089FDB" w14:textId="77777777" w:rsidR="002A4FC5" w:rsidRPr="00E663F1" w:rsidRDefault="002A4FC5" w:rsidP="008E779E">
            <w:pPr>
              <w:rPr>
                <w:rFonts w:asciiTheme="majorHAnsi" w:hAnsiTheme="majorHAnsi"/>
                <w:b/>
              </w:rPr>
            </w:pPr>
            <w:r w:rsidRPr="00E663F1">
              <w:rPr>
                <w:rFonts w:asciiTheme="majorHAnsi" w:hAnsiTheme="majorHAnsi"/>
                <w:b/>
              </w:rPr>
              <w:t>13</w:t>
            </w:r>
          </w:p>
        </w:tc>
        <w:tc>
          <w:tcPr>
            <w:tcW w:w="1980" w:type="dxa"/>
            <w:tcBorders>
              <w:top w:val="single" w:sz="4" w:space="0" w:color="auto"/>
              <w:left w:val="single" w:sz="4" w:space="0" w:color="auto"/>
              <w:bottom w:val="single" w:sz="4" w:space="0" w:color="auto"/>
              <w:right w:val="single" w:sz="4" w:space="0" w:color="auto"/>
            </w:tcBorders>
          </w:tcPr>
          <w:p w14:paraId="64E956F1" w14:textId="77777777" w:rsidR="002A4FC5" w:rsidRPr="00E663F1" w:rsidRDefault="002A4FC5" w:rsidP="008E779E">
            <w:pPr>
              <w:rPr>
                <w:rFonts w:asciiTheme="majorHAnsi" w:hAnsiTheme="majorHAnsi"/>
              </w:rPr>
            </w:pPr>
          </w:p>
        </w:tc>
      </w:tr>
      <w:tr w:rsidR="002A4FC5" w:rsidRPr="00E663F1" w14:paraId="453729C1"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6FA0112E" w14:textId="77777777" w:rsidR="002A4FC5" w:rsidRPr="00E663F1" w:rsidRDefault="002A4FC5" w:rsidP="008E779E">
            <w:pPr>
              <w:rPr>
                <w:rFonts w:asciiTheme="majorHAnsi" w:hAnsiTheme="majorHAnsi"/>
                <w:b/>
              </w:rPr>
            </w:pPr>
            <w:r w:rsidRPr="00E663F1">
              <w:rPr>
                <w:rFonts w:asciiTheme="majorHAnsi" w:hAnsiTheme="majorHAnsi"/>
                <w:b/>
              </w:rPr>
              <w:t>2.</w:t>
            </w:r>
          </w:p>
        </w:tc>
        <w:tc>
          <w:tcPr>
            <w:tcW w:w="2070" w:type="dxa"/>
            <w:tcBorders>
              <w:top w:val="single" w:sz="4" w:space="0" w:color="auto"/>
              <w:left w:val="single" w:sz="4" w:space="0" w:color="auto"/>
              <w:bottom w:val="single" w:sz="4" w:space="0" w:color="auto"/>
              <w:right w:val="single" w:sz="4" w:space="0" w:color="auto"/>
            </w:tcBorders>
          </w:tcPr>
          <w:p w14:paraId="6AC00420" w14:textId="77777777" w:rsidR="002A4FC5" w:rsidRPr="00E663F1" w:rsidRDefault="002A4FC5" w:rsidP="008E779E">
            <w:pPr>
              <w:rPr>
                <w:rFonts w:asciiTheme="majorHAnsi" w:hAnsiTheme="majorHAnsi"/>
              </w:rPr>
            </w:pPr>
          </w:p>
        </w:tc>
        <w:tc>
          <w:tcPr>
            <w:tcW w:w="2700" w:type="dxa"/>
            <w:tcBorders>
              <w:top w:val="single" w:sz="4" w:space="0" w:color="auto"/>
              <w:left w:val="single" w:sz="4" w:space="0" w:color="auto"/>
              <w:bottom w:val="single" w:sz="4" w:space="0" w:color="auto"/>
              <w:right w:val="single" w:sz="4" w:space="0" w:color="auto"/>
            </w:tcBorders>
            <w:hideMark/>
          </w:tcPr>
          <w:p w14:paraId="636B278C" w14:textId="77777777" w:rsidR="002A4FC5" w:rsidRPr="00E663F1" w:rsidRDefault="002A4FC5" w:rsidP="008E779E">
            <w:pPr>
              <w:rPr>
                <w:rFonts w:asciiTheme="majorHAnsi" w:hAnsiTheme="majorHAnsi"/>
                <w:b/>
              </w:rPr>
            </w:pPr>
            <w:r w:rsidRPr="00E663F1">
              <w:rPr>
                <w:rFonts w:asciiTheme="majorHAnsi" w:hAnsiTheme="majorHAnsi"/>
                <w:b/>
              </w:rPr>
              <w:t>14</w:t>
            </w:r>
          </w:p>
        </w:tc>
        <w:tc>
          <w:tcPr>
            <w:tcW w:w="1980" w:type="dxa"/>
            <w:tcBorders>
              <w:top w:val="single" w:sz="4" w:space="0" w:color="auto"/>
              <w:left w:val="single" w:sz="4" w:space="0" w:color="auto"/>
              <w:bottom w:val="single" w:sz="4" w:space="0" w:color="auto"/>
              <w:right w:val="single" w:sz="4" w:space="0" w:color="auto"/>
            </w:tcBorders>
          </w:tcPr>
          <w:p w14:paraId="20D92397" w14:textId="77777777" w:rsidR="002A4FC5" w:rsidRPr="00E663F1" w:rsidRDefault="002A4FC5" w:rsidP="008E779E">
            <w:pPr>
              <w:rPr>
                <w:rFonts w:asciiTheme="majorHAnsi" w:hAnsiTheme="majorHAnsi"/>
              </w:rPr>
            </w:pPr>
          </w:p>
        </w:tc>
      </w:tr>
      <w:tr w:rsidR="002A4FC5" w:rsidRPr="00E663F1" w14:paraId="66DE6499"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7049990B" w14:textId="77777777" w:rsidR="002A4FC5" w:rsidRPr="00E663F1" w:rsidRDefault="002A4FC5" w:rsidP="008E779E">
            <w:pPr>
              <w:rPr>
                <w:rFonts w:asciiTheme="majorHAnsi" w:hAnsiTheme="majorHAnsi"/>
                <w:b/>
              </w:rPr>
            </w:pPr>
            <w:r w:rsidRPr="00E663F1">
              <w:rPr>
                <w:rFonts w:asciiTheme="majorHAnsi" w:hAnsiTheme="majorHAnsi"/>
                <w:b/>
              </w:rPr>
              <w:t>3</w:t>
            </w:r>
          </w:p>
        </w:tc>
        <w:tc>
          <w:tcPr>
            <w:tcW w:w="2070" w:type="dxa"/>
            <w:tcBorders>
              <w:top w:val="single" w:sz="4" w:space="0" w:color="auto"/>
              <w:left w:val="single" w:sz="4" w:space="0" w:color="auto"/>
              <w:bottom w:val="single" w:sz="4" w:space="0" w:color="auto"/>
              <w:right w:val="single" w:sz="4" w:space="0" w:color="auto"/>
            </w:tcBorders>
          </w:tcPr>
          <w:p w14:paraId="52812338" w14:textId="77777777" w:rsidR="002A4FC5" w:rsidRPr="00E663F1" w:rsidRDefault="002A4FC5" w:rsidP="008E779E">
            <w:pPr>
              <w:rPr>
                <w:rFonts w:asciiTheme="majorHAnsi" w:hAnsiTheme="majorHAnsi"/>
              </w:rPr>
            </w:pPr>
          </w:p>
        </w:tc>
        <w:tc>
          <w:tcPr>
            <w:tcW w:w="2700" w:type="dxa"/>
            <w:tcBorders>
              <w:top w:val="single" w:sz="4" w:space="0" w:color="auto"/>
              <w:left w:val="single" w:sz="4" w:space="0" w:color="auto"/>
              <w:bottom w:val="single" w:sz="4" w:space="0" w:color="auto"/>
              <w:right w:val="single" w:sz="4" w:space="0" w:color="auto"/>
            </w:tcBorders>
            <w:hideMark/>
          </w:tcPr>
          <w:p w14:paraId="3F310EA9" w14:textId="77777777" w:rsidR="002A4FC5" w:rsidRPr="00E663F1" w:rsidRDefault="002A4FC5" w:rsidP="008E779E">
            <w:pPr>
              <w:rPr>
                <w:rFonts w:asciiTheme="majorHAnsi" w:hAnsiTheme="majorHAnsi"/>
                <w:b/>
              </w:rPr>
            </w:pPr>
            <w:r w:rsidRPr="00E663F1">
              <w:rPr>
                <w:rFonts w:asciiTheme="majorHAnsi" w:hAnsiTheme="majorHAnsi"/>
                <w:b/>
              </w:rPr>
              <w:t>15</w:t>
            </w:r>
          </w:p>
        </w:tc>
        <w:tc>
          <w:tcPr>
            <w:tcW w:w="1980" w:type="dxa"/>
            <w:tcBorders>
              <w:top w:val="single" w:sz="4" w:space="0" w:color="auto"/>
              <w:left w:val="single" w:sz="4" w:space="0" w:color="auto"/>
              <w:bottom w:val="single" w:sz="4" w:space="0" w:color="auto"/>
              <w:right w:val="single" w:sz="4" w:space="0" w:color="auto"/>
            </w:tcBorders>
          </w:tcPr>
          <w:p w14:paraId="580C31C6" w14:textId="77777777" w:rsidR="002A4FC5" w:rsidRPr="00E663F1" w:rsidRDefault="002A4FC5" w:rsidP="008E779E">
            <w:pPr>
              <w:rPr>
                <w:rFonts w:asciiTheme="majorHAnsi" w:hAnsiTheme="majorHAnsi"/>
              </w:rPr>
            </w:pPr>
          </w:p>
        </w:tc>
      </w:tr>
      <w:tr w:rsidR="002A4FC5" w:rsidRPr="00E663F1" w14:paraId="6235DF01"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7CC64275" w14:textId="77777777" w:rsidR="002A4FC5" w:rsidRPr="00E663F1" w:rsidRDefault="002A4FC5" w:rsidP="008E779E">
            <w:pPr>
              <w:rPr>
                <w:rFonts w:asciiTheme="majorHAnsi" w:hAnsiTheme="majorHAnsi"/>
                <w:b/>
              </w:rPr>
            </w:pPr>
            <w:r w:rsidRPr="00E663F1">
              <w:rPr>
                <w:rFonts w:asciiTheme="majorHAnsi" w:hAnsiTheme="majorHAnsi"/>
                <w:b/>
              </w:rPr>
              <w:t>4</w:t>
            </w:r>
          </w:p>
        </w:tc>
        <w:tc>
          <w:tcPr>
            <w:tcW w:w="2070" w:type="dxa"/>
            <w:tcBorders>
              <w:top w:val="single" w:sz="4" w:space="0" w:color="auto"/>
              <w:left w:val="single" w:sz="4" w:space="0" w:color="auto"/>
              <w:bottom w:val="single" w:sz="4" w:space="0" w:color="auto"/>
              <w:right w:val="single" w:sz="4" w:space="0" w:color="auto"/>
            </w:tcBorders>
          </w:tcPr>
          <w:p w14:paraId="5CF06C87" w14:textId="77777777" w:rsidR="002A4FC5" w:rsidRPr="00E663F1" w:rsidRDefault="002A4FC5" w:rsidP="008E779E">
            <w:pPr>
              <w:rPr>
                <w:rFonts w:asciiTheme="majorHAnsi" w:hAnsiTheme="majorHAnsi"/>
              </w:rPr>
            </w:pPr>
          </w:p>
        </w:tc>
        <w:tc>
          <w:tcPr>
            <w:tcW w:w="2700" w:type="dxa"/>
            <w:tcBorders>
              <w:top w:val="single" w:sz="4" w:space="0" w:color="auto"/>
              <w:left w:val="single" w:sz="4" w:space="0" w:color="auto"/>
              <w:bottom w:val="single" w:sz="4" w:space="0" w:color="auto"/>
              <w:right w:val="single" w:sz="4" w:space="0" w:color="auto"/>
            </w:tcBorders>
            <w:hideMark/>
          </w:tcPr>
          <w:p w14:paraId="0E8051C9" w14:textId="77777777" w:rsidR="002A4FC5" w:rsidRPr="00E663F1" w:rsidRDefault="002A4FC5" w:rsidP="008E779E">
            <w:pPr>
              <w:rPr>
                <w:rFonts w:asciiTheme="majorHAnsi" w:hAnsiTheme="majorHAnsi"/>
                <w:b/>
              </w:rPr>
            </w:pPr>
            <w:r w:rsidRPr="00E663F1">
              <w:rPr>
                <w:rFonts w:asciiTheme="majorHAnsi" w:hAnsiTheme="majorHAnsi"/>
                <w:b/>
              </w:rPr>
              <w:t>16</w:t>
            </w:r>
          </w:p>
        </w:tc>
        <w:tc>
          <w:tcPr>
            <w:tcW w:w="1980" w:type="dxa"/>
            <w:tcBorders>
              <w:top w:val="single" w:sz="4" w:space="0" w:color="auto"/>
              <w:left w:val="single" w:sz="4" w:space="0" w:color="auto"/>
              <w:bottom w:val="single" w:sz="4" w:space="0" w:color="auto"/>
              <w:right w:val="single" w:sz="4" w:space="0" w:color="auto"/>
            </w:tcBorders>
          </w:tcPr>
          <w:p w14:paraId="6BCE3E38" w14:textId="77777777" w:rsidR="002A4FC5" w:rsidRPr="00E663F1" w:rsidRDefault="002A4FC5" w:rsidP="008E779E">
            <w:pPr>
              <w:rPr>
                <w:rFonts w:asciiTheme="majorHAnsi" w:hAnsiTheme="majorHAnsi"/>
              </w:rPr>
            </w:pPr>
          </w:p>
        </w:tc>
      </w:tr>
      <w:tr w:rsidR="002A4FC5" w:rsidRPr="00E663F1" w14:paraId="51C98064"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47B92286" w14:textId="77777777" w:rsidR="002A4FC5" w:rsidRPr="00E663F1" w:rsidRDefault="002A4FC5" w:rsidP="008E779E">
            <w:pPr>
              <w:rPr>
                <w:rFonts w:asciiTheme="majorHAnsi" w:hAnsiTheme="majorHAnsi"/>
                <w:b/>
              </w:rPr>
            </w:pPr>
            <w:r w:rsidRPr="00E663F1">
              <w:rPr>
                <w:rFonts w:asciiTheme="majorHAnsi" w:hAnsiTheme="majorHAnsi"/>
                <w:b/>
              </w:rPr>
              <w:t>5</w:t>
            </w:r>
          </w:p>
        </w:tc>
        <w:tc>
          <w:tcPr>
            <w:tcW w:w="2070" w:type="dxa"/>
            <w:tcBorders>
              <w:top w:val="single" w:sz="4" w:space="0" w:color="auto"/>
              <w:left w:val="single" w:sz="4" w:space="0" w:color="auto"/>
              <w:bottom w:val="single" w:sz="4" w:space="0" w:color="auto"/>
              <w:right w:val="single" w:sz="4" w:space="0" w:color="auto"/>
            </w:tcBorders>
          </w:tcPr>
          <w:p w14:paraId="246E3D82" w14:textId="77777777" w:rsidR="002A4FC5" w:rsidRPr="00E663F1" w:rsidRDefault="002A4FC5" w:rsidP="008E779E">
            <w:pPr>
              <w:rPr>
                <w:rFonts w:asciiTheme="majorHAnsi" w:hAnsiTheme="majorHAnsi"/>
              </w:rPr>
            </w:pPr>
          </w:p>
        </w:tc>
        <w:tc>
          <w:tcPr>
            <w:tcW w:w="2700" w:type="dxa"/>
            <w:tcBorders>
              <w:top w:val="single" w:sz="4" w:space="0" w:color="auto"/>
              <w:left w:val="single" w:sz="4" w:space="0" w:color="auto"/>
              <w:bottom w:val="single" w:sz="4" w:space="0" w:color="auto"/>
              <w:right w:val="single" w:sz="4" w:space="0" w:color="auto"/>
            </w:tcBorders>
            <w:hideMark/>
          </w:tcPr>
          <w:p w14:paraId="343A5B00" w14:textId="77777777" w:rsidR="002A4FC5" w:rsidRPr="00E663F1" w:rsidRDefault="002A4FC5" w:rsidP="008E779E">
            <w:pPr>
              <w:rPr>
                <w:rFonts w:asciiTheme="majorHAnsi" w:hAnsiTheme="majorHAnsi"/>
                <w:b/>
              </w:rPr>
            </w:pPr>
            <w:r w:rsidRPr="00E663F1">
              <w:rPr>
                <w:rFonts w:asciiTheme="majorHAnsi" w:hAnsiTheme="majorHAnsi"/>
                <w:b/>
              </w:rPr>
              <w:t>17</w:t>
            </w:r>
          </w:p>
        </w:tc>
        <w:tc>
          <w:tcPr>
            <w:tcW w:w="1980" w:type="dxa"/>
            <w:tcBorders>
              <w:top w:val="single" w:sz="4" w:space="0" w:color="auto"/>
              <w:left w:val="single" w:sz="4" w:space="0" w:color="auto"/>
              <w:bottom w:val="single" w:sz="4" w:space="0" w:color="auto"/>
              <w:right w:val="single" w:sz="4" w:space="0" w:color="auto"/>
            </w:tcBorders>
          </w:tcPr>
          <w:p w14:paraId="3DC1E05F" w14:textId="77777777" w:rsidR="002A4FC5" w:rsidRPr="00E663F1" w:rsidRDefault="002A4FC5" w:rsidP="008E779E">
            <w:pPr>
              <w:rPr>
                <w:rFonts w:asciiTheme="majorHAnsi" w:hAnsiTheme="majorHAnsi"/>
              </w:rPr>
            </w:pPr>
          </w:p>
        </w:tc>
      </w:tr>
      <w:tr w:rsidR="002A4FC5" w:rsidRPr="00E663F1" w14:paraId="387BA3CA"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3A4F5B0A" w14:textId="77777777" w:rsidR="002A4FC5" w:rsidRPr="00E663F1" w:rsidRDefault="002A4FC5" w:rsidP="008E779E">
            <w:pPr>
              <w:rPr>
                <w:rFonts w:asciiTheme="majorHAnsi" w:hAnsiTheme="majorHAnsi"/>
                <w:b/>
              </w:rPr>
            </w:pPr>
            <w:r w:rsidRPr="00E663F1">
              <w:rPr>
                <w:rFonts w:asciiTheme="majorHAnsi" w:hAnsiTheme="majorHAnsi"/>
                <w:b/>
              </w:rPr>
              <w:t>6</w:t>
            </w:r>
          </w:p>
        </w:tc>
        <w:tc>
          <w:tcPr>
            <w:tcW w:w="2070" w:type="dxa"/>
            <w:tcBorders>
              <w:top w:val="single" w:sz="4" w:space="0" w:color="auto"/>
              <w:left w:val="single" w:sz="4" w:space="0" w:color="auto"/>
              <w:bottom w:val="single" w:sz="4" w:space="0" w:color="auto"/>
              <w:right w:val="single" w:sz="4" w:space="0" w:color="auto"/>
            </w:tcBorders>
          </w:tcPr>
          <w:p w14:paraId="116458E4" w14:textId="77777777" w:rsidR="002A4FC5" w:rsidRPr="00E663F1" w:rsidRDefault="002A4FC5" w:rsidP="008E779E">
            <w:pPr>
              <w:rPr>
                <w:rFonts w:asciiTheme="majorHAnsi" w:hAnsiTheme="majorHAnsi"/>
              </w:rPr>
            </w:pPr>
          </w:p>
        </w:tc>
        <w:tc>
          <w:tcPr>
            <w:tcW w:w="2700" w:type="dxa"/>
            <w:tcBorders>
              <w:top w:val="single" w:sz="4" w:space="0" w:color="auto"/>
              <w:left w:val="single" w:sz="4" w:space="0" w:color="auto"/>
              <w:bottom w:val="single" w:sz="4" w:space="0" w:color="auto"/>
              <w:right w:val="single" w:sz="4" w:space="0" w:color="auto"/>
            </w:tcBorders>
            <w:hideMark/>
          </w:tcPr>
          <w:p w14:paraId="51B2D687" w14:textId="77777777" w:rsidR="002A4FC5" w:rsidRPr="00E663F1" w:rsidRDefault="002A4FC5" w:rsidP="008E779E">
            <w:pPr>
              <w:rPr>
                <w:rFonts w:asciiTheme="majorHAnsi" w:hAnsiTheme="majorHAnsi"/>
                <w:b/>
              </w:rPr>
            </w:pPr>
            <w:r w:rsidRPr="00E663F1">
              <w:rPr>
                <w:rFonts w:asciiTheme="majorHAnsi" w:hAnsiTheme="majorHAnsi"/>
                <w:b/>
              </w:rPr>
              <w:t>18</w:t>
            </w:r>
          </w:p>
        </w:tc>
        <w:tc>
          <w:tcPr>
            <w:tcW w:w="1980" w:type="dxa"/>
            <w:tcBorders>
              <w:top w:val="single" w:sz="4" w:space="0" w:color="auto"/>
              <w:left w:val="single" w:sz="4" w:space="0" w:color="auto"/>
              <w:bottom w:val="single" w:sz="4" w:space="0" w:color="auto"/>
              <w:right w:val="single" w:sz="4" w:space="0" w:color="auto"/>
            </w:tcBorders>
          </w:tcPr>
          <w:p w14:paraId="54DCDF9E" w14:textId="77777777" w:rsidR="002A4FC5" w:rsidRPr="00E663F1" w:rsidRDefault="002A4FC5" w:rsidP="008E779E">
            <w:pPr>
              <w:rPr>
                <w:rFonts w:asciiTheme="majorHAnsi" w:hAnsiTheme="majorHAnsi"/>
              </w:rPr>
            </w:pPr>
          </w:p>
        </w:tc>
      </w:tr>
      <w:tr w:rsidR="002A4FC5" w:rsidRPr="00E663F1" w14:paraId="43ECDA93"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7A474BBB" w14:textId="77777777" w:rsidR="002A4FC5" w:rsidRPr="00E663F1" w:rsidRDefault="002A4FC5" w:rsidP="008E779E">
            <w:pPr>
              <w:rPr>
                <w:rFonts w:asciiTheme="majorHAnsi" w:hAnsiTheme="majorHAnsi"/>
                <w:b/>
              </w:rPr>
            </w:pPr>
            <w:r w:rsidRPr="00E663F1">
              <w:rPr>
                <w:rFonts w:asciiTheme="majorHAnsi" w:hAnsiTheme="majorHAnsi"/>
                <w:b/>
              </w:rPr>
              <w:t>7</w:t>
            </w:r>
          </w:p>
        </w:tc>
        <w:tc>
          <w:tcPr>
            <w:tcW w:w="2070" w:type="dxa"/>
            <w:tcBorders>
              <w:top w:val="single" w:sz="4" w:space="0" w:color="auto"/>
              <w:left w:val="single" w:sz="4" w:space="0" w:color="auto"/>
              <w:bottom w:val="single" w:sz="4" w:space="0" w:color="auto"/>
              <w:right w:val="single" w:sz="4" w:space="0" w:color="auto"/>
            </w:tcBorders>
          </w:tcPr>
          <w:p w14:paraId="1C312C7D" w14:textId="77777777" w:rsidR="002A4FC5" w:rsidRPr="00E663F1" w:rsidRDefault="002A4FC5" w:rsidP="008E779E">
            <w:pPr>
              <w:rPr>
                <w:rFonts w:asciiTheme="majorHAnsi" w:hAnsiTheme="majorHAnsi"/>
              </w:rPr>
            </w:pPr>
          </w:p>
        </w:tc>
        <w:tc>
          <w:tcPr>
            <w:tcW w:w="2700" w:type="dxa"/>
            <w:tcBorders>
              <w:top w:val="single" w:sz="4" w:space="0" w:color="auto"/>
              <w:left w:val="single" w:sz="4" w:space="0" w:color="auto"/>
              <w:bottom w:val="single" w:sz="4" w:space="0" w:color="auto"/>
              <w:right w:val="single" w:sz="4" w:space="0" w:color="auto"/>
            </w:tcBorders>
            <w:hideMark/>
          </w:tcPr>
          <w:p w14:paraId="25846BF0" w14:textId="77777777" w:rsidR="002A4FC5" w:rsidRPr="00E663F1" w:rsidRDefault="002A4FC5" w:rsidP="008E779E">
            <w:pPr>
              <w:rPr>
                <w:rFonts w:asciiTheme="majorHAnsi" w:hAnsiTheme="majorHAnsi"/>
                <w:b/>
              </w:rPr>
            </w:pPr>
            <w:r w:rsidRPr="00E663F1">
              <w:rPr>
                <w:rFonts w:asciiTheme="majorHAnsi" w:hAnsiTheme="majorHAnsi"/>
                <w:b/>
              </w:rPr>
              <w:t>19</w:t>
            </w:r>
          </w:p>
        </w:tc>
        <w:tc>
          <w:tcPr>
            <w:tcW w:w="1980" w:type="dxa"/>
            <w:tcBorders>
              <w:top w:val="single" w:sz="4" w:space="0" w:color="auto"/>
              <w:left w:val="single" w:sz="4" w:space="0" w:color="auto"/>
              <w:bottom w:val="single" w:sz="4" w:space="0" w:color="auto"/>
              <w:right w:val="single" w:sz="4" w:space="0" w:color="auto"/>
            </w:tcBorders>
          </w:tcPr>
          <w:p w14:paraId="642D9653" w14:textId="77777777" w:rsidR="002A4FC5" w:rsidRPr="00E663F1" w:rsidRDefault="002A4FC5" w:rsidP="008E779E">
            <w:pPr>
              <w:rPr>
                <w:rFonts w:asciiTheme="majorHAnsi" w:hAnsiTheme="majorHAnsi"/>
              </w:rPr>
            </w:pPr>
          </w:p>
        </w:tc>
      </w:tr>
      <w:tr w:rsidR="002A4FC5" w:rsidRPr="00E663F1" w14:paraId="206DBDB7"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708A0CDF" w14:textId="77777777" w:rsidR="002A4FC5" w:rsidRPr="00E663F1" w:rsidRDefault="002A4FC5" w:rsidP="008E779E">
            <w:pPr>
              <w:rPr>
                <w:rFonts w:asciiTheme="majorHAnsi" w:hAnsiTheme="majorHAnsi"/>
                <w:b/>
              </w:rPr>
            </w:pPr>
            <w:r w:rsidRPr="00E663F1">
              <w:rPr>
                <w:rFonts w:asciiTheme="majorHAnsi" w:hAnsiTheme="majorHAnsi"/>
                <w:b/>
              </w:rPr>
              <w:t>8</w:t>
            </w:r>
          </w:p>
        </w:tc>
        <w:tc>
          <w:tcPr>
            <w:tcW w:w="2070" w:type="dxa"/>
            <w:tcBorders>
              <w:top w:val="single" w:sz="4" w:space="0" w:color="auto"/>
              <w:left w:val="single" w:sz="4" w:space="0" w:color="auto"/>
              <w:bottom w:val="single" w:sz="4" w:space="0" w:color="auto"/>
              <w:right w:val="single" w:sz="4" w:space="0" w:color="auto"/>
            </w:tcBorders>
          </w:tcPr>
          <w:p w14:paraId="7B1CAE2F" w14:textId="77777777" w:rsidR="002A4FC5" w:rsidRPr="00E663F1" w:rsidRDefault="002A4FC5" w:rsidP="008E779E">
            <w:pPr>
              <w:rPr>
                <w:rFonts w:asciiTheme="majorHAnsi" w:hAnsiTheme="majorHAnsi"/>
              </w:rPr>
            </w:pPr>
          </w:p>
        </w:tc>
        <w:tc>
          <w:tcPr>
            <w:tcW w:w="2700" w:type="dxa"/>
            <w:tcBorders>
              <w:top w:val="single" w:sz="4" w:space="0" w:color="auto"/>
              <w:left w:val="single" w:sz="4" w:space="0" w:color="auto"/>
              <w:bottom w:val="single" w:sz="4" w:space="0" w:color="auto"/>
              <w:right w:val="single" w:sz="4" w:space="0" w:color="auto"/>
            </w:tcBorders>
            <w:hideMark/>
          </w:tcPr>
          <w:p w14:paraId="165345ED" w14:textId="77777777" w:rsidR="002A4FC5" w:rsidRPr="00E663F1" w:rsidRDefault="002A4FC5" w:rsidP="008E779E">
            <w:pPr>
              <w:rPr>
                <w:rFonts w:asciiTheme="majorHAnsi" w:hAnsiTheme="majorHAnsi"/>
                <w:b/>
              </w:rPr>
            </w:pPr>
            <w:r w:rsidRPr="00E663F1">
              <w:rPr>
                <w:rFonts w:asciiTheme="majorHAnsi" w:hAnsiTheme="majorHAnsi"/>
                <w:b/>
              </w:rPr>
              <w:t>20</w:t>
            </w:r>
          </w:p>
        </w:tc>
        <w:tc>
          <w:tcPr>
            <w:tcW w:w="1980" w:type="dxa"/>
            <w:tcBorders>
              <w:top w:val="single" w:sz="4" w:space="0" w:color="auto"/>
              <w:left w:val="single" w:sz="4" w:space="0" w:color="auto"/>
              <w:bottom w:val="single" w:sz="4" w:space="0" w:color="auto"/>
              <w:right w:val="single" w:sz="4" w:space="0" w:color="auto"/>
            </w:tcBorders>
          </w:tcPr>
          <w:p w14:paraId="13AE4A86" w14:textId="77777777" w:rsidR="002A4FC5" w:rsidRPr="00E663F1" w:rsidRDefault="002A4FC5" w:rsidP="008E779E">
            <w:pPr>
              <w:rPr>
                <w:rFonts w:asciiTheme="majorHAnsi" w:hAnsiTheme="majorHAnsi"/>
              </w:rPr>
            </w:pPr>
          </w:p>
        </w:tc>
      </w:tr>
      <w:tr w:rsidR="002A4FC5" w:rsidRPr="00E663F1" w14:paraId="0B4CF27E"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2D13D073" w14:textId="77777777" w:rsidR="002A4FC5" w:rsidRPr="00E663F1" w:rsidRDefault="002A4FC5" w:rsidP="008E779E">
            <w:pPr>
              <w:rPr>
                <w:rFonts w:asciiTheme="majorHAnsi" w:hAnsiTheme="majorHAnsi"/>
                <w:b/>
              </w:rPr>
            </w:pPr>
            <w:r w:rsidRPr="00E663F1">
              <w:rPr>
                <w:rFonts w:asciiTheme="majorHAnsi" w:hAnsiTheme="majorHAnsi"/>
                <w:b/>
              </w:rPr>
              <w:t>9</w:t>
            </w:r>
          </w:p>
        </w:tc>
        <w:tc>
          <w:tcPr>
            <w:tcW w:w="2070" w:type="dxa"/>
            <w:tcBorders>
              <w:top w:val="single" w:sz="4" w:space="0" w:color="auto"/>
              <w:left w:val="single" w:sz="4" w:space="0" w:color="auto"/>
              <w:bottom w:val="single" w:sz="4" w:space="0" w:color="auto"/>
              <w:right w:val="single" w:sz="4" w:space="0" w:color="auto"/>
            </w:tcBorders>
          </w:tcPr>
          <w:p w14:paraId="6C30A3BE" w14:textId="77777777" w:rsidR="002A4FC5" w:rsidRPr="00E663F1" w:rsidRDefault="002A4FC5" w:rsidP="008E779E">
            <w:pPr>
              <w:rPr>
                <w:rFonts w:asciiTheme="majorHAnsi" w:hAnsiTheme="majorHAnsi"/>
              </w:rPr>
            </w:pPr>
          </w:p>
        </w:tc>
        <w:tc>
          <w:tcPr>
            <w:tcW w:w="2700" w:type="dxa"/>
            <w:tcBorders>
              <w:top w:val="single" w:sz="4" w:space="0" w:color="auto"/>
              <w:left w:val="single" w:sz="4" w:space="0" w:color="auto"/>
              <w:bottom w:val="single" w:sz="4" w:space="0" w:color="auto"/>
              <w:right w:val="single" w:sz="4" w:space="0" w:color="auto"/>
            </w:tcBorders>
            <w:hideMark/>
          </w:tcPr>
          <w:p w14:paraId="2106934E" w14:textId="77777777" w:rsidR="002A4FC5" w:rsidRPr="00E663F1" w:rsidRDefault="002A4FC5" w:rsidP="008E779E">
            <w:pPr>
              <w:rPr>
                <w:rFonts w:asciiTheme="majorHAnsi" w:hAnsiTheme="majorHAnsi"/>
                <w:b/>
              </w:rPr>
            </w:pPr>
            <w:r w:rsidRPr="00E663F1">
              <w:rPr>
                <w:rFonts w:asciiTheme="majorHAnsi" w:hAnsiTheme="majorHAnsi"/>
                <w:b/>
              </w:rPr>
              <w:t>21</w:t>
            </w:r>
          </w:p>
        </w:tc>
        <w:tc>
          <w:tcPr>
            <w:tcW w:w="1980" w:type="dxa"/>
            <w:tcBorders>
              <w:top w:val="single" w:sz="4" w:space="0" w:color="auto"/>
              <w:left w:val="single" w:sz="4" w:space="0" w:color="auto"/>
              <w:bottom w:val="single" w:sz="4" w:space="0" w:color="auto"/>
              <w:right w:val="single" w:sz="4" w:space="0" w:color="auto"/>
            </w:tcBorders>
          </w:tcPr>
          <w:p w14:paraId="144DE4BD" w14:textId="77777777" w:rsidR="002A4FC5" w:rsidRPr="00E663F1" w:rsidRDefault="002A4FC5" w:rsidP="008E779E">
            <w:pPr>
              <w:rPr>
                <w:rFonts w:asciiTheme="majorHAnsi" w:hAnsiTheme="majorHAnsi"/>
              </w:rPr>
            </w:pPr>
          </w:p>
        </w:tc>
      </w:tr>
      <w:tr w:rsidR="002A4FC5" w:rsidRPr="00E663F1" w14:paraId="54508C00"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21FF785C" w14:textId="77777777" w:rsidR="002A4FC5" w:rsidRPr="00E663F1" w:rsidRDefault="002A4FC5" w:rsidP="008E779E">
            <w:pPr>
              <w:rPr>
                <w:rFonts w:asciiTheme="majorHAnsi" w:hAnsiTheme="majorHAnsi"/>
                <w:b/>
              </w:rPr>
            </w:pPr>
            <w:r w:rsidRPr="00E663F1">
              <w:rPr>
                <w:rFonts w:asciiTheme="majorHAnsi" w:hAnsiTheme="majorHAnsi"/>
                <w:b/>
              </w:rPr>
              <w:t>10</w:t>
            </w:r>
          </w:p>
        </w:tc>
        <w:tc>
          <w:tcPr>
            <w:tcW w:w="2070" w:type="dxa"/>
            <w:tcBorders>
              <w:top w:val="single" w:sz="4" w:space="0" w:color="auto"/>
              <w:left w:val="single" w:sz="4" w:space="0" w:color="auto"/>
              <w:bottom w:val="single" w:sz="4" w:space="0" w:color="auto"/>
              <w:right w:val="single" w:sz="4" w:space="0" w:color="auto"/>
            </w:tcBorders>
          </w:tcPr>
          <w:p w14:paraId="60B917D1" w14:textId="77777777" w:rsidR="002A4FC5" w:rsidRPr="00E663F1" w:rsidRDefault="002A4FC5" w:rsidP="008E779E">
            <w:pPr>
              <w:rPr>
                <w:rFonts w:asciiTheme="majorHAnsi" w:hAnsiTheme="majorHAnsi"/>
              </w:rPr>
            </w:pPr>
          </w:p>
        </w:tc>
        <w:tc>
          <w:tcPr>
            <w:tcW w:w="2700" w:type="dxa"/>
            <w:tcBorders>
              <w:top w:val="single" w:sz="4" w:space="0" w:color="auto"/>
              <w:left w:val="single" w:sz="4" w:space="0" w:color="auto"/>
              <w:bottom w:val="single" w:sz="4" w:space="0" w:color="auto"/>
              <w:right w:val="single" w:sz="4" w:space="0" w:color="auto"/>
            </w:tcBorders>
            <w:hideMark/>
          </w:tcPr>
          <w:p w14:paraId="37D3A82F" w14:textId="77777777" w:rsidR="002A4FC5" w:rsidRPr="00E663F1" w:rsidRDefault="002A4FC5" w:rsidP="008E779E">
            <w:pPr>
              <w:rPr>
                <w:rFonts w:asciiTheme="majorHAnsi" w:hAnsiTheme="majorHAnsi"/>
                <w:b/>
              </w:rPr>
            </w:pPr>
            <w:r w:rsidRPr="00E663F1">
              <w:rPr>
                <w:rFonts w:asciiTheme="majorHAnsi" w:hAnsiTheme="majorHAnsi"/>
                <w:b/>
              </w:rPr>
              <w:t>22</w:t>
            </w:r>
          </w:p>
        </w:tc>
        <w:tc>
          <w:tcPr>
            <w:tcW w:w="1980" w:type="dxa"/>
            <w:tcBorders>
              <w:top w:val="single" w:sz="4" w:space="0" w:color="auto"/>
              <w:left w:val="single" w:sz="4" w:space="0" w:color="auto"/>
              <w:bottom w:val="single" w:sz="4" w:space="0" w:color="auto"/>
              <w:right w:val="single" w:sz="4" w:space="0" w:color="auto"/>
            </w:tcBorders>
          </w:tcPr>
          <w:p w14:paraId="4DE7E532" w14:textId="77777777" w:rsidR="002A4FC5" w:rsidRPr="00E663F1" w:rsidRDefault="002A4FC5" w:rsidP="008E779E">
            <w:pPr>
              <w:rPr>
                <w:rFonts w:asciiTheme="majorHAnsi" w:hAnsiTheme="majorHAnsi"/>
              </w:rPr>
            </w:pPr>
          </w:p>
        </w:tc>
      </w:tr>
      <w:tr w:rsidR="002A4FC5" w:rsidRPr="00E663F1" w14:paraId="402FFB30"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3117B7DD" w14:textId="77777777" w:rsidR="002A4FC5" w:rsidRPr="00E663F1" w:rsidRDefault="002A4FC5" w:rsidP="008E779E">
            <w:pPr>
              <w:rPr>
                <w:rFonts w:asciiTheme="majorHAnsi" w:hAnsiTheme="majorHAnsi"/>
                <w:b/>
              </w:rPr>
            </w:pPr>
            <w:r w:rsidRPr="00E663F1">
              <w:rPr>
                <w:rFonts w:asciiTheme="majorHAnsi" w:hAnsiTheme="majorHAnsi"/>
                <w:b/>
              </w:rPr>
              <w:t>11</w:t>
            </w:r>
          </w:p>
        </w:tc>
        <w:tc>
          <w:tcPr>
            <w:tcW w:w="2070" w:type="dxa"/>
            <w:tcBorders>
              <w:top w:val="single" w:sz="4" w:space="0" w:color="auto"/>
              <w:left w:val="single" w:sz="4" w:space="0" w:color="auto"/>
              <w:bottom w:val="single" w:sz="4" w:space="0" w:color="auto"/>
              <w:right w:val="single" w:sz="4" w:space="0" w:color="auto"/>
            </w:tcBorders>
          </w:tcPr>
          <w:p w14:paraId="75F56748" w14:textId="77777777" w:rsidR="002A4FC5" w:rsidRPr="00E663F1" w:rsidRDefault="002A4FC5" w:rsidP="008E779E">
            <w:pPr>
              <w:rPr>
                <w:rFonts w:asciiTheme="majorHAnsi" w:hAnsiTheme="majorHAnsi"/>
              </w:rPr>
            </w:pPr>
          </w:p>
        </w:tc>
        <w:tc>
          <w:tcPr>
            <w:tcW w:w="2700" w:type="dxa"/>
            <w:tcBorders>
              <w:top w:val="single" w:sz="4" w:space="0" w:color="auto"/>
              <w:left w:val="single" w:sz="4" w:space="0" w:color="auto"/>
              <w:bottom w:val="single" w:sz="4" w:space="0" w:color="auto"/>
              <w:right w:val="single" w:sz="4" w:space="0" w:color="auto"/>
            </w:tcBorders>
            <w:hideMark/>
          </w:tcPr>
          <w:p w14:paraId="628838BB" w14:textId="77777777" w:rsidR="002A4FC5" w:rsidRPr="00E663F1" w:rsidRDefault="002A4FC5" w:rsidP="008E779E">
            <w:pPr>
              <w:rPr>
                <w:rFonts w:asciiTheme="majorHAnsi" w:hAnsiTheme="majorHAnsi"/>
                <w:b/>
              </w:rPr>
            </w:pPr>
            <w:r w:rsidRPr="00E663F1">
              <w:rPr>
                <w:rFonts w:asciiTheme="majorHAnsi" w:hAnsiTheme="majorHAnsi"/>
                <w:b/>
              </w:rPr>
              <w:t>23</w:t>
            </w:r>
          </w:p>
        </w:tc>
        <w:tc>
          <w:tcPr>
            <w:tcW w:w="1980" w:type="dxa"/>
            <w:tcBorders>
              <w:top w:val="single" w:sz="4" w:space="0" w:color="auto"/>
              <w:left w:val="single" w:sz="4" w:space="0" w:color="auto"/>
              <w:bottom w:val="single" w:sz="4" w:space="0" w:color="auto"/>
              <w:right w:val="single" w:sz="4" w:space="0" w:color="auto"/>
            </w:tcBorders>
          </w:tcPr>
          <w:p w14:paraId="1EF53647" w14:textId="77777777" w:rsidR="002A4FC5" w:rsidRPr="00E663F1" w:rsidRDefault="002A4FC5" w:rsidP="008E779E">
            <w:pPr>
              <w:rPr>
                <w:rFonts w:asciiTheme="majorHAnsi" w:hAnsiTheme="majorHAnsi"/>
              </w:rPr>
            </w:pPr>
          </w:p>
        </w:tc>
      </w:tr>
      <w:tr w:rsidR="002A4FC5" w:rsidRPr="00E663F1" w14:paraId="13556E6C"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0BC43F86" w14:textId="77777777" w:rsidR="002A4FC5" w:rsidRPr="00E663F1" w:rsidRDefault="002A4FC5" w:rsidP="008E779E">
            <w:pPr>
              <w:rPr>
                <w:rFonts w:asciiTheme="majorHAnsi" w:hAnsiTheme="majorHAnsi"/>
                <w:b/>
              </w:rPr>
            </w:pPr>
            <w:r w:rsidRPr="00E663F1">
              <w:rPr>
                <w:rFonts w:asciiTheme="majorHAnsi" w:hAnsiTheme="majorHAnsi"/>
                <w:b/>
              </w:rPr>
              <w:t>12</w:t>
            </w:r>
          </w:p>
        </w:tc>
        <w:tc>
          <w:tcPr>
            <w:tcW w:w="2070" w:type="dxa"/>
            <w:tcBorders>
              <w:top w:val="single" w:sz="4" w:space="0" w:color="auto"/>
              <w:left w:val="single" w:sz="4" w:space="0" w:color="auto"/>
              <w:bottom w:val="single" w:sz="4" w:space="0" w:color="auto"/>
              <w:right w:val="single" w:sz="4" w:space="0" w:color="auto"/>
            </w:tcBorders>
          </w:tcPr>
          <w:p w14:paraId="02C5BE6B" w14:textId="77777777" w:rsidR="002A4FC5" w:rsidRPr="00E663F1" w:rsidRDefault="002A4FC5" w:rsidP="008E779E">
            <w:pPr>
              <w:rPr>
                <w:rFonts w:asciiTheme="majorHAnsi" w:hAnsiTheme="majorHAnsi"/>
              </w:rPr>
            </w:pPr>
          </w:p>
        </w:tc>
        <w:tc>
          <w:tcPr>
            <w:tcW w:w="2700" w:type="dxa"/>
            <w:tcBorders>
              <w:top w:val="single" w:sz="4" w:space="0" w:color="auto"/>
              <w:left w:val="single" w:sz="4" w:space="0" w:color="auto"/>
              <w:bottom w:val="single" w:sz="4" w:space="0" w:color="auto"/>
              <w:right w:val="single" w:sz="4" w:space="0" w:color="auto"/>
            </w:tcBorders>
            <w:hideMark/>
          </w:tcPr>
          <w:p w14:paraId="7726ADF7" w14:textId="77777777" w:rsidR="002A4FC5" w:rsidRPr="00E663F1" w:rsidRDefault="002A4FC5" w:rsidP="008E779E">
            <w:pPr>
              <w:rPr>
                <w:rFonts w:asciiTheme="majorHAnsi" w:hAnsiTheme="majorHAnsi"/>
                <w:b/>
              </w:rPr>
            </w:pPr>
            <w:r w:rsidRPr="00E663F1">
              <w:rPr>
                <w:rFonts w:asciiTheme="majorHAnsi" w:hAnsiTheme="majorHAnsi"/>
                <w:b/>
              </w:rPr>
              <w:t>24</w:t>
            </w:r>
          </w:p>
        </w:tc>
        <w:tc>
          <w:tcPr>
            <w:tcW w:w="1980" w:type="dxa"/>
            <w:tcBorders>
              <w:top w:val="single" w:sz="4" w:space="0" w:color="auto"/>
              <w:left w:val="single" w:sz="4" w:space="0" w:color="auto"/>
              <w:bottom w:val="single" w:sz="4" w:space="0" w:color="auto"/>
              <w:right w:val="single" w:sz="4" w:space="0" w:color="auto"/>
            </w:tcBorders>
          </w:tcPr>
          <w:p w14:paraId="21ECC52F" w14:textId="77777777" w:rsidR="002A4FC5" w:rsidRPr="00E663F1" w:rsidRDefault="002A4FC5" w:rsidP="008E779E">
            <w:pPr>
              <w:rPr>
                <w:rFonts w:asciiTheme="majorHAnsi" w:hAnsiTheme="majorHAnsi"/>
              </w:rPr>
            </w:pPr>
          </w:p>
        </w:tc>
      </w:tr>
    </w:tbl>
    <w:p w14:paraId="4F79F09D" w14:textId="77777777" w:rsidR="002A4FC5" w:rsidRPr="00E663F1" w:rsidRDefault="002A4FC5" w:rsidP="002A4FC5">
      <w:pPr>
        <w:rPr>
          <w:rFonts w:asciiTheme="majorHAnsi" w:hAnsiTheme="majorHAnsi"/>
        </w:rPr>
      </w:pPr>
    </w:p>
    <w:p w14:paraId="14108689" w14:textId="77777777" w:rsidR="002A4FC5" w:rsidRPr="00E663F1" w:rsidRDefault="002A4FC5" w:rsidP="002A4FC5">
      <w:pPr>
        <w:rPr>
          <w:rFonts w:asciiTheme="majorHAnsi" w:hAnsiTheme="majorHAnsi"/>
        </w:rPr>
      </w:pPr>
      <w:r w:rsidRPr="00E663F1">
        <w:rPr>
          <w:rFonts w:asciiTheme="majorHAnsi" w:hAnsiTheme="majorHAnsi"/>
          <w:b/>
        </w:rPr>
        <w:t xml:space="preserve">Monthly Attendance to LIP for the Past 6 Months </w:t>
      </w:r>
      <w:r w:rsidRPr="00E663F1">
        <w:rPr>
          <w:rFonts w:asciiTheme="majorHAnsi" w:hAnsiTheme="majorHAnsi"/>
        </w:rPr>
        <w:t>(</w:t>
      </w:r>
      <w:r w:rsidRPr="00E663F1">
        <w:rPr>
          <w:rFonts w:asciiTheme="majorHAnsi" w:hAnsiTheme="majorHAnsi"/>
          <w:i/>
        </w:rPr>
        <w:t>Start tallying with the month of the review, working from the most recent month as Month 1</w:t>
      </w:r>
      <w:r w:rsidRPr="00E663F1">
        <w:rPr>
          <w:rFonts w:asciiTheme="majorHAnsi" w:hAnsiTheme="majorHAnsi"/>
        </w:rPr>
        <w:t>)</w:t>
      </w:r>
    </w:p>
    <w:tbl>
      <w:tblPr>
        <w:tblStyle w:val="TableGrid"/>
        <w:tblW w:w="0" w:type="auto"/>
        <w:tblLook w:val="04A0" w:firstRow="1" w:lastRow="0" w:firstColumn="1" w:lastColumn="0" w:noHBand="0" w:noVBand="1"/>
      </w:tblPr>
      <w:tblGrid>
        <w:gridCol w:w="2618"/>
        <w:gridCol w:w="2066"/>
        <w:gridCol w:w="2690"/>
        <w:gridCol w:w="1976"/>
      </w:tblGrid>
      <w:tr w:rsidR="002A4FC5" w:rsidRPr="00E663F1" w14:paraId="6C36834A"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590604E5" w14:textId="77777777" w:rsidR="002A4FC5" w:rsidRPr="00E663F1" w:rsidRDefault="002A4FC5" w:rsidP="008E779E">
            <w:pPr>
              <w:rPr>
                <w:rFonts w:asciiTheme="majorHAnsi" w:hAnsiTheme="majorHAnsi"/>
                <w:b/>
              </w:rPr>
            </w:pPr>
            <w:r w:rsidRPr="00E663F1">
              <w:rPr>
                <w:rFonts w:asciiTheme="majorHAnsi" w:hAnsiTheme="majorHAnsi"/>
                <w:b/>
              </w:rPr>
              <w:t>Month #</w:t>
            </w:r>
          </w:p>
        </w:tc>
        <w:tc>
          <w:tcPr>
            <w:tcW w:w="2070" w:type="dxa"/>
            <w:tcBorders>
              <w:top w:val="single" w:sz="4" w:space="0" w:color="auto"/>
              <w:left w:val="single" w:sz="4" w:space="0" w:color="auto"/>
              <w:bottom w:val="single" w:sz="4" w:space="0" w:color="auto"/>
              <w:right w:val="single" w:sz="4" w:space="0" w:color="auto"/>
            </w:tcBorders>
            <w:hideMark/>
          </w:tcPr>
          <w:p w14:paraId="56F697D6" w14:textId="77777777" w:rsidR="002A4FC5" w:rsidRPr="00E663F1" w:rsidRDefault="002A4FC5" w:rsidP="008E779E">
            <w:pPr>
              <w:rPr>
                <w:rFonts w:asciiTheme="majorHAnsi" w:hAnsiTheme="majorHAnsi"/>
                <w:b/>
              </w:rPr>
            </w:pPr>
            <w:r w:rsidRPr="00E663F1">
              <w:rPr>
                <w:rFonts w:asciiTheme="majorHAnsi" w:hAnsiTheme="majorHAnsi"/>
                <w:b/>
              </w:rPr>
              <w:t>Frequency</w:t>
            </w:r>
          </w:p>
        </w:tc>
        <w:tc>
          <w:tcPr>
            <w:tcW w:w="2700" w:type="dxa"/>
            <w:tcBorders>
              <w:top w:val="single" w:sz="4" w:space="0" w:color="auto"/>
              <w:left w:val="single" w:sz="4" w:space="0" w:color="auto"/>
              <w:bottom w:val="single" w:sz="4" w:space="0" w:color="auto"/>
              <w:right w:val="single" w:sz="4" w:space="0" w:color="auto"/>
            </w:tcBorders>
            <w:hideMark/>
          </w:tcPr>
          <w:p w14:paraId="4D2BD3FE" w14:textId="77777777" w:rsidR="002A4FC5" w:rsidRPr="00E663F1" w:rsidRDefault="002A4FC5" w:rsidP="008E779E">
            <w:pPr>
              <w:rPr>
                <w:rFonts w:asciiTheme="majorHAnsi" w:hAnsiTheme="majorHAnsi"/>
                <w:b/>
              </w:rPr>
            </w:pPr>
            <w:r w:rsidRPr="00E663F1">
              <w:rPr>
                <w:rFonts w:asciiTheme="majorHAnsi" w:hAnsiTheme="majorHAnsi"/>
                <w:b/>
              </w:rPr>
              <w:t>Month #</w:t>
            </w:r>
          </w:p>
        </w:tc>
        <w:tc>
          <w:tcPr>
            <w:tcW w:w="1980" w:type="dxa"/>
            <w:tcBorders>
              <w:top w:val="single" w:sz="4" w:space="0" w:color="auto"/>
              <w:left w:val="single" w:sz="4" w:space="0" w:color="auto"/>
              <w:bottom w:val="single" w:sz="4" w:space="0" w:color="auto"/>
              <w:right w:val="single" w:sz="4" w:space="0" w:color="auto"/>
            </w:tcBorders>
            <w:hideMark/>
          </w:tcPr>
          <w:p w14:paraId="25709CA7" w14:textId="77777777" w:rsidR="002A4FC5" w:rsidRPr="00E663F1" w:rsidRDefault="002A4FC5" w:rsidP="008E779E">
            <w:pPr>
              <w:rPr>
                <w:rFonts w:asciiTheme="majorHAnsi" w:hAnsiTheme="majorHAnsi"/>
                <w:b/>
              </w:rPr>
            </w:pPr>
            <w:r w:rsidRPr="00E663F1">
              <w:rPr>
                <w:rFonts w:asciiTheme="majorHAnsi" w:hAnsiTheme="majorHAnsi"/>
                <w:b/>
              </w:rPr>
              <w:t>Frequency</w:t>
            </w:r>
          </w:p>
        </w:tc>
      </w:tr>
      <w:tr w:rsidR="002A4FC5" w:rsidRPr="00E663F1" w14:paraId="5B01447E"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025798CF" w14:textId="77777777" w:rsidR="002A4FC5" w:rsidRPr="00E663F1" w:rsidRDefault="002A4FC5" w:rsidP="008E779E">
            <w:pPr>
              <w:rPr>
                <w:rFonts w:asciiTheme="majorHAnsi" w:hAnsiTheme="majorHAnsi"/>
                <w:b/>
              </w:rPr>
            </w:pPr>
            <w:r w:rsidRPr="00E663F1">
              <w:rPr>
                <w:rFonts w:asciiTheme="majorHAnsi" w:hAnsiTheme="majorHAnsi"/>
                <w:b/>
              </w:rPr>
              <w:t>1</w:t>
            </w:r>
          </w:p>
        </w:tc>
        <w:tc>
          <w:tcPr>
            <w:tcW w:w="2070" w:type="dxa"/>
            <w:tcBorders>
              <w:top w:val="single" w:sz="4" w:space="0" w:color="auto"/>
              <w:left w:val="single" w:sz="4" w:space="0" w:color="auto"/>
              <w:bottom w:val="single" w:sz="4" w:space="0" w:color="auto"/>
              <w:right w:val="single" w:sz="4" w:space="0" w:color="auto"/>
            </w:tcBorders>
          </w:tcPr>
          <w:p w14:paraId="758DF877" w14:textId="77777777" w:rsidR="002A4FC5" w:rsidRPr="00E663F1" w:rsidRDefault="002A4FC5" w:rsidP="008E779E">
            <w:pPr>
              <w:rPr>
                <w:rFonts w:asciiTheme="majorHAnsi" w:hAnsiTheme="majorHAnsi"/>
              </w:rPr>
            </w:pPr>
          </w:p>
        </w:tc>
        <w:tc>
          <w:tcPr>
            <w:tcW w:w="2700" w:type="dxa"/>
            <w:tcBorders>
              <w:top w:val="single" w:sz="4" w:space="0" w:color="auto"/>
              <w:left w:val="single" w:sz="4" w:space="0" w:color="auto"/>
              <w:bottom w:val="single" w:sz="4" w:space="0" w:color="auto"/>
              <w:right w:val="single" w:sz="4" w:space="0" w:color="auto"/>
            </w:tcBorders>
            <w:hideMark/>
          </w:tcPr>
          <w:p w14:paraId="6281E112" w14:textId="77777777" w:rsidR="002A4FC5" w:rsidRPr="00E663F1" w:rsidRDefault="002A4FC5" w:rsidP="008E779E">
            <w:pPr>
              <w:rPr>
                <w:rFonts w:asciiTheme="majorHAnsi" w:hAnsiTheme="majorHAnsi"/>
                <w:b/>
              </w:rPr>
            </w:pPr>
            <w:r w:rsidRPr="00E663F1">
              <w:rPr>
                <w:rFonts w:asciiTheme="majorHAnsi" w:hAnsiTheme="majorHAnsi"/>
                <w:b/>
              </w:rPr>
              <w:t>4</w:t>
            </w:r>
          </w:p>
        </w:tc>
        <w:tc>
          <w:tcPr>
            <w:tcW w:w="1980" w:type="dxa"/>
            <w:tcBorders>
              <w:top w:val="single" w:sz="4" w:space="0" w:color="auto"/>
              <w:left w:val="single" w:sz="4" w:space="0" w:color="auto"/>
              <w:bottom w:val="single" w:sz="4" w:space="0" w:color="auto"/>
              <w:right w:val="single" w:sz="4" w:space="0" w:color="auto"/>
            </w:tcBorders>
          </w:tcPr>
          <w:p w14:paraId="2BA45944" w14:textId="77777777" w:rsidR="002A4FC5" w:rsidRPr="00E663F1" w:rsidRDefault="002A4FC5" w:rsidP="008E779E">
            <w:pPr>
              <w:rPr>
                <w:rFonts w:asciiTheme="majorHAnsi" w:hAnsiTheme="majorHAnsi"/>
              </w:rPr>
            </w:pPr>
          </w:p>
        </w:tc>
      </w:tr>
      <w:tr w:rsidR="002A4FC5" w:rsidRPr="00E663F1" w14:paraId="43112377"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5AAD77DA" w14:textId="77777777" w:rsidR="002A4FC5" w:rsidRPr="00E663F1" w:rsidRDefault="002A4FC5" w:rsidP="008E779E">
            <w:pPr>
              <w:rPr>
                <w:rFonts w:asciiTheme="majorHAnsi" w:hAnsiTheme="majorHAnsi"/>
                <w:b/>
              </w:rPr>
            </w:pPr>
            <w:r w:rsidRPr="00E663F1">
              <w:rPr>
                <w:rFonts w:asciiTheme="majorHAnsi" w:hAnsiTheme="majorHAnsi"/>
                <w:b/>
              </w:rPr>
              <w:t>2</w:t>
            </w:r>
          </w:p>
        </w:tc>
        <w:tc>
          <w:tcPr>
            <w:tcW w:w="2070" w:type="dxa"/>
            <w:tcBorders>
              <w:top w:val="single" w:sz="4" w:space="0" w:color="auto"/>
              <w:left w:val="single" w:sz="4" w:space="0" w:color="auto"/>
              <w:bottom w:val="single" w:sz="4" w:space="0" w:color="auto"/>
              <w:right w:val="single" w:sz="4" w:space="0" w:color="auto"/>
            </w:tcBorders>
          </w:tcPr>
          <w:p w14:paraId="4BDBDD7B" w14:textId="77777777" w:rsidR="002A4FC5" w:rsidRPr="00E663F1" w:rsidRDefault="002A4FC5" w:rsidP="008E779E">
            <w:pPr>
              <w:rPr>
                <w:rFonts w:asciiTheme="majorHAnsi" w:hAnsiTheme="majorHAnsi"/>
              </w:rPr>
            </w:pPr>
          </w:p>
        </w:tc>
        <w:tc>
          <w:tcPr>
            <w:tcW w:w="2700" w:type="dxa"/>
            <w:tcBorders>
              <w:top w:val="single" w:sz="4" w:space="0" w:color="auto"/>
              <w:left w:val="single" w:sz="4" w:space="0" w:color="auto"/>
              <w:bottom w:val="single" w:sz="4" w:space="0" w:color="auto"/>
              <w:right w:val="single" w:sz="4" w:space="0" w:color="auto"/>
            </w:tcBorders>
            <w:hideMark/>
          </w:tcPr>
          <w:p w14:paraId="4CCC981E" w14:textId="77777777" w:rsidR="002A4FC5" w:rsidRPr="00E663F1" w:rsidRDefault="002A4FC5" w:rsidP="008E779E">
            <w:pPr>
              <w:rPr>
                <w:rFonts w:asciiTheme="majorHAnsi" w:hAnsiTheme="majorHAnsi"/>
                <w:b/>
              </w:rPr>
            </w:pPr>
            <w:r w:rsidRPr="00E663F1">
              <w:rPr>
                <w:rFonts w:asciiTheme="majorHAnsi" w:hAnsiTheme="majorHAnsi"/>
                <w:b/>
              </w:rPr>
              <w:t>5</w:t>
            </w:r>
          </w:p>
        </w:tc>
        <w:tc>
          <w:tcPr>
            <w:tcW w:w="1980" w:type="dxa"/>
            <w:tcBorders>
              <w:top w:val="single" w:sz="4" w:space="0" w:color="auto"/>
              <w:left w:val="single" w:sz="4" w:space="0" w:color="auto"/>
              <w:bottom w:val="single" w:sz="4" w:space="0" w:color="auto"/>
              <w:right w:val="single" w:sz="4" w:space="0" w:color="auto"/>
            </w:tcBorders>
          </w:tcPr>
          <w:p w14:paraId="5FF487F8" w14:textId="77777777" w:rsidR="002A4FC5" w:rsidRPr="00E663F1" w:rsidRDefault="002A4FC5" w:rsidP="008E779E">
            <w:pPr>
              <w:rPr>
                <w:rFonts w:asciiTheme="majorHAnsi" w:hAnsiTheme="majorHAnsi"/>
              </w:rPr>
            </w:pPr>
          </w:p>
        </w:tc>
      </w:tr>
      <w:tr w:rsidR="002A4FC5" w:rsidRPr="00E663F1" w14:paraId="4E03E8A1" w14:textId="77777777" w:rsidTr="008E779E">
        <w:tc>
          <w:tcPr>
            <w:tcW w:w="2628" w:type="dxa"/>
            <w:tcBorders>
              <w:top w:val="single" w:sz="4" w:space="0" w:color="auto"/>
              <w:left w:val="single" w:sz="4" w:space="0" w:color="auto"/>
              <w:bottom w:val="single" w:sz="4" w:space="0" w:color="auto"/>
              <w:right w:val="single" w:sz="4" w:space="0" w:color="auto"/>
            </w:tcBorders>
            <w:hideMark/>
          </w:tcPr>
          <w:p w14:paraId="038A5511" w14:textId="77777777" w:rsidR="002A4FC5" w:rsidRPr="00E663F1" w:rsidRDefault="002A4FC5" w:rsidP="008E779E">
            <w:pPr>
              <w:rPr>
                <w:rFonts w:asciiTheme="majorHAnsi" w:hAnsiTheme="majorHAnsi"/>
                <w:b/>
              </w:rPr>
            </w:pPr>
            <w:r w:rsidRPr="00E663F1">
              <w:rPr>
                <w:rFonts w:asciiTheme="majorHAnsi" w:hAnsiTheme="majorHAnsi"/>
                <w:b/>
              </w:rPr>
              <w:t>3</w:t>
            </w:r>
          </w:p>
        </w:tc>
        <w:tc>
          <w:tcPr>
            <w:tcW w:w="2070" w:type="dxa"/>
            <w:tcBorders>
              <w:top w:val="single" w:sz="4" w:space="0" w:color="auto"/>
              <w:left w:val="single" w:sz="4" w:space="0" w:color="auto"/>
              <w:bottom w:val="single" w:sz="4" w:space="0" w:color="auto"/>
              <w:right w:val="single" w:sz="4" w:space="0" w:color="auto"/>
            </w:tcBorders>
          </w:tcPr>
          <w:p w14:paraId="6CEE0F91" w14:textId="77777777" w:rsidR="002A4FC5" w:rsidRPr="00E663F1" w:rsidRDefault="002A4FC5" w:rsidP="008E779E">
            <w:pPr>
              <w:rPr>
                <w:rFonts w:asciiTheme="majorHAnsi" w:hAnsiTheme="majorHAnsi"/>
              </w:rPr>
            </w:pPr>
          </w:p>
        </w:tc>
        <w:tc>
          <w:tcPr>
            <w:tcW w:w="2700" w:type="dxa"/>
            <w:tcBorders>
              <w:top w:val="single" w:sz="4" w:space="0" w:color="auto"/>
              <w:left w:val="single" w:sz="4" w:space="0" w:color="auto"/>
              <w:bottom w:val="single" w:sz="4" w:space="0" w:color="auto"/>
              <w:right w:val="single" w:sz="4" w:space="0" w:color="auto"/>
            </w:tcBorders>
            <w:hideMark/>
          </w:tcPr>
          <w:p w14:paraId="03D815D5" w14:textId="77777777" w:rsidR="002A4FC5" w:rsidRPr="00E663F1" w:rsidRDefault="002A4FC5" w:rsidP="008E779E">
            <w:pPr>
              <w:rPr>
                <w:rFonts w:asciiTheme="majorHAnsi" w:hAnsiTheme="majorHAnsi"/>
                <w:b/>
              </w:rPr>
            </w:pPr>
            <w:r w:rsidRPr="00E663F1">
              <w:rPr>
                <w:rFonts w:asciiTheme="majorHAnsi" w:hAnsiTheme="majorHAnsi"/>
                <w:b/>
              </w:rPr>
              <w:t>6</w:t>
            </w:r>
          </w:p>
        </w:tc>
        <w:tc>
          <w:tcPr>
            <w:tcW w:w="1980" w:type="dxa"/>
            <w:tcBorders>
              <w:top w:val="single" w:sz="4" w:space="0" w:color="auto"/>
              <w:left w:val="single" w:sz="4" w:space="0" w:color="auto"/>
              <w:bottom w:val="single" w:sz="4" w:space="0" w:color="auto"/>
              <w:right w:val="single" w:sz="4" w:space="0" w:color="auto"/>
            </w:tcBorders>
          </w:tcPr>
          <w:p w14:paraId="13CA2BED" w14:textId="77777777" w:rsidR="002A4FC5" w:rsidRPr="00E663F1" w:rsidRDefault="002A4FC5" w:rsidP="008E779E">
            <w:pPr>
              <w:rPr>
                <w:rFonts w:asciiTheme="majorHAnsi" w:hAnsiTheme="majorHAnsi"/>
              </w:rPr>
            </w:pPr>
          </w:p>
        </w:tc>
      </w:tr>
    </w:tbl>
    <w:p w14:paraId="070057E9" w14:textId="77777777" w:rsidR="002A4FC5" w:rsidRPr="00E663F1" w:rsidRDefault="002A4FC5" w:rsidP="002A4FC5">
      <w:pPr>
        <w:rPr>
          <w:rFonts w:asciiTheme="majorHAnsi" w:hAnsiTheme="majorHAnsi"/>
          <w:b/>
        </w:rPr>
      </w:pPr>
    </w:p>
    <w:p w14:paraId="33393CF1" w14:textId="77777777" w:rsidR="002A4FC5" w:rsidRPr="00E663F1" w:rsidRDefault="002A4FC5" w:rsidP="002A4FC5">
      <w:pPr>
        <w:rPr>
          <w:rFonts w:asciiTheme="majorHAnsi" w:hAnsiTheme="majorHAnsi"/>
          <w:b/>
        </w:rPr>
      </w:pPr>
      <w:r w:rsidRPr="00E663F1">
        <w:rPr>
          <w:rFonts w:asciiTheme="majorHAnsi" w:hAnsiTheme="majorHAnsi"/>
          <w:b/>
        </w:rPr>
        <w:t xml:space="preserve">Services Used by Client </w:t>
      </w:r>
      <w:r w:rsidRPr="00E663F1">
        <w:rPr>
          <w:rFonts w:asciiTheme="majorHAnsi" w:hAnsiTheme="majorHAnsi"/>
        </w:rPr>
        <w:t>(by counts)</w:t>
      </w:r>
    </w:p>
    <w:tbl>
      <w:tblPr>
        <w:tblStyle w:val="TableGrid"/>
        <w:tblW w:w="0" w:type="auto"/>
        <w:tblLook w:val="04A0" w:firstRow="1" w:lastRow="0" w:firstColumn="1" w:lastColumn="0" w:noHBand="0" w:noVBand="1"/>
      </w:tblPr>
      <w:tblGrid>
        <w:gridCol w:w="2312"/>
        <w:gridCol w:w="2488"/>
        <w:gridCol w:w="2488"/>
        <w:gridCol w:w="2062"/>
      </w:tblGrid>
      <w:tr w:rsidR="002A4FC5" w:rsidRPr="00E663F1" w14:paraId="6DBCCECD"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35E3C557" w14:textId="77777777" w:rsidR="002A4FC5" w:rsidRPr="00E663F1" w:rsidRDefault="002A4FC5" w:rsidP="008E779E">
            <w:pPr>
              <w:rPr>
                <w:rFonts w:asciiTheme="majorHAnsi" w:hAnsiTheme="majorHAnsi"/>
                <w:b/>
              </w:rPr>
            </w:pPr>
            <w:r w:rsidRPr="00E663F1">
              <w:rPr>
                <w:rFonts w:asciiTheme="majorHAnsi" w:hAnsiTheme="majorHAnsi"/>
                <w:b/>
              </w:rPr>
              <w:t>Activity</w:t>
            </w:r>
          </w:p>
        </w:tc>
        <w:tc>
          <w:tcPr>
            <w:tcW w:w="2488" w:type="dxa"/>
            <w:tcBorders>
              <w:top w:val="single" w:sz="4" w:space="0" w:color="auto"/>
              <w:left w:val="single" w:sz="4" w:space="0" w:color="auto"/>
              <w:bottom w:val="single" w:sz="4" w:space="0" w:color="auto"/>
              <w:right w:val="single" w:sz="4" w:space="0" w:color="auto"/>
            </w:tcBorders>
            <w:hideMark/>
          </w:tcPr>
          <w:p w14:paraId="7E1661A2" w14:textId="77777777" w:rsidR="002A4FC5" w:rsidRPr="00E663F1" w:rsidRDefault="002A4FC5" w:rsidP="008E779E">
            <w:pPr>
              <w:rPr>
                <w:rFonts w:asciiTheme="majorHAnsi" w:hAnsiTheme="majorHAnsi"/>
                <w:b/>
              </w:rPr>
            </w:pPr>
            <w:r w:rsidRPr="00E663F1">
              <w:rPr>
                <w:rFonts w:asciiTheme="majorHAnsi" w:hAnsiTheme="majorHAnsi"/>
                <w:b/>
              </w:rPr>
              <w:t>Participation per Week</w:t>
            </w:r>
          </w:p>
        </w:tc>
        <w:tc>
          <w:tcPr>
            <w:tcW w:w="2488" w:type="dxa"/>
            <w:tcBorders>
              <w:top w:val="single" w:sz="4" w:space="0" w:color="auto"/>
              <w:left w:val="single" w:sz="4" w:space="0" w:color="auto"/>
              <w:bottom w:val="single" w:sz="4" w:space="0" w:color="auto"/>
              <w:right w:val="single" w:sz="4" w:space="0" w:color="auto"/>
            </w:tcBorders>
            <w:hideMark/>
          </w:tcPr>
          <w:p w14:paraId="3BAC8B8C" w14:textId="77777777" w:rsidR="002A4FC5" w:rsidRPr="00E663F1" w:rsidRDefault="002A4FC5" w:rsidP="008E779E">
            <w:pPr>
              <w:rPr>
                <w:rFonts w:asciiTheme="majorHAnsi" w:hAnsiTheme="majorHAnsi"/>
                <w:b/>
              </w:rPr>
            </w:pPr>
            <w:r w:rsidRPr="00E663F1">
              <w:rPr>
                <w:rFonts w:asciiTheme="majorHAnsi" w:hAnsiTheme="majorHAnsi"/>
                <w:b/>
              </w:rPr>
              <w:t>Participation per Month</w:t>
            </w:r>
          </w:p>
        </w:tc>
        <w:tc>
          <w:tcPr>
            <w:tcW w:w="2062" w:type="dxa"/>
            <w:tcBorders>
              <w:top w:val="single" w:sz="4" w:space="0" w:color="auto"/>
              <w:left w:val="single" w:sz="4" w:space="0" w:color="auto"/>
              <w:bottom w:val="single" w:sz="4" w:space="0" w:color="auto"/>
              <w:right w:val="single" w:sz="4" w:space="0" w:color="auto"/>
            </w:tcBorders>
            <w:hideMark/>
          </w:tcPr>
          <w:p w14:paraId="657251E6" w14:textId="77777777" w:rsidR="002A4FC5" w:rsidRPr="00E663F1" w:rsidRDefault="002A4FC5" w:rsidP="008E779E">
            <w:pPr>
              <w:rPr>
                <w:rFonts w:asciiTheme="majorHAnsi" w:hAnsiTheme="majorHAnsi"/>
                <w:b/>
              </w:rPr>
            </w:pPr>
            <w:r w:rsidRPr="00E663F1">
              <w:rPr>
                <w:rFonts w:asciiTheme="majorHAnsi" w:hAnsiTheme="majorHAnsi"/>
                <w:b/>
              </w:rPr>
              <w:t>Notes</w:t>
            </w:r>
          </w:p>
        </w:tc>
      </w:tr>
      <w:tr w:rsidR="002A4FC5" w:rsidRPr="00E663F1" w14:paraId="7F9E5B1C"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7F567E0A" w14:textId="77777777" w:rsidR="002A4FC5" w:rsidRPr="00E663F1" w:rsidRDefault="002A4FC5" w:rsidP="008E779E">
            <w:pPr>
              <w:rPr>
                <w:rFonts w:asciiTheme="majorHAnsi" w:hAnsiTheme="majorHAnsi"/>
              </w:rPr>
            </w:pPr>
            <w:r w:rsidRPr="00E663F1">
              <w:rPr>
                <w:rFonts w:asciiTheme="majorHAnsi" w:hAnsiTheme="majorHAnsi"/>
              </w:rPr>
              <w:t>Family Support Services</w:t>
            </w:r>
          </w:p>
        </w:tc>
        <w:tc>
          <w:tcPr>
            <w:tcW w:w="2488" w:type="dxa"/>
            <w:tcBorders>
              <w:top w:val="single" w:sz="4" w:space="0" w:color="auto"/>
              <w:left w:val="single" w:sz="4" w:space="0" w:color="auto"/>
              <w:bottom w:val="single" w:sz="4" w:space="0" w:color="auto"/>
              <w:right w:val="single" w:sz="4" w:space="0" w:color="auto"/>
            </w:tcBorders>
          </w:tcPr>
          <w:p w14:paraId="342E314E"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6B2657EC"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3907E9BA" w14:textId="77777777" w:rsidR="002A4FC5" w:rsidRPr="00E663F1" w:rsidRDefault="002A4FC5" w:rsidP="008E779E">
            <w:pPr>
              <w:rPr>
                <w:rFonts w:asciiTheme="majorHAnsi" w:hAnsiTheme="majorHAnsi"/>
              </w:rPr>
            </w:pPr>
          </w:p>
        </w:tc>
      </w:tr>
      <w:tr w:rsidR="002A4FC5" w:rsidRPr="00E663F1" w14:paraId="21624218"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791A3981" w14:textId="77777777" w:rsidR="002A4FC5" w:rsidRPr="00E663F1" w:rsidRDefault="002A4FC5" w:rsidP="008E779E">
            <w:pPr>
              <w:rPr>
                <w:rFonts w:asciiTheme="majorHAnsi" w:hAnsiTheme="majorHAnsi"/>
              </w:rPr>
            </w:pPr>
            <w:r w:rsidRPr="00E663F1">
              <w:rPr>
                <w:rFonts w:asciiTheme="majorHAnsi" w:hAnsiTheme="majorHAnsi"/>
              </w:rPr>
              <w:t>Supported Education Services</w:t>
            </w:r>
          </w:p>
        </w:tc>
        <w:tc>
          <w:tcPr>
            <w:tcW w:w="2488" w:type="dxa"/>
            <w:tcBorders>
              <w:top w:val="single" w:sz="4" w:space="0" w:color="auto"/>
              <w:left w:val="single" w:sz="4" w:space="0" w:color="auto"/>
              <w:bottom w:val="single" w:sz="4" w:space="0" w:color="auto"/>
              <w:right w:val="single" w:sz="4" w:space="0" w:color="auto"/>
            </w:tcBorders>
          </w:tcPr>
          <w:p w14:paraId="7E1CFF1F"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397452CE"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3E997D21" w14:textId="77777777" w:rsidR="002A4FC5" w:rsidRPr="00E663F1" w:rsidRDefault="002A4FC5" w:rsidP="008E779E">
            <w:pPr>
              <w:rPr>
                <w:rFonts w:asciiTheme="majorHAnsi" w:hAnsiTheme="majorHAnsi"/>
              </w:rPr>
            </w:pPr>
          </w:p>
        </w:tc>
      </w:tr>
      <w:tr w:rsidR="002A4FC5" w:rsidRPr="00E663F1" w14:paraId="2EDECFB6"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518E43CC" w14:textId="77777777" w:rsidR="002A4FC5" w:rsidRPr="00E663F1" w:rsidRDefault="002A4FC5" w:rsidP="008E779E">
            <w:pPr>
              <w:rPr>
                <w:rFonts w:asciiTheme="majorHAnsi" w:hAnsiTheme="majorHAnsi"/>
              </w:rPr>
            </w:pPr>
            <w:r w:rsidRPr="00E663F1">
              <w:rPr>
                <w:rFonts w:asciiTheme="majorHAnsi" w:hAnsiTheme="majorHAnsi"/>
              </w:rPr>
              <w:t>Music Therapy</w:t>
            </w:r>
          </w:p>
        </w:tc>
        <w:tc>
          <w:tcPr>
            <w:tcW w:w="2488" w:type="dxa"/>
            <w:tcBorders>
              <w:top w:val="single" w:sz="4" w:space="0" w:color="auto"/>
              <w:left w:val="single" w:sz="4" w:space="0" w:color="auto"/>
              <w:bottom w:val="single" w:sz="4" w:space="0" w:color="auto"/>
              <w:right w:val="single" w:sz="4" w:space="0" w:color="auto"/>
            </w:tcBorders>
          </w:tcPr>
          <w:p w14:paraId="59CBC1F9"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78DD57A1"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5E77A416" w14:textId="77777777" w:rsidR="002A4FC5" w:rsidRPr="00E663F1" w:rsidRDefault="002A4FC5" w:rsidP="008E779E">
            <w:pPr>
              <w:rPr>
                <w:rFonts w:asciiTheme="majorHAnsi" w:hAnsiTheme="majorHAnsi"/>
              </w:rPr>
            </w:pPr>
          </w:p>
        </w:tc>
      </w:tr>
      <w:tr w:rsidR="002A4FC5" w:rsidRPr="00E663F1" w14:paraId="4A70BBE0"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34D34C4A" w14:textId="77777777" w:rsidR="002A4FC5" w:rsidRPr="00E663F1" w:rsidRDefault="002A4FC5" w:rsidP="008E779E">
            <w:pPr>
              <w:rPr>
                <w:rFonts w:asciiTheme="majorHAnsi" w:hAnsiTheme="majorHAnsi"/>
              </w:rPr>
            </w:pPr>
            <w:r w:rsidRPr="00E663F1">
              <w:rPr>
                <w:rFonts w:asciiTheme="majorHAnsi" w:hAnsiTheme="majorHAnsi"/>
              </w:rPr>
              <w:t>Music Classes</w:t>
            </w:r>
          </w:p>
        </w:tc>
        <w:tc>
          <w:tcPr>
            <w:tcW w:w="2488" w:type="dxa"/>
            <w:tcBorders>
              <w:top w:val="single" w:sz="4" w:space="0" w:color="auto"/>
              <w:left w:val="single" w:sz="4" w:space="0" w:color="auto"/>
              <w:bottom w:val="single" w:sz="4" w:space="0" w:color="auto"/>
              <w:right w:val="single" w:sz="4" w:space="0" w:color="auto"/>
            </w:tcBorders>
          </w:tcPr>
          <w:p w14:paraId="29227E30"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2B4FBFF8"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2D846057" w14:textId="77777777" w:rsidR="002A4FC5" w:rsidRPr="00E663F1" w:rsidRDefault="002A4FC5" w:rsidP="008E779E">
            <w:pPr>
              <w:rPr>
                <w:rFonts w:asciiTheme="majorHAnsi" w:hAnsiTheme="majorHAnsi"/>
              </w:rPr>
            </w:pPr>
          </w:p>
        </w:tc>
      </w:tr>
      <w:tr w:rsidR="002A4FC5" w:rsidRPr="00E663F1" w14:paraId="506C37FE"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61E46B25" w14:textId="77777777" w:rsidR="002A4FC5" w:rsidRPr="00E663F1" w:rsidRDefault="002A4FC5" w:rsidP="008E779E">
            <w:pPr>
              <w:rPr>
                <w:rFonts w:asciiTheme="majorHAnsi" w:hAnsiTheme="majorHAnsi"/>
              </w:rPr>
            </w:pPr>
            <w:r w:rsidRPr="00E663F1">
              <w:rPr>
                <w:rFonts w:asciiTheme="majorHAnsi" w:hAnsiTheme="majorHAnsi"/>
              </w:rPr>
              <w:t>Art Therapy</w:t>
            </w:r>
          </w:p>
        </w:tc>
        <w:tc>
          <w:tcPr>
            <w:tcW w:w="2488" w:type="dxa"/>
            <w:tcBorders>
              <w:top w:val="single" w:sz="4" w:space="0" w:color="auto"/>
              <w:left w:val="single" w:sz="4" w:space="0" w:color="auto"/>
              <w:bottom w:val="single" w:sz="4" w:space="0" w:color="auto"/>
              <w:right w:val="single" w:sz="4" w:space="0" w:color="auto"/>
            </w:tcBorders>
          </w:tcPr>
          <w:p w14:paraId="12EF646E"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04EC785A"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7ED1C47F" w14:textId="77777777" w:rsidR="002A4FC5" w:rsidRPr="00E663F1" w:rsidRDefault="002A4FC5" w:rsidP="008E779E">
            <w:pPr>
              <w:rPr>
                <w:rFonts w:asciiTheme="majorHAnsi" w:hAnsiTheme="majorHAnsi"/>
              </w:rPr>
            </w:pPr>
          </w:p>
        </w:tc>
      </w:tr>
      <w:tr w:rsidR="002A4FC5" w:rsidRPr="00E663F1" w14:paraId="07776459"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62ACEEDA" w14:textId="77777777" w:rsidR="002A4FC5" w:rsidRPr="00E663F1" w:rsidRDefault="002A4FC5" w:rsidP="008E779E">
            <w:pPr>
              <w:rPr>
                <w:rFonts w:asciiTheme="majorHAnsi" w:hAnsiTheme="majorHAnsi"/>
              </w:rPr>
            </w:pPr>
            <w:r w:rsidRPr="00E663F1">
              <w:rPr>
                <w:rFonts w:asciiTheme="majorHAnsi" w:hAnsiTheme="majorHAnsi"/>
              </w:rPr>
              <w:t>Group Therapy</w:t>
            </w:r>
          </w:p>
        </w:tc>
        <w:tc>
          <w:tcPr>
            <w:tcW w:w="2488" w:type="dxa"/>
            <w:tcBorders>
              <w:top w:val="single" w:sz="4" w:space="0" w:color="auto"/>
              <w:left w:val="single" w:sz="4" w:space="0" w:color="auto"/>
              <w:bottom w:val="single" w:sz="4" w:space="0" w:color="auto"/>
              <w:right w:val="single" w:sz="4" w:space="0" w:color="auto"/>
            </w:tcBorders>
          </w:tcPr>
          <w:p w14:paraId="1F540A66"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761F9F6D"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36341787" w14:textId="77777777" w:rsidR="002A4FC5" w:rsidRPr="00E663F1" w:rsidRDefault="002A4FC5" w:rsidP="008E779E">
            <w:pPr>
              <w:rPr>
                <w:rFonts w:asciiTheme="majorHAnsi" w:hAnsiTheme="majorHAnsi"/>
              </w:rPr>
            </w:pPr>
          </w:p>
        </w:tc>
      </w:tr>
      <w:tr w:rsidR="002A4FC5" w:rsidRPr="00E663F1" w14:paraId="5D3041A3"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0A5156B1" w14:textId="77777777" w:rsidR="002A4FC5" w:rsidRPr="00E663F1" w:rsidRDefault="002A4FC5" w:rsidP="008E779E">
            <w:pPr>
              <w:rPr>
                <w:rFonts w:asciiTheme="majorHAnsi" w:hAnsiTheme="majorHAnsi"/>
              </w:rPr>
            </w:pPr>
            <w:r w:rsidRPr="00E663F1">
              <w:rPr>
                <w:rFonts w:asciiTheme="majorHAnsi" w:hAnsiTheme="majorHAnsi"/>
              </w:rPr>
              <w:t>Wellness - Cooking</w:t>
            </w:r>
          </w:p>
        </w:tc>
        <w:tc>
          <w:tcPr>
            <w:tcW w:w="2488" w:type="dxa"/>
            <w:tcBorders>
              <w:top w:val="single" w:sz="4" w:space="0" w:color="auto"/>
              <w:left w:val="single" w:sz="4" w:space="0" w:color="auto"/>
              <w:bottom w:val="single" w:sz="4" w:space="0" w:color="auto"/>
              <w:right w:val="single" w:sz="4" w:space="0" w:color="auto"/>
            </w:tcBorders>
          </w:tcPr>
          <w:p w14:paraId="6D778C28"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1E48BBCA"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67590561" w14:textId="77777777" w:rsidR="002A4FC5" w:rsidRPr="00E663F1" w:rsidRDefault="002A4FC5" w:rsidP="008E779E">
            <w:pPr>
              <w:rPr>
                <w:rFonts w:asciiTheme="majorHAnsi" w:hAnsiTheme="majorHAnsi"/>
              </w:rPr>
            </w:pPr>
          </w:p>
        </w:tc>
      </w:tr>
      <w:tr w:rsidR="002A4FC5" w:rsidRPr="00E663F1" w14:paraId="33202997"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1F52FD88" w14:textId="77777777" w:rsidR="002A4FC5" w:rsidRPr="00E663F1" w:rsidRDefault="002A4FC5" w:rsidP="008E779E">
            <w:pPr>
              <w:rPr>
                <w:rFonts w:asciiTheme="majorHAnsi" w:hAnsiTheme="majorHAnsi"/>
              </w:rPr>
            </w:pPr>
            <w:r w:rsidRPr="00E663F1">
              <w:rPr>
                <w:rFonts w:asciiTheme="majorHAnsi" w:hAnsiTheme="majorHAnsi"/>
              </w:rPr>
              <w:t>Wellness – Fitness</w:t>
            </w:r>
          </w:p>
        </w:tc>
        <w:tc>
          <w:tcPr>
            <w:tcW w:w="2488" w:type="dxa"/>
            <w:tcBorders>
              <w:top w:val="single" w:sz="4" w:space="0" w:color="auto"/>
              <w:left w:val="single" w:sz="4" w:space="0" w:color="auto"/>
              <w:bottom w:val="single" w:sz="4" w:space="0" w:color="auto"/>
              <w:right w:val="single" w:sz="4" w:space="0" w:color="auto"/>
            </w:tcBorders>
          </w:tcPr>
          <w:p w14:paraId="4DD512C9"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023E94B2"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35DB24D1" w14:textId="77777777" w:rsidR="002A4FC5" w:rsidRPr="00E663F1" w:rsidRDefault="002A4FC5" w:rsidP="008E779E">
            <w:pPr>
              <w:rPr>
                <w:rFonts w:asciiTheme="majorHAnsi" w:hAnsiTheme="majorHAnsi"/>
              </w:rPr>
            </w:pPr>
          </w:p>
        </w:tc>
      </w:tr>
      <w:tr w:rsidR="002A4FC5" w:rsidRPr="00E663F1" w14:paraId="38E7D76F"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73E85128" w14:textId="77777777" w:rsidR="002A4FC5" w:rsidRPr="00E663F1" w:rsidRDefault="002A4FC5" w:rsidP="008E779E">
            <w:pPr>
              <w:rPr>
                <w:rFonts w:asciiTheme="majorHAnsi" w:hAnsiTheme="majorHAnsi"/>
              </w:rPr>
            </w:pPr>
            <w:r w:rsidRPr="00E663F1">
              <w:rPr>
                <w:rFonts w:asciiTheme="majorHAnsi" w:hAnsiTheme="majorHAnsi"/>
              </w:rPr>
              <w:t>Field Trips</w:t>
            </w:r>
          </w:p>
        </w:tc>
        <w:tc>
          <w:tcPr>
            <w:tcW w:w="2488" w:type="dxa"/>
            <w:tcBorders>
              <w:top w:val="single" w:sz="4" w:space="0" w:color="auto"/>
              <w:left w:val="single" w:sz="4" w:space="0" w:color="auto"/>
              <w:bottom w:val="single" w:sz="4" w:space="0" w:color="auto"/>
              <w:right w:val="single" w:sz="4" w:space="0" w:color="auto"/>
            </w:tcBorders>
          </w:tcPr>
          <w:p w14:paraId="327E5A6D"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345FDAD8"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5C5B62BD" w14:textId="77777777" w:rsidR="002A4FC5" w:rsidRPr="00E663F1" w:rsidRDefault="002A4FC5" w:rsidP="008E779E">
            <w:pPr>
              <w:rPr>
                <w:rFonts w:asciiTheme="majorHAnsi" w:hAnsiTheme="majorHAnsi"/>
              </w:rPr>
            </w:pPr>
          </w:p>
        </w:tc>
      </w:tr>
      <w:tr w:rsidR="002A4FC5" w:rsidRPr="00E663F1" w14:paraId="16FBCA5D"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314090F2" w14:textId="77777777" w:rsidR="002A4FC5" w:rsidRPr="00E663F1" w:rsidRDefault="002A4FC5" w:rsidP="008E779E">
            <w:pPr>
              <w:rPr>
                <w:rFonts w:asciiTheme="majorHAnsi" w:hAnsiTheme="majorHAnsi"/>
              </w:rPr>
            </w:pPr>
            <w:r w:rsidRPr="00E663F1">
              <w:rPr>
                <w:rFonts w:asciiTheme="majorHAnsi" w:hAnsiTheme="majorHAnsi"/>
              </w:rPr>
              <w:t>Saturday Family Day (with guardian)</w:t>
            </w:r>
          </w:p>
        </w:tc>
        <w:tc>
          <w:tcPr>
            <w:tcW w:w="2488" w:type="dxa"/>
            <w:tcBorders>
              <w:top w:val="single" w:sz="4" w:space="0" w:color="auto"/>
              <w:left w:val="single" w:sz="4" w:space="0" w:color="auto"/>
              <w:bottom w:val="single" w:sz="4" w:space="0" w:color="auto"/>
              <w:right w:val="single" w:sz="4" w:space="0" w:color="auto"/>
            </w:tcBorders>
          </w:tcPr>
          <w:p w14:paraId="150562AB"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0AA6E9EE"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4068FE97" w14:textId="77777777" w:rsidR="002A4FC5" w:rsidRPr="00E663F1" w:rsidRDefault="002A4FC5" w:rsidP="008E779E">
            <w:pPr>
              <w:rPr>
                <w:rFonts w:asciiTheme="majorHAnsi" w:hAnsiTheme="majorHAnsi"/>
              </w:rPr>
            </w:pPr>
          </w:p>
        </w:tc>
      </w:tr>
      <w:tr w:rsidR="002A4FC5" w:rsidRPr="00E663F1" w14:paraId="2C73C8BA"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548F0DA7" w14:textId="77777777" w:rsidR="002A4FC5" w:rsidRPr="00E663F1" w:rsidRDefault="002A4FC5" w:rsidP="008E779E">
            <w:pPr>
              <w:rPr>
                <w:rFonts w:asciiTheme="majorHAnsi" w:hAnsiTheme="majorHAnsi"/>
              </w:rPr>
            </w:pPr>
            <w:r w:rsidRPr="00E663F1">
              <w:rPr>
                <w:rFonts w:asciiTheme="majorHAnsi" w:hAnsiTheme="majorHAnsi"/>
              </w:rPr>
              <w:lastRenderedPageBreak/>
              <w:t>Saturday Family Day (without guardian)</w:t>
            </w:r>
          </w:p>
        </w:tc>
        <w:tc>
          <w:tcPr>
            <w:tcW w:w="2488" w:type="dxa"/>
            <w:tcBorders>
              <w:top w:val="single" w:sz="4" w:space="0" w:color="auto"/>
              <w:left w:val="single" w:sz="4" w:space="0" w:color="auto"/>
              <w:bottom w:val="single" w:sz="4" w:space="0" w:color="auto"/>
              <w:right w:val="single" w:sz="4" w:space="0" w:color="auto"/>
            </w:tcBorders>
          </w:tcPr>
          <w:p w14:paraId="0F0B9E88"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4BCD793C"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24B0C49F" w14:textId="77777777" w:rsidR="002A4FC5" w:rsidRPr="00E663F1" w:rsidRDefault="002A4FC5" w:rsidP="008E779E">
            <w:pPr>
              <w:rPr>
                <w:rFonts w:asciiTheme="majorHAnsi" w:hAnsiTheme="majorHAnsi"/>
              </w:rPr>
            </w:pPr>
          </w:p>
        </w:tc>
      </w:tr>
      <w:tr w:rsidR="002A4FC5" w:rsidRPr="00E663F1" w14:paraId="18A48D88"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70E84D8D" w14:textId="77777777" w:rsidR="002A4FC5" w:rsidRPr="00E663F1" w:rsidRDefault="002A4FC5" w:rsidP="008E779E">
            <w:pPr>
              <w:rPr>
                <w:rFonts w:asciiTheme="majorHAnsi" w:hAnsiTheme="majorHAnsi"/>
              </w:rPr>
            </w:pPr>
            <w:r w:rsidRPr="00E663F1">
              <w:rPr>
                <w:rFonts w:asciiTheme="majorHAnsi" w:hAnsiTheme="majorHAnsi"/>
              </w:rPr>
              <w:t>Weekday Family Day</w:t>
            </w:r>
          </w:p>
        </w:tc>
        <w:tc>
          <w:tcPr>
            <w:tcW w:w="2488" w:type="dxa"/>
            <w:tcBorders>
              <w:top w:val="single" w:sz="4" w:space="0" w:color="auto"/>
              <w:left w:val="single" w:sz="4" w:space="0" w:color="auto"/>
              <w:bottom w:val="single" w:sz="4" w:space="0" w:color="auto"/>
              <w:right w:val="single" w:sz="4" w:space="0" w:color="auto"/>
            </w:tcBorders>
          </w:tcPr>
          <w:p w14:paraId="1AF40D17"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1FA6F05E"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626004C9" w14:textId="77777777" w:rsidR="002A4FC5" w:rsidRPr="00E663F1" w:rsidRDefault="002A4FC5" w:rsidP="008E779E">
            <w:pPr>
              <w:rPr>
                <w:rFonts w:asciiTheme="majorHAnsi" w:hAnsiTheme="majorHAnsi"/>
              </w:rPr>
            </w:pPr>
          </w:p>
        </w:tc>
      </w:tr>
      <w:tr w:rsidR="002A4FC5" w:rsidRPr="00E663F1" w14:paraId="037EA9C8"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7BD64D34" w14:textId="77777777" w:rsidR="002A4FC5" w:rsidRPr="00E663F1" w:rsidRDefault="002A4FC5" w:rsidP="008E779E">
            <w:pPr>
              <w:rPr>
                <w:rFonts w:asciiTheme="majorHAnsi" w:hAnsiTheme="majorHAnsi"/>
              </w:rPr>
            </w:pPr>
            <w:r w:rsidRPr="00E663F1">
              <w:rPr>
                <w:rFonts w:asciiTheme="majorHAnsi" w:hAnsiTheme="majorHAnsi"/>
              </w:rPr>
              <w:t>Individual Therapy with case manager or staff member</w:t>
            </w:r>
          </w:p>
        </w:tc>
        <w:tc>
          <w:tcPr>
            <w:tcW w:w="2488" w:type="dxa"/>
            <w:tcBorders>
              <w:top w:val="single" w:sz="4" w:space="0" w:color="auto"/>
              <w:left w:val="single" w:sz="4" w:space="0" w:color="auto"/>
              <w:bottom w:val="single" w:sz="4" w:space="0" w:color="auto"/>
              <w:right w:val="single" w:sz="4" w:space="0" w:color="auto"/>
            </w:tcBorders>
          </w:tcPr>
          <w:p w14:paraId="675CC9EF"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6DBBD460"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59CF5F0F" w14:textId="77777777" w:rsidR="002A4FC5" w:rsidRPr="00E663F1" w:rsidRDefault="002A4FC5" w:rsidP="008E779E">
            <w:pPr>
              <w:rPr>
                <w:rFonts w:asciiTheme="majorHAnsi" w:hAnsiTheme="majorHAnsi"/>
              </w:rPr>
            </w:pPr>
          </w:p>
        </w:tc>
      </w:tr>
      <w:tr w:rsidR="002A4FC5" w:rsidRPr="00E663F1" w14:paraId="008C08C0"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2D43FD47" w14:textId="77777777" w:rsidR="002A4FC5" w:rsidRPr="00E663F1" w:rsidRDefault="002A4FC5" w:rsidP="008E779E">
            <w:pPr>
              <w:rPr>
                <w:rFonts w:asciiTheme="majorHAnsi" w:hAnsiTheme="majorHAnsi"/>
              </w:rPr>
            </w:pPr>
            <w:r w:rsidRPr="00E663F1">
              <w:rPr>
                <w:rFonts w:asciiTheme="majorHAnsi" w:hAnsiTheme="majorHAnsi"/>
              </w:rPr>
              <w:t>Music / Group Therapy</w:t>
            </w:r>
          </w:p>
        </w:tc>
        <w:tc>
          <w:tcPr>
            <w:tcW w:w="2488" w:type="dxa"/>
            <w:tcBorders>
              <w:top w:val="single" w:sz="4" w:space="0" w:color="auto"/>
              <w:left w:val="single" w:sz="4" w:space="0" w:color="auto"/>
              <w:bottom w:val="single" w:sz="4" w:space="0" w:color="auto"/>
              <w:right w:val="single" w:sz="4" w:space="0" w:color="auto"/>
            </w:tcBorders>
          </w:tcPr>
          <w:p w14:paraId="2458594C"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6C667D8B"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32EB1B88" w14:textId="77777777" w:rsidR="002A4FC5" w:rsidRPr="00E663F1" w:rsidRDefault="002A4FC5" w:rsidP="008E779E">
            <w:pPr>
              <w:rPr>
                <w:rFonts w:asciiTheme="majorHAnsi" w:hAnsiTheme="majorHAnsi"/>
              </w:rPr>
            </w:pPr>
          </w:p>
        </w:tc>
      </w:tr>
      <w:tr w:rsidR="002A4FC5" w:rsidRPr="00E663F1" w14:paraId="2396695B"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17386726" w14:textId="77777777" w:rsidR="002A4FC5" w:rsidRPr="00E663F1" w:rsidRDefault="002A4FC5" w:rsidP="008E779E">
            <w:pPr>
              <w:rPr>
                <w:rFonts w:asciiTheme="majorHAnsi" w:hAnsiTheme="majorHAnsi"/>
              </w:rPr>
            </w:pPr>
            <w:r w:rsidRPr="00E663F1">
              <w:rPr>
                <w:rFonts w:asciiTheme="majorHAnsi" w:hAnsiTheme="majorHAnsi"/>
              </w:rPr>
              <w:t>Art / Group Therapy</w:t>
            </w:r>
          </w:p>
        </w:tc>
        <w:tc>
          <w:tcPr>
            <w:tcW w:w="2488" w:type="dxa"/>
            <w:tcBorders>
              <w:top w:val="single" w:sz="4" w:space="0" w:color="auto"/>
              <w:left w:val="single" w:sz="4" w:space="0" w:color="auto"/>
              <w:bottom w:val="single" w:sz="4" w:space="0" w:color="auto"/>
              <w:right w:val="single" w:sz="4" w:space="0" w:color="auto"/>
            </w:tcBorders>
          </w:tcPr>
          <w:p w14:paraId="69D9D586"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64E16E46"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37506DF0" w14:textId="77777777" w:rsidR="002A4FC5" w:rsidRPr="00E663F1" w:rsidRDefault="002A4FC5" w:rsidP="008E779E">
            <w:pPr>
              <w:rPr>
                <w:rFonts w:asciiTheme="majorHAnsi" w:hAnsiTheme="majorHAnsi"/>
              </w:rPr>
            </w:pPr>
          </w:p>
        </w:tc>
      </w:tr>
      <w:tr w:rsidR="002A4FC5" w:rsidRPr="00E663F1" w14:paraId="11A2E755" w14:textId="77777777" w:rsidTr="008E779E">
        <w:tc>
          <w:tcPr>
            <w:tcW w:w="2312" w:type="dxa"/>
            <w:tcBorders>
              <w:top w:val="single" w:sz="4" w:space="0" w:color="auto"/>
              <w:left w:val="single" w:sz="4" w:space="0" w:color="auto"/>
              <w:bottom w:val="single" w:sz="4" w:space="0" w:color="auto"/>
              <w:right w:val="single" w:sz="4" w:space="0" w:color="auto"/>
            </w:tcBorders>
            <w:hideMark/>
          </w:tcPr>
          <w:p w14:paraId="5C548161" w14:textId="77777777" w:rsidR="002A4FC5" w:rsidRPr="00E663F1" w:rsidRDefault="002A4FC5" w:rsidP="008E779E">
            <w:pPr>
              <w:rPr>
                <w:rFonts w:asciiTheme="majorHAnsi" w:hAnsiTheme="majorHAnsi"/>
              </w:rPr>
            </w:pPr>
            <w:r w:rsidRPr="00E663F1">
              <w:rPr>
                <w:rFonts w:asciiTheme="majorHAnsi" w:hAnsiTheme="majorHAnsi"/>
              </w:rPr>
              <w:t>Other</w:t>
            </w:r>
          </w:p>
        </w:tc>
        <w:tc>
          <w:tcPr>
            <w:tcW w:w="2488" w:type="dxa"/>
            <w:tcBorders>
              <w:top w:val="single" w:sz="4" w:space="0" w:color="auto"/>
              <w:left w:val="single" w:sz="4" w:space="0" w:color="auto"/>
              <w:bottom w:val="single" w:sz="4" w:space="0" w:color="auto"/>
              <w:right w:val="single" w:sz="4" w:space="0" w:color="auto"/>
            </w:tcBorders>
          </w:tcPr>
          <w:p w14:paraId="30F43E5B" w14:textId="77777777" w:rsidR="002A4FC5" w:rsidRPr="00E663F1" w:rsidRDefault="002A4FC5" w:rsidP="008E779E">
            <w:pPr>
              <w:rPr>
                <w:rFonts w:asciiTheme="majorHAnsi" w:hAnsiTheme="majorHAnsi"/>
              </w:rPr>
            </w:pPr>
          </w:p>
        </w:tc>
        <w:tc>
          <w:tcPr>
            <w:tcW w:w="2488" w:type="dxa"/>
            <w:tcBorders>
              <w:top w:val="single" w:sz="4" w:space="0" w:color="auto"/>
              <w:left w:val="single" w:sz="4" w:space="0" w:color="auto"/>
              <w:bottom w:val="single" w:sz="4" w:space="0" w:color="auto"/>
              <w:right w:val="single" w:sz="4" w:space="0" w:color="auto"/>
            </w:tcBorders>
          </w:tcPr>
          <w:p w14:paraId="2508F3EA" w14:textId="77777777" w:rsidR="002A4FC5" w:rsidRPr="00E663F1" w:rsidRDefault="002A4FC5" w:rsidP="008E779E">
            <w:pPr>
              <w:rPr>
                <w:rFonts w:asciiTheme="majorHAnsi" w:hAnsiTheme="majorHAnsi"/>
              </w:rPr>
            </w:pPr>
          </w:p>
        </w:tc>
        <w:tc>
          <w:tcPr>
            <w:tcW w:w="2062" w:type="dxa"/>
            <w:tcBorders>
              <w:top w:val="single" w:sz="4" w:space="0" w:color="auto"/>
              <w:left w:val="single" w:sz="4" w:space="0" w:color="auto"/>
              <w:bottom w:val="single" w:sz="4" w:space="0" w:color="auto"/>
              <w:right w:val="single" w:sz="4" w:space="0" w:color="auto"/>
            </w:tcBorders>
          </w:tcPr>
          <w:p w14:paraId="63821D17" w14:textId="77777777" w:rsidR="002A4FC5" w:rsidRPr="00E663F1" w:rsidRDefault="002A4FC5" w:rsidP="008E779E">
            <w:pPr>
              <w:rPr>
                <w:rFonts w:asciiTheme="majorHAnsi" w:hAnsiTheme="majorHAnsi"/>
              </w:rPr>
            </w:pPr>
          </w:p>
        </w:tc>
      </w:tr>
    </w:tbl>
    <w:p w14:paraId="3191518A" w14:textId="77777777" w:rsidR="002A4FC5" w:rsidRPr="00E663F1" w:rsidRDefault="002A4FC5" w:rsidP="002A4FC5">
      <w:pPr>
        <w:rPr>
          <w:rFonts w:asciiTheme="majorHAnsi" w:hAnsiTheme="majorHAnsi"/>
          <w:b/>
        </w:rPr>
      </w:pPr>
    </w:p>
    <w:p w14:paraId="2EF1F4AC" w14:textId="77777777" w:rsidR="002A4FC5" w:rsidRPr="00E663F1" w:rsidRDefault="002A4FC5" w:rsidP="002A4FC5">
      <w:pPr>
        <w:rPr>
          <w:rFonts w:asciiTheme="majorHAnsi" w:hAnsiTheme="majorHAnsi"/>
          <w:b/>
        </w:rPr>
      </w:pPr>
      <w:r w:rsidRPr="00E663F1">
        <w:rPr>
          <w:rFonts w:asciiTheme="majorHAnsi" w:hAnsiTheme="majorHAnsi"/>
          <w:b/>
        </w:rPr>
        <w:t>Actions by Case Manager (Past 6 Months)</w:t>
      </w:r>
    </w:p>
    <w:tbl>
      <w:tblPr>
        <w:tblStyle w:val="TableGrid"/>
        <w:tblW w:w="0" w:type="auto"/>
        <w:tblLook w:val="04A0" w:firstRow="1" w:lastRow="0" w:firstColumn="1" w:lastColumn="0" w:noHBand="0" w:noVBand="1"/>
      </w:tblPr>
      <w:tblGrid>
        <w:gridCol w:w="2392"/>
        <w:gridCol w:w="2466"/>
        <w:gridCol w:w="2466"/>
        <w:gridCol w:w="2026"/>
      </w:tblGrid>
      <w:tr w:rsidR="002A4FC5" w:rsidRPr="00E663F1" w14:paraId="1BE78FE7" w14:textId="77777777" w:rsidTr="008E779E">
        <w:tc>
          <w:tcPr>
            <w:tcW w:w="2392" w:type="dxa"/>
            <w:tcBorders>
              <w:top w:val="single" w:sz="4" w:space="0" w:color="auto"/>
              <w:left w:val="single" w:sz="4" w:space="0" w:color="auto"/>
              <w:bottom w:val="single" w:sz="4" w:space="0" w:color="auto"/>
              <w:right w:val="single" w:sz="4" w:space="0" w:color="auto"/>
            </w:tcBorders>
            <w:hideMark/>
          </w:tcPr>
          <w:p w14:paraId="134446A6" w14:textId="77777777" w:rsidR="002A4FC5" w:rsidRPr="00E663F1" w:rsidRDefault="002A4FC5" w:rsidP="008E779E">
            <w:pPr>
              <w:rPr>
                <w:rFonts w:asciiTheme="majorHAnsi" w:hAnsiTheme="majorHAnsi"/>
                <w:b/>
              </w:rPr>
            </w:pPr>
            <w:r w:rsidRPr="00E663F1">
              <w:rPr>
                <w:rFonts w:asciiTheme="majorHAnsi" w:hAnsiTheme="majorHAnsi"/>
                <w:b/>
              </w:rPr>
              <w:t>Activity</w:t>
            </w:r>
          </w:p>
        </w:tc>
        <w:tc>
          <w:tcPr>
            <w:tcW w:w="2466" w:type="dxa"/>
            <w:tcBorders>
              <w:top w:val="single" w:sz="4" w:space="0" w:color="auto"/>
              <w:left w:val="single" w:sz="4" w:space="0" w:color="auto"/>
              <w:bottom w:val="single" w:sz="4" w:space="0" w:color="auto"/>
              <w:right w:val="single" w:sz="4" w:space="0" w:color="auto"/>
            </w:tcBorders>
            <w:hideMark/>
          </w:tcPr>
          <w:p w14:paraId="3D5711D1" w14:textId="77777777" w:rsidR="002A4FC5" w:rsidRPr="00E663F1" w:rsidRDefault="002A4FC5" w:rsidP="008E779E">
            <w:pPr>
              <w:rPr>
                <w:rFonts w:asciiTheme="majorHAnsi" w:hAnsiTheme="majorHAnsi"/>
                <w:b/>
              </w:rPr>
            </w:pPr>
            <w:r w:rsidRPr="00E663F1">
              <w:rPr>
                <w:rFonts w:asciiTheme="majorHAnsi" w:hAnsiTheme="majorHAnsi"/>
                <w:b/>
              </w:rPr>
              <w:t>Participation per Week</w:t>
            </w:r>
          </w:p>
        </w:tc>
        <w:tc>
          <w:tcPr>
            <w:tcW w:w="2466" w:type="dxa"/>
            <w:tcBorders>
              <w:top w:val="single" w:sz="4" w:space="0" w:color="auto"/>
              <w:left w:val="single" w:sz="4" w:space="0" w:color="auto"/>
              <w:bottom w:val="single" w:sz="4" w:space="0" w:color="auto"/>
              <w:right w:val="single" w:sz="4" w:space="0" w:color="auto"/>
            </w:tcBorders>
            <w:hideMark/>
          </w:tcPr>
          <w:p w14:paraId="50534BA7" w14:textId="77777777" w:rsidR="002A4FC5" w:rsidRPr="00E663F1" w:rsidRDefault="002A4FC5" w:rsidP="008E779E">
            <w:pPr>
              <w:rPr>
                <w:rFonts w:asciiTheme="majorHAnsi" w:hAnsiTheme="majorHAnsi"/>
                <w:b/>
              </w:rPr>
            </w:pPr>
            <w:r w:rsidRPr="00E663F1">
              <w:rPr>
                <w:rFonts w:asciiTheme="majorHAnsi" w:hAnsiTheme="majorHAnsi"/>
                <w:b/>
              </w:rPr>
              <w:t>Participation per Month</w:t>
            </w:r>
          </w:p>
        </w:tc>
        <w:tc>
          <w:tcPr>
            <w:tcW w:w="2026" w:type="dxa"/>
            <w:tcBorders>
              <w:top w:val="single" w:sz="4" w:space="0" w:color="auto"/>
              <w:left w:val="single" w:sz="4" w:space="0" w:color="auto"/>
              <w:bottom w:val="single" w:sz="4" w:space="0" w:color="auto"/>
              <w:right w:val="single" w:sz="4" w:space="0" w:color="auto"/>
            </w:tcBorders>
            <w:hideMark/>
          </w:tcPr>
          <w:p w14:paraId="268A1F82" w14:textId="77777777" w:rsidR="002A4FC5" w:rsidRPr="00E663F1" w:rsidRDefault="002A4FC5" w:rsidP="008E779E">
            <w:pPr>
              <w:rPr>
                <w:rFonts w:asciiTheme="majorHAnsi" w:hAnsiTheme="majorHAnsi"/>
                <w:b/>
              </w:rPr>
            </w:pPr>
            <w:r w:rsidRPr="00E663F1">
              <w:rPr>
                <w:rFonts w:asciiTheme="majorHAnsi" w:hAnsiTheme="majorHAnsi"/>
                <w:b/>
              </w:rPr>
              <w:t>Notes</w:t>
            </w:r>
          </w:p>
        </w:tc>
      </w:tr>
      <w:tr w:rsidR="002A4FC5" w:rsidRPr="00E663F1" w14:paraId="1F73BBF1" w14:textId="77777777" w:rsidTr="008E779E">
        <w:tc>
          <w:tcPr>
            <w:tcW w:w="2392" w:type="dxa"/>
            <w:tcBorders>
              <w:top w:val="single" w:sz="4" w:space="0" w:color="auto"/>
              <w:left w:val="single" w:sz="4" w:space="0" w:color="auto"/>
              <w:bottom w:val="single" w:sz="4" w:space="0" w:color="auto"/>
              <w:right w:val="single" w:sz="4" w:space="0" w:color="auto"/>
            </w:tcBorders>
            <w:hideMark/>
          </w:tcPr>
          <w:p w14:paraId="1D8843F2" w14:textId="77777777" w:rsidR="002A4FC5" w:rsidRPr="00E663F1" w:rsidRDefault="002A4FC5" w:rsidP="008E779E">
            <w:pPr>
              <w:rPr>
                <w:rFonts w:asciiTheme="majorHAnsi" w:hAnsiTheme="majorHAnsi"/>
              </w:rPr>
            </w:pPr>
            <w:r w:rsidRPr="00E663F1">
              <w:rPr>
                <w:rFonts w:asciiTheme="majorHAnsi" w:hAnsiTheme="majorHAnsi"/>
              </w:rPr>
              <w:t>Home Visit</w:t>
            </w:r>
          </w:p>
        </w:tc>
        <w:tc>
          <w:tcPr>
            <w:tcW w:w="2466" w:type="dxa"/>
            <w:tcBorders>
              <w:top w:val="single" w:sz="4" w:space="0" w:color="auto"/>
              <w:left w:val="single" w:sz="4" w:space="0" w:color="auto"/>
              <w:bottom w:val="single" w:sz="4" w:space="0" w:color="auto"/>
              <w:right w:val="single" w:sz="4" w:space="0" w:color="auto"/>
            </w:tcBorders>
          </w:tcPr>
          <w:p w14:paraId="0FA36924" w14:textId="77777777" w:rsidR="002A4FC5" w:rsidRPr="00E663F1" w:rsidRDefault="002A4FC5" w:rsidP="008E779E">
            <w:pPr>
              <w:rPr>
                <w:rFonts w:asciiTheme="majorHAnsi" w:hAnsiTheme="majorHAnsi"/>
              </w:rPr>
            </w:pPr>
          </w:p>
        </w:tc>
        <w:tc>
          <w:tcPr>
            <w:tcW w:w="2466" w:type="dxa"/>
            <w:tcBorders>
              <w:top w:val="single" w:sz="4" w:space="0" w:color="auto"/>
              <w:left w:val="single" w:sz="4" w:space="0" w:color="auto"/>
              <w:bottom w:val="single" w:sz="4" w:space="0" w:color="auto"/>
              <w:right w:val="single" w:sz="4" w:space="0" w:color="auto"/>
            </w:tcBorders>
          </w:tcPr>
          <w:p w14:paraId="0B0555D6" w14:textId="77777777" w:rsidR="002A4FC5" w:rsidRPr="00E663F1" w:rsidRDefault="002A4FC5" w:rsidP="008E779E">
            <w:pPr>
              <w:rPr>
                <w:rFonts w:asciiTheme="majorHAnsi" w:hAnsiTheme="majorHAnsi"/>
              </w:rPr>
            </w:pPr>
          </w:p>
        </w:tc>
        <w:tc>
          <w:tcPr>
            <w:tcW w:w="2026" w:type="dxa"/>
            <w:tcBorders>
              <w:top w:val="single" w:sz="4" w:space="0" w:color="auto"/>
              <w:left w:val="single" w:sz="4" w:space="0" w:color="auto"/>
              <w:bottom w:val="single" w:sz="4" w:space="0" w:color="auto"/>
              <w:right w:val="single" w:sz="4" w:space="0" w:color="auto"/>
            </w:tcBorders>
          </w:tcPr>
          <w:p w14:paraId="66BA985B" w14:textId="77777777" w:rsidR="002A4FC5" w:rsidRPr="00E663F1" w:rsidRDefault="002A4FC5" w:rsidP="008E779E">
            <w:pPr>
              <w:rPr>
                <w:rFonts w:asciiTheme="majorHAnsi" w:hAnsiTheme="majorHAnsi"/>
              </w:rPr>
            </w:pPr>
          </w:p>
        </w:tc>
      </w:tr>
      <w:tr w:rsidR="002A4FC5" w:rsidRPr="00E663F1" w14:paraId="6433E736" w14:textId="77777777" w:rsidTr="008E779E">
        <w:tc>
          <w:tcPr>
            <w:tcW w:w="2392" w:type="dxa"/>
            <w:tcBorders>
              <w:top w:val="single" w:sz="4" w:space="0" w:color="auto"/>
              <w:left w:val="single" w:sz="4" w:space="0" w:color="auto"/>
              <w:bottom w:val="single" w:sz="4" w:space="0" w:color="auto"/>
              <w:right w:val="single" w:sz="4" w:space="0" w:color="auto"/>
            </w:tcBorders>
            <w:hideMark/>
          </w:tcPr>
          <w:p w14:paraId="35FDE112" w14:textId="77777777" w:rsidR="002A4FC5" w:rsidRPr="00E663F1" w:rsidRDefault="002A4FC5" w:rsidP="008E779E">
            <w:pPr>
              <w:rPr>
                <w:rFonts w:asciiTheme="majorHAnsi" w:hAnsiTheme="majorHAnsi"/>
              </w:rPr>
            </w:pPr>
            <w:r w:rsidRPr="00E663F1">
              <w:rPr>
                <w:rFonts w:asciiTheme="majorHAnsi" w:hAnsiTheme="majorHAnsi"/>
              </w:rPr>
              <w:t>School Visit</w:t>
            </w:r>
          </w:p>
        </w:tc>
        <w:tc>
          <w:tcPr>
            <w:tcW w:w="2466" w:type="dxa"/>
            <w:tcBorders>
              <w:top w:val="single" w:sz="4" w:space="0" w:color="auto"/>
              <w:left w:val="single" w:sz="4" w:space="0" w:color="auto"/>
              <w:bottom w:val="single" w:sz="4" w:space="0" w:color="auto"/>
              <w:right w:val="single" w:sz="4" w:space="0" w:color="auto"/>
            </w:tcBorders>
          </w:tcPr>
          <w:p w14:paraId="67B0452E" w14:textId="77777777" w:rsidR="002A4FC5" w:rsidRPr="00E663F1" w:rsidRDefault="002A4FC5" w:rsidP="008E779E">
            <w:pPr>
              <w:rPr>
                <w:rFonts w:asciiTheme="majorHAnsi" w:hAnsiTheme="majorHAnsi"/>
              </w:rPr>
            </w:pPr>
          </w:p>
        </w:tc>
        <w:tc>
          <w:tcPr>
            <w:tcW w:w="2466" w:type="dxa"/>
            <w:tcBorders>
              <w:top w:val="single" w:sz="4" w:space="0" w:color="auto"/>
              <w:left w:val="single" w:sz="4" w:space="0" w:color="auto"/>
              <w:bottom w:val="single" w:sz="4" w:space="0" w:color="auto"/>
              <w:right w:val="single" w:sz="4" w:space="0" w:color="auto"/>
            </w:tcBorders>
          </w:tcPr>
          <w:p w14:paraId="705AE726" w14:textId="77777777" w:rsidR="002A4FC5" w:rsidRPr="00E663F1" w:rsidRDefault="002A4FC5" w:rsidP="008E779E">
            <w:pPr>
              <w:rPr>
                <w:rFonts w:asciiTheme="majorHAnsi" w:hAnsiTheme="majorHAnsi"/>
              </w:rPr>
            </w:pPr>
          </w:p>
        </w:tc>
        <w:tc>
          <w:tcPr>
            <w:tcW w:w="2026" w:type="dxa"/>
            <w:tcBorders>
              <w:top w:val="single" w:sz="4" w:space="0" w:color="auto"/>
              <w:left w:val="single" w:sz="4" w:space="0" w:color="auto"/>
              <w:bottom w:val="single" w:sz="4" w:space="0" w:color="auto"/>
              <w:right w:val="single" w:sz="4" w:space="0" w:color="auto"/>
            </w:tcBorders>
          </w:tcPr>
          <w:p w14:paraId="6A629D28" w14:textId="77777777" w:rsidR="002A4FC5" w:rsidRPr="00E663F1" w:rsidRDefault="002A4FC5" w:rsidP="008E779E">
            <w:pPr>
              <w:rPr>
                <w:rFonts w:asciiTheme="majorHAnsi" w:hAnsiTheme="majorHAnsi"/>
              </w:rPr>
            </w:pPr>
          </w:p>
        </w:tc>
      </w:tr>
      <w:tr w:rsidR="002A4FC5" w:rsidRPr="00E663F1" w14:paraId="179FC0A9" w14:textId="77777777" w:rsidTr="008E779E">
        <w:tc>
          <w:tcPr>
            <w:tcW w:w="2392" w:type="dxa"/>
            <w:tcBorders>
              <w:top w:val="single" w:sz="4" w:space="0" w:color="auto"/>
              <w:left w:val="single" w:sz="4" w:space="0" w:color="auto"/>
              <w:bottom w:val="single" w:sz="4" w:space="0" w:color="auto"/>
              <w:right w:val="single" w:sz="4" w:space="0" w:color="auto"/>
            </w:tcBorders>
            <w:hideMark/>
          </w:tcPr>
          <w:p w14:paraId="363A0119" w14:textId="77777777" w:rsidR="002A4FC5" w:rsidRPr="00E663F1" w:rsidRDefault="002A4FC5" w:rsidP="008E779E">
            <w:pPr>
              <w:rPr>
                <w:rFonts w:asciiTheme="majorHAnsi" w:hAnsiTheme="majorHAnsi"/>
              </w:rPr>
            </w:pPr>
            <w:r w:rsidRPr="00E663F1">
              <w:rPr>
                <w:rFonts w:asciiTheme="majorHAnsi" w:hAnsiTheme="majorHAnsi"/>
              </w:rPr>
              <w:t>Contacts with Participant</w:t>
            </w:r>
          </w:p>
        </w:tc>
        <w:tc>
          <w:tcPr>
            <w:tcW w:w="2466" w:type="dxa"/>
            <w:tcBorders>
              <w:top w:val="single" w:sz="4" w:space="0" w:color="auto"/>
              <w:left w:val="single" w:sz="4" w:space="0" w:color="auto"/>
              <w:bottom w:val="single" w:sz="4" w:space="0" w:color="auto"/>
              <w:right w:val="single" w:sz="4" w:space="0" w:color="auto"/>
            </w:tcBorders>
          </w:tcPr>
          <w:p w14:paraId="6A48E6EF" w14:textId="77777777" w:rsidR="002A4FC5" w:rsidRPr="00E663F1" w:rsidRDefault="002A4FC5" w:rsidP="008E779E">
            <w:pPr>
              <w:rPr>
                <w:rFonts w:asciiTheme="majorHAnsi" w:hAnsiTheme="majorHAnsi"/>
              </w:rPr>
            </w:pPr>
          </w:p>
        </w:tc>
        <w:tc>
          <w:tcPr>
            <w:tcW w:w="2466" w:type="dxa"/>
            <w:tcBorders>
              <w:top w:val="single" w:sz="4" w:space="0" w:color="auto"/>
              <w:left w:val="single" w:sz="4" w:space="0" w:color="auto"/>
              <w:bottom w:val="single" w:sz="4" w:space="0" w:color="auto"/>
              <w:right w:val="single" w:sz="4" w:space="0" w:color="auto"/>
            </w:tcBorders>
          </w:tcPr>
          <w:p w14:paraId="09D04A46" w14:textId="77777777" w:rsidR="002A4FC5" w:rsidRPr="00E663F1" w:rsidRDefault="002A4FC5" w:rsidP="008E779E">
            <w:pPr>
              <w:rPr>
                <w:rFonts w:asciiTheme="majorHAnsi" w:hAnsiTheme="majorHAnsi"/>
              </w:rPr>
            </w:pPr>
          </w:p>
        </w:tc>
        <w:tc>
          <w:tcPr>
            <w:tcW w:w="2026" w:type="dxa"/>
            <w:tcBorders>
              <w:top w:val="single" w:sz="4" w:space="0" w:color="auto"/>
              <w:left w:val="single" w:sz="4" w:space="0" w:color="auto"/>
              <w:bottom w:val="single" w:sz="4" w:space="0" w:color="auto"/>
              <w:right w:val="single" w:sz="4" w:space="0" w:color="auto"/>
            </w:tcBorders>
          </w:tcPr>
          <w:p w14:paraId="16BE250A" w14:textId="77777777" w:rsidR="002A4FC5" w:rsidRPr="00E663F1" w:rsidRDefault="002A4FC5" w:rsidP="008E779E">
            <w:pPr>
              <w:rPr>
                <w:rFonts w:asciiTheme="majorHAnsi" w:hAnsiTheme="majorHAnsi"/>
              </w:rPr>
            </w:pPr>
          </w:p>
        </w:tc>
      </w:tr>
      <w:tr w:rsidR="002A4FC5" w:rsidRPr="00E663F1" w14:paraId="5FE50648" w14:textId="77777777" w:rsidTr="008E779E">
        <w:tc>
          <w:tcPr>
            <w:tcW w:w="2392" w:type="dxa"/>
            <w:tcBorders>
              <w:top w:val="single" w:sz="4" w:space="0" w:color="auto"/>
              <w:left w:val="single" w:sz="4" w:space="0" w:color="auto"/>
              <w:bottom w:val="single" w:sz="4" w:space="0" w:color="auto"/>
              <w:right w:val="single" w:sz="4" w:space="0" w:color="auto"/>
            </w:tcBorders>
            <w:hideMark/>
          </w:tcPr>
          <w:p w14:paraId="66AEC692" w14:textId="77777777" w:rsidR="002A4FC5" w:rsidRPr="00E663F1" w:rsidRDefault="002A4FC5" w:rsidP="008E779E">
            <w:pPr>
              <w:rPr>
                <w:rFonts w:asciiTheme="majorHAnsi" w:hAnsiTheme="majorHAnsi"/>
              </w:rPr>
            </w:pPr>
            <w:r w:rsidRPr="00E663F1">
              <w:rPr>
                <w:rFonts w:asciiTheme="majorHAnsi" w:hAnsiTheme="majorHAnsi"/>
              </w:rPr>
              <w:t xml:space="preserve">Attempts to Contact Participant </w:t>
            </w:r>
          </w:p>
        </w:tc>
        <w:tc>
          <w:tcPr>
            <w:tcW w:w="2466" w:type="dxa"/>
            <w:tcBorders>
              <w:top w:val="single" w:sz="4" w:space="0" w:color="auto"/>
              <w:left w:val="single" w:sz="4" w:space="0" w:color="auto"/>
              <w:bottom w:val="single" w:sz="4" w:space="0" w:color="auto"/>
              <w:right w:val="single" w:sz="4" w:space="0" w:color="auto"/>
            </w:tcBorders>
          </w:tcPr>
          <w:p w14:paraId="5A04AB33" w14:textId="77777777" w:rsidR="002A4FC5" w:rsidRPr="00E663F1" w:rsidRDefault="002A4FC5" w:rsidP="008E779E">
            <w:pPr>
              <w:rPr>
                <w:rFonts w:asciiTheme="majorHAnsi" w:hAnsiTheme="majorHAnsi"/>
              </w:rPr>
            </w:pPr>
          </w:p>
        </w:tc>
        <w:tc>
          <w:tcPr>
            <w:tcW w:w="2466" w:type="dxa"/>
            <w:tcBorders>
              <w:top w:val="single" w:sz="4" w:space="0" w:color="auto"/>
              <w:left w:val="single" w:sz="4" w:space="0" w:color="auto"/>
              <w:bottom w:val="single" w:sz="4" w:space="0" w:color="auto"/>
              <w:right w:val="single" w:sz="4" w:space="0" w:color="auto"/>
            </w:tcBorders>
          </w:tcPr>
          <w:p w14:paraId="0028AD68" w14:textId="77777777" w:rsidR="002A4FC5" w:rsidRPr="00E663F1" w:rsidRDefault="002A4FC5" w:rsidP="008E779E">
            <w:pPr>
              <w:rPr>
                <w:rFonts w:asciiTheme="majorHAnsi" w:hAnsiTheme="majorHAnsi"/>
              </w:rPr>
            </w:pPr>
          </w:p>
        </w:tc>
        <w:tc>
          <w:tcPr>
            <w:tcW w:w="2026" w:type="dxa"/>
            <w:tcBorders>
              <w:top w:val="single" w:sz="4" w:space="0" w:color="auto"/>
              <w:left w:val="single" w:sz="4" w:space="0" w:color="auto"/>
              <w:bottom w:val="single" w:sz="4" w:space="0" w:color="auto"/>
              <w:right w:val="single" w:sz="4" w:space="0" w:color="auto"/>
            </w:tcBorders>
          </w:tcPr>
          <w:p w14:paraId="33911525" w14:textId="77777777" w:rsidR="002A4FC5" w:rsidRPr="00E663F1" w:rsidRDefault="002A4FC5" w:rsidP="008E779E">
            <w:pPr>
              <w:rPr>
                <w:rFonts w:asciiTheme="majorHAnsi" w:hAnsiTheme="majorHAnsi"/>
              </w:rPr>
            </w:pPr>
          </w:p>
        </w:tc>
      </w:tr>
      <w:tr w:rsidR="002A4FC5" w:rsidRPr="00E663F1" w14:paraId="48D79666" w14:textId="77777777" w:rsidTr="008E779E">
        <w:tc>
          <w:tcPr>
            <w:tcW w:w="2392" w:type="dxa"/>
            <w:tcBorders>
              <w:top w:val="single" w:sz="4" w:space="0" w:color="auto"/>
              <w:left w:val="single" w:sz="4" w:space="0" w:color="auto"/>
              <w:bottom w:val="single" w:sz="4" w:space="0" w:color="auto"/>
              <w:right w:val="single" w:sz="4" w:space="0" w:color="auto"/>
            </w:tcBorders>
            <w:hideMark/>
          </w:tcPr>
          <w:p w14:paraId="702ED836" w14:textId="77777777" w:rsidR="002A4FC5" w:rsidRPr="00E663F1" w:rsidRDefault="002A4FC5" w:rsidP="008E779E">
            <w:pPr>
              <w:rPr>
                <w:rFonts w:asciiTheme="majorHAnsi" w:hAnsiTheme="majorHAnsi"/>
              </w:rPr>
            </w:pPr>
            <w:r w:rsidRPr="00E663F1">
              <w:rPr>
                <w:rFonts w:asciiTheme="majorHAnsi" w:hAnsiTheme="majorHAnsi"/>
              </w:rPr>
              <w:t>Contacts with Family</w:t>
            </w:r>
          </w:p>
        </w:tc>
        <w:tc>
          <w:tcPr>
            <w:tcW w:w="2466" w:type="dxa"/>
            <w:tcBorders>
              <w:top w:val="single" w:sz="4" w:space="0" w:color="auto"/>
              <w:left w:val="single" w:sz="4" w:space="0" w:color="auto"/>
              <w:bottom w:val="single" w:sz="4" w:space="0" w:color="auto"/>
              <w:right w:val="single" w:sz="4" w:space="0" w:color="auto"/>
            </w:tcBorders>
          </w:tcPr>
          <w:p w14:paraId="50298A93" w14:textId="77777777" w:rsidR="002A4FC5" w:rsidRPr="00E663F1" w:rsidRDefault="002A4FC5" w:rsidP="008E779E">
            <w:pPr>
              <w:rPr>
                <w:rFonts w:asciiTheme="majorHAnsi" w:hAnsiTheme="majorHAnsi"/>
              </w:rPr>
            </w:pPr>
          </w:p>
        </w:tc>
        <w:tc>
          <w:tcPr>
            <w:tcW w:w="2466" w:type="dxa"/>
            <w:tcBorders>
              <w:top w:val="single" w:sz="4" w:space="0" w:color="auto"/>
              <w:left w:val="single" w:sz="4" w:space="0" w:color="auto"/>
              <w:bottom w:val="single" w:sz="4" w:space="0" w:color="auto"/>
              <w:right w:val="single" w:sz="4" w:space="0" w:color="auto"/>
            </w:tcBorders>
          </w:tcPr>
          <w:p w14:paraId="64B60616" w14:textId="77777777" w:rsidR="002A4FC5" w:rsidRPr="00E663F1" w:rsidRDefault="002A4FC5" w:rsidP="008E779E">
            <w:pPr>
              <w:rPr>
                <w:rFonts w:asciiTheme="majorHAnsi" w:hAnsiTheme="majorHAnsi"/>
              </w:rPr>
            </w:pPr>
          </w:p>
        </w:tc>
        <w:tc>
          <w:tcPr>
            <w:tcW w:w="2026" w:type="dxa"/>
            <w:tcBorders>
              <w:top w:val="single" w:sz="4" w:space="0" w:color="auto"/>
              <w:left w:val="single" w:sz="4" w:space="0" w:color="auto"/>
              <w:bottom w:val="single" w:sz="4" w:space="0" w:color="auto"/>
              <w:right w:val="single" w:sz="4" w:space="0" w:color="auto"/>
            </w:tcBorders>
          </w:tcPr>
          <w:p w14:paraId="36146E48" w14:textId="77777777" w:rsidR="002A4FC5" w:rsidRPr="00E663F1" w:rsidRDefault="002A4FC5" w:rsidP="008E779E">
            <w:pPr>
              <w:rPr>
                <w:rFonts w:asciiTheme="majorHAnsi" w:hAnsiTheme="majorHAnsi"/>
              </w:rPr>
            </w:pPr>
          </w:p>
        </w:tc>
      </w:tr>
      <w:tr w:rsidR="002A4FC5" w:rsidRPr="00E663F1" w14:paraId="79323EA4" w14:textId="77777777" w:rsidTr="008E779E">
        <w:tc>
          <w:tcPr>
            <w:tcW w:w="2392" w:type="dxa"/>
            <w:tcBorders>
              <w:top w:val="single" w:sz="4" w:space="0" w:color="auto"/>
              <w:left w:val="single" w:sz="4" w:space="0" w:color="auto"/>
              <w:bottom w:val="single" w:sz="4" w:space="0" w:color="auto"/>
              <w:right w:val="single" w:sz="4" w:space="0" w:color="auto"/>
            </w:tcBorders>
            <w:hideMark/>
          </w:tcPr>
          <w:p w14:paraId="11B1A385" w14:textId="77777777" w:rsidR="002A4FC5" w:rsidRPr="00E663F1" w:rsidRDefault="002A4FC5" w:rsidP="008E779E">
            <w:pPr>
              <w:rPr>
                <w:rFonts w:asciiTheme="majorHAnsi" w:hAnsiTheme="majorHAnsi"/>
              </w:rPr>
            </w:pPr>
            <w:r w:rsidRPr="00E663F1">
              <w:rPr>
                <w:rFonts w:asciiTheme="majorHAnsi" w:hAnsiTheme="majorHAnsi"/>
              </w:rPr>
              <w:t>Attempts to Contact Family</w:t>
            </w:r>
          </w:p>
        </w:tc>
        <w:tc>
          <w:tcPr>
            <w:tcW w:w="2466" w:type="dxa"/>
            <w:tcBorders>
              <w:top w:val="single" w:sz="4" w:space="0" w:color="auto"/>
              <w:left w:val="single" w:sz="4" w:space="0" w:color="auto"/>
              <w:bottom w:val="single" w:sz="4" w:space="0" w:color="auto"/>
              <w:right w:val="single" w:sz="4" w:space="0" w:color="auto"/>
            </w:tcBorders>
          </w:tcPr>
          <w:p w14:paraId="66DADE56" w14:textId="77777777" w:rsidR="002A4FC5" w:rsidRPr="00E663F1" w:rsidRDefault="002A4FC5" w:rsidP="008E779E">
            <w:pPr>
              <w:rPr>
                <w:rFonts w:asciiTheme="majorHAnsi" w:hAnsiTheme="majorHAnsi"/>
              </w:rPr>
            </w:pPr>
          </w:p>
        </w:tc>
        <w:tc>
          <w:tcPr>
            <w:tcW w:w="2466" w:type="dxa"/>
            <w:tcBorders>
              <w:top w:val="single" w:sz="4" w:space="0" w:color="auto"/>
              <w:left w:val="single" w:sz="4" w:space="0" w:color="auto"/>
              <w:bottom w:val="single" w:sz="4" w:space="0" w:color="auto"/>
              <w:right w:val="single" w:sz="4" w:space="0" w:color="auto"/>
            </w:tcBorders>
          </w:tcPr>
          <w:p w14:paraId="75906BD8" w14:textId="77777777" w:rsidR="002A4FC5" w:rsidRPr="00E663F1" w:rsidRDefault="002A4FC5" w:rsidP="008E779E">
            <w:pPr>
              <w:rPr>
                <w:rFonts w:asciiTheme="majorHAnsi" w:hAnsiTheme="majorHAnsi"/>
              </w:rPr>
            </w:pPr>
          </w:p>
        </w:tc>
        <w:tc>
          <w:tcPr>
            <w:tcW w:w="2026" w:type="dxa"/>
            <w:tcBorders>
              <w:top w:val="single" w:sz="4" w:space="0" w:color="auto"/>
              <w:left w:val="single" w:sz="4" w:space="0" w:color="auto"/>
              <w:bottom w:val="single" w:sz="4" w:space="0" w:color="auto"/>
              <w:right w:val="single" w:sz="4" w:space="0" w:color="auto"/>
            </w:tcBorders>
          </w:tcPr>
          <w:p w14:paraId="40863F2B" w14:textId="77777777" w:rsidR="002A4FC5" w:rsidRPr="00E663F1" w:rsidRDefault="002A4FC5" w:rsidP="008E779E">
            <w:pPr>
              <w:rPr>
                <w:rFonts w:asciiTheme="majorHAnsi" w:hAnsiTheme="majorHAnsi"/>
              </w:rPr>
            </w:pPr>
          </w:p>
        </w:tc>
      </w:tr>
      <w:tr w:rsidR="002A4FC5" w:rsidRPr="00E663F1" w14:paraId="0B6C140B" w14:textId="77777777" w:rsidTr="008E779E">
        <w:tc>
          <w:tcPr>
            <w:tcW w:w="2392" w:type="dxa"/>
            <w:tcBorders>
              <w:top w:val="single" w:sz="4" w:space="0" w:color="auto"/>
              <w:left w:val="single" w:sz="4" w:space="0" w:color="auto"/>
              <w:bottom w:val="single" w:sz="4" w:space="0" w:color="auto"/>
              <w:right w:val="single" w:sz="4" w:space="0" w:color="auto"/>
            </w:tcBorders>
            <w:hideMark/>
          </w:tcPr>
          <w:p w14:paraId="179A1A9C" w14:textId="77777777" w:rsidR="002A4FC5" w:rsidRPr="00E663F1" w:rsidRDefault="002A4FC5" w:rsidP="008E779E">
            <w:pPr>
              <w:rPr>
                <w:rFonts w:asciiTheme="majorHAnsi" w:hAnsiTheme="majorHAnsi"/>
              </w:rPr>
            </w:pPr>
            <w:r w:rsidRPr="00E663F1">
              <w:rPr>
                <w:rFonts w:asciiTheme="majorHAnsi" w:hAnsiTheme="majorHAnsi"/>
              </w:rPr>
              <w:t>Contacts with Participant + Family</w:t>
            </w:r>
          </w:p>
        </w:tc>
        <w:tc>
          <w:tcPr>
            <w:tcW w:w="2466" w:type="dxa"/>
            <w:tcBorders>
              <w:top w:val="single" w:sz="4" w:space="0" w:color="auto"/>
              <w:left w:val="single" w:sz="4" w:space="0" w:color="auto"/>
              <w:bottom w:val="single" w:sz="4" w:space="0" w:color="auto"/>
              <w:right w:val="single" w:sz="4" w:space="0" w:color="auto"/>
            </w:tcBorders>
          </w:tcPr>
          <w:p w14:paraId="0DFB7DE9" w14:textId="77777777" w:rsidR="002A4FC5" w:rsidRPr="00E663F1" w:rsidRDefault="002A4FC5" w:rsidP="008E779E">
            <w:pPr>
              <w:rPr>
                <w:rFonts w:asciiTheme="majorHAnsi" w:hAnsiTheme="majorHAnsi"/>
              </w:rPr>
            </w:pPr>
          </w:p>
        </w:tc>
        <w:tc>
          <w:tcPr>
            <w:tcW w:w="2466" w:type="dxa"/>
            <w:tcBorders>
              <w:top w:val="single" w:sz="4" w:space="0" w:color="auto"/>
              <w:left w:val="single" w:sz="4" w:space="0" w:color="auto"/>
              <w:bottom w:val="single" w:sz="4" w:space="0" w:color="auto"/>
              <w:right w:val="single" w:sz="4" w:space="0" w:color="auto"/>
            </w:tcBorders>
          </w:tcPr>
          <w:p w14:paraId="0419FFB5" w14:textId="77777777" w:rsidR="002A4FC5" w:rsidRPr="00E663F1" w:rsidRDefault="002A4FC5" w:rsidP="008E779E">
            <w:pPr>
              <w:rPr>
                <w:rFonts w:asciiTheme="majorHAnsi" w:hAnsiTheme="majorHAnsi"/>
              </w:rPr>
            </w:pPr>
          </w:p>
        </w:tc>
        <w:tc>
          <w:tcPr>
            <w:tcW w:w="2026" w:type="dxa"/>
            <w:tcBorders>
              <w:top w:val="single" w:sz="4" w:space="0" w:color="auto"/>
              <w:left w:val="single" w:sz="4" w:space="0" w:color="auto"/>
              <w:bottom w:val="single" w:sz="4" w:space="0" w:color="auto"/>
              <w:right w:val="single" w:sz="4" w:space="0" w:color="auto"/>
            </w:tcBorders>
          </w:tcPr>
          <w:p w14:paraId="74736EBC" w14:textId="77777777" w:rsidR="002A4FC5" w:rsidRPr="00E663F1" w:rsidRDefault="002A4FC5" w:rsidP="008E779E">
            <w:pPr>
              <w:rPr>
                <w:rFonts w:asciiTheme="majorHAnsi" w:hAnsiTheme="majorHAnsi"/>
              </w:rPr>
            </w:pPr>
          </w:p>
        </w:tc>
      </w:tr>
      <w:tr w:rsidR="002A4FC5" w:rsidRPr="00E663F1" w14:paraId="37B57490" w14:textId="77777777" w:rsidTr="008E779E">
        <w:tc>
          <w:tcPr>
            <w:tcW w:w="2392" w:type="dxa"/>
            <w:tcBorders>
              <w:top w:val="single" w:sz="4" w:space="0" w:color="auto"/>
              <w:left w:val="single" w:sz="4" w:space="0" w:color="auto"/>
              <w:bottom w:val="single" w:sz="4" w:space="0" w:color="auto"/>
              <w:right w:val="single" w:sz="4" w:space="0" w:color="auto"/>
            </w:tcBorders>
            <w:hideMark/>
          </w:tcPr>
          <w:p w14:paraId="4C499322" w14:textId="77777777" w:rsidR="002A4FC5" w:rsidRPr="00E663F1" w:rsidRDefault="002A4FC5" w:rsidP="008E779E">
            <w:pPr>
              <w:rPr>
                <w:rFonts w:asciiTheme="majorHAnsi" w:hAnsiTheme="majorHAnsi"/>
              </w:rPr>
            </w:pPr>
            <w:r w:rsidRPr="00E663F1">
              <w:rPr>
                <w:rFonts w:asciiTheme="majorHAnsi" w:hAnsiTheme="majorHAnsi"/>
              </w:rPr>
              <w:t>Contacts with School</w:t>
            </w:r>
          </w:p>
        </w:tc>
        <w:tc>
          <w:tcPr>
            <w:tcW w:w="2466" w:type="dxa"/>
            <w:tcBorders>
              <w:top w:val="single" w:sz="4" w:space="0" w:color="auto"/>
              <w:left w:val="single" w:sz="4" w:space="0" w:color="auto"/>
              <w:bottom w:val="single" w:sz="4" w:space="0" w:color="auto"/>
              <w:right w:val="single" w:sz="4" w:space="0" w:color="auto"/>
            </w:tcBorders>
          </w:tcPr>
          <w:p w14:paraId="3D9E4E7A" w14:textId="77777777" w:rsidR="002A4FC5" w:rsidRPr="00E663F1" w:rsidRDefault="002A4FC5" w:rsidP="008E779E">
            <w:pPr>
              <w:rPr>
                <w:rFonts w:asciiTheme="majorHAnsi" w:hAnsiTheme="majorHAnsi"/>
              </w:rPr>
            </w:pPr>
          </w:p>
        </w:tc>
        <w:tc>
          <w:tcPr>
            <w:tcW w:w="2466" w:type="dxa"/>
            <w:tcBorders>
              <w:top w:val="single" w:sz="4" w:space="0" w:color="auto"/>
              <w:left w:val="single" w:sz="4" w:space="0" w:color="auto"/>
              <w:bottom w:val="single" w:sz="4" w:space="0" w:color="auto"/>
              <w:right w:val="single" w:sz="4" w:space="0" w:color="auto"/>
            </w:tcBorders>
          </w:tcPr>
          <w:p w14:paraId="7D3570F6" w14:textId="77777777" w:rsidR="002A4FC5" w:rsidRPr="00E663F1" w:rsidRDefault="002A4FC5" w:rsidP="008E779E">
            <w:pPr>
              <w:rPr>
                <w:rFonts w:asciiTheme="majorHAnsi" w:hAnsiTheme="majorHAnsi"/>
              </w:rPr>
            </w:pPr>
          </w:p>
        </w:tc>
        <w:tc>
          <w:tcPr>
            <w:tcW w:w="2026" w:type="dxa"/>
            <w:tcBorders>
              <w:top w:val="single" w:sz="4" w:space="0" w:color="auto"/>
              <w:left w:val="single" w:sz="4" w:space="0" w:color="auto"/>
              <w:bottom w:val="single" w:sz="4" w:space="0" w:color="auto"/>
              <w:right w:val="single" w:sz="4" w:space="0" w:color="auto"/>
            </w:tcBorders>
          </w:tcPr>
          <w:p w14:paraId="063B9AFC" w14:textId="77777777" w:rsidR="002A4FC5" w:rsidRPr="00E663F1" w:rsidRDefault="002A4FC5" w:rsidP="008E779E">
            <w:pPr>
              <w:rPr>
                <w:rFonts w:asciiTheme="majorHAnsi" w:hAnsiTheme="majorHAnsi"/>
              </w:rPr>
            </w:pPr>
          </w:p>
        </w:tc>
      </w:tr>
      <w:tr w:rsidR="002A4FC5" w:rsidRPr="00E663F1" w14:paraId="1F06D73A" w14:textId="77777777" w:rsidTr="008E779E">
        <w:tc>
          <w:tcPr>
            <w:tcW w:w="2392" w:type="dxa"/>
            <w:tcBorders>
              <w:top w:val="single" w:sz="4" w:space="0" w:color="auto"/>
              <w:left w:val="single" w:sz="4" w:space="0" w:color="auto"/>
              <w:bottom w:val="single" w:sz="4" w:space="0" w:color="auto"/>
              <w:right w:val="single" w:sz="4" w:space="0" w:color="auto"/>
            </w:tcBorders>
            <w:hideMark/>
          </w:tcPr>
          <w:p w14:paraId="474588EF" w14:textId="77777777" w:rsidR="002A4FC5" w:rsidRPr="00E663F1" w:rsidRDefault="002A4FC5" w:rsidP="008E779E">
            <w:pPr>
              <w:rPr>
                <w:rFonts w:asciiTheme="majorHAnsi" w:hAnsiTheme="majorHAnsi"/>
              </w:rPr>
            </w:pPr>
            <w:r w:rsidRPr="00E663F1">
              <w:rPr>
                <w:rFonts w:asciiTheme="majorHAnsi" w:hAnsiTheme="majorHAnsi"/>
              </w:rPr>
              <w:t>Attempts to Contact School</w:t>
            </w:r>
          </w:p>
        </w:tc>
        <w:tc>
          <w:tcPr>
            <w:tcW w:w="2466" w:type="dxa"/>
            <w:tcBorders>
              <w:top w:val="single" w:sz="4" w:space="0" w:color="auto"/>
              <w:left w:val="single" w:sz="4" w:space="0" w:color="auto"/>
              <w:bottom w:val="single" w:sz="4" w:space="0" w:color="auto"/>
              <w:right w:val="single" w:sz="4" w:space="0" w:color="auto"/>
            </w:tcBorders>
          </w:tcPr>
          <w:p w14:paraId="51A323BF" w14:textId="77777777" w:rsidR="002A4FC5" w:rsidRPr="00E663F1" w:rsidRDefault="002A4FC5" w:rsidP="008E779E">
            <w:pPr>
              <w:rPr>
                <w:rFonts w:asciiTheme="majorHAnsi" w:hAnsiTheme="majorHAnsi"/>
              </w:rPr>
            </w:pPr>
          </w:p>
        </w:tc>
        <w:tc>
          <w:tcPr>
            <w:tcW w:w="2466" w:type="dxa"/>
            <w:tcBorders>
              <w:top w:val="single" w:sz="4" w:space="0" w:color="auto"/>
              <w:left w:val="single" w:sz="4" w:space="0" w:color="auto"/>
              <w:bottom w:val="single" w:sz="4" w:space="0" w:color="auto"/>
              <w:right w:val="single" w:sz="4" w:space="0" w:color="auto"/>
            </w:tcBorders>
          </w:tcPr>
          <w:p w14:paraId="7A9F37F1" w14:textId="77777777" w:rsidR="002A4FC5" w:rsidRPr="00E663F1" w:rsidRDefault="002A4FC5" w:rsidP="008E779E">
            <w:pPr>
              <w:rPr>
                <w:rFonts w:asciiTheme="majorHAnsi" w:hAnsiTheme="majorHAnsi"/>
              </w:rPr>
            </w:pPr>
          </w:p>
        </w:tc>
        <w:tc>
          <w:tcPr>
            <w:tcW w:w="2026" w:type="dxa"/>
            <w:tcBorders>
              <w:top w:val="single" w:sz="4" w:space="0" w:color="auto"/>
              <w:left w:val="single" w:sz="4" w:space="0" w:color="auto"/>
              <w:bottom w:val="single" w:sz="4" w:space="0" w:color="auto"/>
              <w:right w:val="single" w:sz="4" w:space="0" w:color="auto"/>
            </w:tcBorders>
          </w:tcPr>
          <w:p w14:paraId="4932056C" w14:textId="77777777" w:rsidR="002A4FC5" w:rsidRPr="00E663F1" w:rsidRDefault="002A4FC5" w:rsidP="008E779E">
            <w:pPr>
              <w:rPr>
                <w:rFonts w:asciiTheme="majorHAnsi" w:hAnsiTheme="majorHAnsi"/>
              </w:rPr>
            </w:pPr>
          </w:p>
        </w:tc>
      </w:tr>
      <w:tr w:rsidR="002A4FC5" w:rsidRPr="00E663F1" w14:paraId="6B95DE39" w14:textId="77777777" w:rsidTr="008E779E">
        <w:tc>
          <w:tcPr>
            <w:tcW w:w="2392" w:type="dxa"/>
            <w:tcBorders>
              <w:top w:val="single" w:sz="4" w:space="0" w:color="auto"/>
              <w:left w:val="single" w:sz="4" w:space="0" w:color="auto"/>
              <w:bottom w:val="single" w:sz="4" w:space="0" w:color="auto"/>
              <w:right w:val="single" w:sz="4" w:space="0" w:color="auto"/>
            </w:tcBorders>
            <w:hideMark/>
          </w:tcPr>
          <w:p w14:paraId="647BA17D" w14:textId="77777777" w:rsidR="002A4FC5" w:rsidRPr="00E663F1" w:rsidRDefault="002A4FC5" w:rsidP="008E779E">
            <w:pPr>
              <w:rPr>
                <w:rFonts w:asciiTheme="majorHAnsi" w:hAnsiTheme="majorHAnsi"/>
              </w:rPr>
            </w:pPr>
            <w:r w:rsidRPr="00E663F1">
              <w:rPr>
                <w:rFonts w:asciiTheme="majorHAnsi" w:hAnsiTheme="majorHAnsi"/>
              </w:rPr>
              <w:t>Contacts with Outpatient Mental Health</w:t>
            </w:r>
          </w:p>
        </w:tc>
        <w:tc>
          <w:tcPr>
            <w:tcW w:w="2466" w:type="dxa"/>
            <w:tcBorders>
              <w:top w:val="single" w:sz="4" w:space="0" w:color="auto"/>
              <w:left w:val="single" w:sz="4" w:space="0" w:color="auto"/>
              <w:bottom w:val="single" w:sz="4" w:space="0" w:color="auto"/>
              <w:right w:val="single" w:sz="4" w:space="0" w:color="auto"/>
            </w:tcBorders>
          </w:tcPr>
          <w:p w14:paraId="75EF14F2" w14:textId="77777777" w:rsidR="002A4FC5" w:rsidRPr="00E663F1" w:rsidRDefault="002A4FC5" w:rsidP="008E779E">
            <w:pPr>
              <w:rPr>
                <w:rFonts w:asciiTheme="majorHAnsi" w:hAnsiTheme="majorHAnsi"/>
              </w:rPr>
            </w:pPr>
          </w:p>
        </w:tc>
        <w:tc>
          <w:tcPr>
            <w:tcW w:w="2466" w:type="dxa"/>
            <w:tcBorders>
              <w:top w:val="single" w:sz="4" w:space="0" w:color="auto"/>
              <w:left w:val="single" w:sz="4" w:space="0" w:color="auto"/>
              <w:bottom w:val="single" w:sz="4" w:space="0" w:color="auto"/>
              <w:right w:val="single" w:sz="4" w:space="0" w:color="auto"/>
            </w:tcBorders>
          </w:tcPr>
          <w:p w14:paraId="70036E43" w14:textId="77777777" w:rsidR="002A4FC5" w:rsidRPr="00E663F1" w:rsidRDefault="002A4FC5" w:rsidP="008E779E">
            <w:pPr>
              <w:rPr>
                <w:rFonts w:asciiTheme="majorHAnsi" w:hAnsiTheme="majorHAnsi"/>
              </w:rPr>
            </w:pPr>
          </w:p>
        </w:tc>
        <w:tc>
          <w:tcPr>
            <w:tcW w:w="2026" w:type="dxa"/>
            <w:tcBorders>
              <w:top w:val="single" w:sz="4" w:space="0" w:color="auto"/>
              <w:left w:val="single" w:sz="4" w:space="0" w:color="auto"/>
              <w:bottom w:val="single" w:sz="4" w:space="0" w:color="auto"/>
              <w:right w:val="single" w:sz="4" w:space="0" w:color="auto"/>
            </w:tcBorders>
          </w:tcPr>
          <w:p w14:paraId="4EAA0530" w14:textId="77777777" w:rsidR="002A4FC5" w:rsidRPr="00E663F1" w:rsidRDefault="002A4FC5" w:rsidP="008E779E">
            <w:pPr>
              <w:rPr>
                <w:rFonts w:asciiTheme="majorHAnsi" w:hAnsiTheme="majorHAnsi"/>
              </w:rPr>
            </w:pPr>
          </w:p>
        </w:tc>
      </w:tr>
      <w:tr w:rsidR="002A4FC5" w:rsidRPr="00E663F1" w14:paraId="0CC83C32" w14:textId="77777777" w:rsidTr="008E779E">
        <w:tc>
          <w:tcPr>
            <w:tcW w:w="2392" w:type="dxa"/>
            <w:tcBorders>
              <w:top w:val="single" w:sz="4" w:space="0" w:color="auto"/>
              <w:left w:val="single" w:sz="4" w:space="0" w:color="auto"/>
              <w:bottom w:val="single" w:sz="4" w:space="0" w:color="auto"/>
              <w:right w:val="single" w:sz="4" w:space="0" w:color="auto"/>
            </w:tcBorders>
            <w:hideMark/>
          </w:tcPr>
          <w:p w14:paraId="6F7B1E1A" w14:textId="77777777" w:rsidR="002A4FC5" w:rsidRPr="00E663F1" w:rsidRDefault="002A4FC5" w:rsidP="008E779E">
            <w:pPr>
              <w:rPr>
                <w:rFonts w:asciiTheme="majorHAnsi" w:hAnsiTheme="majorHAnsi"/>
              </w:rPr>
            </w:pPr>
            <w:r w:rsidRPr="00E663F1">
              <w:rPr>
                <w:rFonts w:asciiTheme="majorHAnsi" w:hAnsiTheme="majorHAnsi"/>
              </w:rPr>
              <w:t>Attempts to Contact Outpatient Mental Health</w:t>
            </w:r>
          </w:p>
        </w:tc>
        <w:tc>
          <w:tcPr>
            <w:tcW w:w="2466" w:type="dxa"/>
            <w:tcBorders>
              <w:top w:val="single" w:sz="4" w:space="0" w:color="auto"/>
              <w:left w:val="single" w:sz="4" w:space="0" w:color="auto"/>
              <w:bottom w:val="single" w:sz="4" w:space="0" w:color="auto"/>
              <w:right w:val="single" w:sz="4" w:space="0" w:color="auto"/>
            </w:tcBorders>
          </w:tcPr>
          <w:p w14:paraId="613EACC7" w14:textId="77777777" w:rsidR="002A4FC5" w:rsidRPr="00E663F1" w:rsidRDefault="002A4FC5" w:rsidP="008E779E">
            <w:pPr>
              <w:rPr>
                <w:rFonts w:asciiTheme="majorHAnsi" w:hAnsiTheme="majorHAnsi"/>
              </w:rPr>
            </w:pPr>
          </w:p>
        </w:tc>
        <w:tc>
          <w:tcPr>
            <w:tcW w:w="2466" w:type="dxa"/>
            <w:tcBorders>
              <w:top w:val="single" w:sz="4" w:space="0" w:color="auto"/>
              <w:left w:val="single" w:sz="4" w:space="0" w:color="auto"/>
              <w:bottom w:val="single" w:sz="4" w:space="0" w:color="auto"/>
              <w:right w:val="single" w:sz="4" w:space="0" w:color="auto"/>
            </w:tcBorders>
          </w:tcPr>
          <w:p w14:paraId="3C772656" w14:textId="77777777" w:rsidR="002A4FC5" w:rsidRPr="00E663F1" w:rsidRDefault="002A4FC5" w:rsidP="008E779E">
            <w:pPr>
              <w:rPr>
                <w:rFonts w:asciiTheme="majorHAnsi" w:hAnsiTheme="majorHAnsi"/>
              </w:rPr>
            </w:pPr>
          </w:p>
        </w:tc>
        <w:tc>
          <w:tcPr>
            <w:tcW w:w="2026" w:type="dxa"/>
            <w:tcBorders>
              <w:top w:val="single" w:sz="4" w:space="0" w:color="auto"/>
              <w:left w:val="single" w:sz="4" w:space="0" w:color="auto"/>
              <w:bottom w:val="single" w:sz="4" w:space="0" w:color="auto"/>
              <w:right w:val="single" w:sz="4" w:space="0" w:color="auto"/>
            </w:tcBorders>
          </w:tcPr>
          <w:p w14:paraId="42067521" w14:textId="77777777" w:rsidR="002A4FC5" w:rsidRPr="00E663F1" w:rsidRDefault="002A4FC5" w:rsidP="008E779E">
            <w:pPr>
              <w:rPr>
                <w:rFonts w:asciiTheme="majorHAnsi" w:hAnsiTheme="majorHAnsi"/>
              </w:rPr>
            </w:pPr>
          </w:p>
        </w:tc>
      </w:tr>
      <w:tr w:rsidR="002A4FC5" w:rsidRPr="00E663F1" w14:paraId="7CE729ED" w14:textId="77777777" w:rsidTr="008E779E">
        <w:tc>
          <w:tcPr>
            <w:tcW w:w="2392" w:type="dxa"/>
            <w:tcBorders>
              <w:top w:val="single" w:sz="4" w:space="0" w:color="auto"/>
              <w:left w:val="single" w:sz="4" w:space="0" w:color="auto"/>
              <w:bottom w:val="single" w:sz="4" w:space="0" w:color="auto"/>
              <w:right w:val="single" w:sz="4" w:space="0" w:color="auto"/>
            </w:tcBorders>
            <w:hideMark/>
          </w:tcPr>
          <w:p w14:paraId="78BA0F65" w14:textId="77777777" w:rsidR="002A4FC5" w:rsidRPr="00E663F1" w:rsidRDefault="002A4FC5" w:rsidP="008E779E">
            <w:pPr>
              <w:rPr>
                <w:rFonts w:asciiTheme="majorHAnsi" w:hAnsiTheme="majorHAnsi"/>
              </w:rPr>
            </w:pPr>
            <w:r w:rsidRPr="00E663F1">
              <w:rPr>
                <w:rFonts w:asciiTheme="majorHAnsi" w:hAnsiTheme="majorHAnsi"/>
              </w:rPr>
              <w:t>Family Services</w:t>
            </w:r>
          </w:p>
        </w:tc>
        <w:tc>
          <w:tcPr>
            <w:tcW w:w="2466" w:type="dxa"/>
            <w:tcBorders>
              <w:top w:val="single" w:sz="4" w:space="0" w:color="auto"/>
              <w:left w:val="single" w:sz="4" w:space="0" w:color="auto"/>
              <w:bottom w:val="single" w:sz="4" w:space="0" w:color="auto"/>
              <w:right w:val="single" w:sz="4" w:space="0" w:color="auto"/>
            </w:tcBorders>
          </w:tcPr>
          <w:p w14:paraId="14ED8F9A" w14:textId="77777777" w:rsidR="002A4FC5" w:rsidRPr="00E663F1" w:rsidRDefault="002A4FC5" w:rsidP="008E779E">
            <w:pPr>
              <w:rPr>
                <w:rFonts w:asciiTheme="majorHAnsi" w:hAnsiTheme="majorHAnsi"/>
              </w:rPr>
            </w:pPr>
          </w:p>
        </w:tc>
        <w:tc>
          <w:tcPr>
            <w:tcW w:w="2466" w:type="dxa"/>
            <w:tcBorders>
              <w:top w:val="single" w:sz="4" w:space="0" w:color="auto"/>
              <w:left w:val="single" w:sz="4" w:space="0" w:color="auto"/>
              <w:bottom w:val="single" w:sz="4" w:space="0" w:color="auto"/>
              <w:right w:val="single" w:sz="4" w:space="0" w:color="auto"/>
            </w:tcBorders>
          </w:tcPr>
          <w:p w14:paraId="78AACECC" w14:textId="77777777" w:rsidR="002A4FC5" w:rsidRPr="00E663F1" w:rsidRDefault="002A4FC5" w:rsidP="008E779E">
            <w:pPr>
              <w:rPr>
                <w:rFonts w:asciiTheme="majorHAnsi" w:hAnsiTheme="majorHAnsi"/>
              </w:rPr>
            </w:pPr>
          </w:p>
        </w:tc>
        <w:tc>
          <w:tcPr>
            <w:tcW w:w="2026" w:type="dxa"/>
            <w:tcBorders>
              <w:top w:val="single" w:sz="4" w:space="0" w:color="auto"/>
              <w:left w:val="single" w:sz="4" w:space="0" w:color="auto"/>
              <w:bottom w:val="single" w:sz="4" w:space="0" w:color="auto"/>
              <w:right w:val="single" w:sz="4" w:space="0" w:color="auto"/>
            </w:tcBorders>
          </w:tcPr>
          <w:p w14:paraId="4BCC6FBB" w14:textId="77777777" w:rsidR="002A4FC5" w:rsidRPr="00E663F1" w:rsidRDefault="002A4FC5" w:rsidP="008E779E">
            <w:pPr>
              <w:rPr>
                <w:rFonts w:asciiTheme="majorHAnsi" w:hAnsiTheme="majorHAnsi"/>
              </w:rPr>
            </w:pPr>
          </w:p>
        </w:tc>
      </w:tr>
      <w:tr w:rsidR="002A4FC5" w:rsidRPr="00E663F1" w14:paraId="32209E59" w14:textId="77777777" w:rsidTr="008E779E">
        <w:tc>
          <w:tcPr>
            <w:tcW w:w="2392" w:type="dxa"/>
            <w:tcBorders>
              <w:top w:val="single" w:sz="4" w:space="0" w:color="auto"/>
              <w:left w:val="single" w:sz="4" w:space="0" w:color="auto"/>
              <w:bottom w:val="single" w:sz="4" w:space="0" w:color="auto"/>
              <w:right w:val="single" w:sz="4" w:space="0" w:color="auto"/>
            </w:tcBorders>
            <w:hideMark/>
          </w:tcPr>
          <w:p w14:paraId="4B4076DD" w14:textId="77777777" w:rsidR="002A4FC5" w:rsidRPr="00E663F1" w:rsidRDefault="002A4FC5" w:rsidP="008E779E">
            <w:pPr>
              <w:rPr>
                <w:rFonts w:asciiTheme="majorHAnsi" w:hAnsiTheme="majorHAnsi"/>
              </w:rPr>
            </w:pPr>
            <w:r w:rsidRPr="00E663F1">
              <w:rPr>
                <w:rFonts w:asciiTheme="majorHAnsi" w:hAnsiTheme="majorHAnsi"/>
              </w:rPr>
              <w:t>Assessments up to date?</w:t>
            </w:r>
          </w:p>
        </w:tc>
        <w:tc>
          <w:tcPr>
            <w:tcW w:w="2466" w:type="dxa"/>
            <w:tcBorders>
              <w:top w:val="single" w:sz="4" w:space="0" w:color="auto"/>
              <w:left w:val="single" w:sz="4" w:space="0" w:color="auto"/>
              <w:bottom w:val="single" w:sz="4" w:space="0" w:color="auto"/>
              <w:right w:val="single" w:sz="4" w:space="0" w:color="auto"/>
            </w:tcBorders>
          </w:tcPr>
          <w:p w14:paraId="031CC93E" w14:textId="77777777" w:rsidR="002A4FC5" w:rsidRPr="00E663F1" w:rsidRDefault="002A4FC5" w:rsidP="008E779E">
            <w:pPr>
              <w:rPr>
                <w:rFonts w:asciiTheme="majorHAnsi" w:hAnsiTheme="majorHAnsi"/>
              </w:rPr>
            </w:pPr>
          </w:p>
        </w:tc>
        <w:tc>
          <w:tcPr>
            <w:tcW w:w="2466" w:type="dxa"/>
            <w:tcBorders>
              <w:top w:val="single" w:sz="4" w:space="0" w:color="auto"/>
              <w:left w:val="single" w:sz="4" w:space="0" w:color="auto"/>
              <w:bottom w:val="single" w:sz="4" w:space="0" w:color="auto"/>
              <w:right w:val="single" w:sz="4" w:space="0" w:color="auto"/>
            </w:tcBorders>
          </w:tcPr>
          <w:p w14:paraId="0260F18C" w14:textId="77777777" w:rsidR="002A4FC5" w:rsidRPr="00E663F1" w:rsidRDefault="002A4FC5" w:rsidP="008E779E">
            <w:pPr>
              <w:rPr>
                <w:rFonts w:asciiTheme="majorHAnsi" w:hAnsiTheme="majorHAnsi"/>
              </w:rPr>
            </w:pPr>
          </w:p>
        </w:tc>
        <w:tc>
          <w:tcPr>
            <w:tcW w:w="2026" w:type="dxa"/>
            <w:tcBorders>
              <w:top w:val="single" w:sz="4" w:space="0" w:color="auto"/>
              <w:left w:val="single" w:sz="4" w:space="0" w:color="auto"/>
              <w:bottom w:val="single" w:sz="4" w:space="0" w:color="auto"/>
              <w:right w:val="single" w:sz="4" w:space="0" w:color="auto"/>
            </w:tcBorders>
          </w:tcPr>
          <w:p w14:paraId="5C1F26CE" w14:textId="77777777" w:rsidR="002A4FC5" w:rsidRPr="00E663F1" w:rsidRDefault="002A4FC5" w:rsidP="008E779E">
            <w:pPr>
              <w:rPr>
                <w:rFonts w:asciiTheme="majorHAnsi" w:hAnsiTheme="majorHAnsi"/>
              </w:rPr>
            </w:pPr>
          </w:p>
        </w:tc>
      </w:tr>
    </w:tbl>
    <w:p w14:paraId="286795A6" w14:textId="77777777" w:rsidR="002A4FC5" w:rsidRPr="00E663F1" w:rsidRDefault="002A4FC5" w:rsidP="002A4FC5">
      <w:pPr>
        <w:rPr>
          <w:rFonts w:asciiTheme="majorHAnsi" w:hAnsiTheme="majorHAnsi"/>
          <w:b/>
        </w:rPr>
      </w:pPr>
    </w:p>
    <w:p w14:paraId="28E4C890" w14:textId="77777777" w:rsidR="002A4FC5" w:rsidRPr="00E663F1" w:rsidRDefault="002A4FC5" w:rsidP="002A4FC5">
      <w:pPr>
        <w:rPr>
          <w:rFonts w:asciiTheme="majorHAnsi" w:hAnsiTheme="majorHAnsi"/>
          <w:b/>
        </w:rPr>
      </w:pPr>
      <w:r w:rsidRPr="00E663F1">
        <w:rPr>
          <w:rFonts w:asciiTheme="majorHAnsi" w:hAnsiTheme="majorHAnsi"/>
          <w:b/>
        </w:rPr>
        <w:t>Notes</w:t>
      </w:r>
    </w:p>
    <w:p w14:paraId="6BEF0C2F" w14:textId="77777777" w:rsidR="002A4FC5" w:rsidRPr="00E663F1" w:rsidRDefault="002A4FC5" w:rsidP="002A4FC5">
      <w:pPr>
        <w:rPr>
          <w:rFonts w:asciiTheme="majorHAnsi" w:hAnsiTheme="majorHAnsi"/>
          <w:b/>
        </w:rPr>
      </w:pPr>
    </w:p>
    <w:p w14:paraId="4CB3590A" w14:textId="77777777" w:rsidR="002A4FC5" w:rsidRPr="00E663F1" w:rsidRDefault="002A4FC5" w:rsidP="002A4FC5">
      <w:pPr>
        <w:rPr>
          <w:rFonts w:asciiTheme="majorHAnsi" w:hAnsiTheme="majorHAnsi"/>
          <w:b/>
        </w:rPr>
      </w:pPr>
    </w:p>
    <w:p w14:paraId="176BB91D" w14:textId="77777777" w:rsidR="002A4FC5" w:rsidRPr="00E663F1" w:rsidRDefault="002A4FC5" w:rsidP="002A4FC5">
      <w:pPr>
        <w:jc w:val="center"/>
        <w:rPr>
          <w:rFonts w:asciiTheme="majorHAnsi" w:hAnsiTheme="majorHAnsi"/>
          <w:b/>
          <w:u w:val="single"/>
        </w:rPr>
        <w:sectPr w:rsidR="002A4FC5" w:rsidRPr="00E663F1" w:rsidSect="00EC11BA">
          <w:footerReference w:type="default" r:id="rId14"/>
          <w:headerReference w:type="first" r:id="rId15"/>
          <w:type w:val="nextColumn"/>
          <w:pgSz w:w="12240" w:h="15840" w:code="1"/>
          <w:pgMar w:top="1440" w:right="1440" w:bottom="1440" w:left="1440" w:header="720" w:footer="720" w:gutter="0"/>
          <w:cols w:space="720"/>
          <w:titlePg/>
          <w:docGrid w:linePitch="360"/>
        </w:sectPr>
      </w:pPr>
    </w:p>
    <w:p w14:paraId="1AA95744" w14:textId="77777777" w:rsidR="002A4FC5" w:rsidRPr="00E663F1" w:rsidRDefault="002A4FC5" w:rsidP="002A4FC5">
      <w:pPr>
        <w:jc w:val="center"/>
        <w:rPr>
          <w:rFonts w:asciiTheme="majorHAnsi" w:hAnsiTheme="majorHAnsi"/>
        </w:rPr>
      </w:pPr>
      <w:r w:rsidRPr="00E663F1">
        <w:rPr>
          <w:rFonts w:asciiTheme="majorHAnsi" w:hAnsiTheme="majorHAnsi"/>
          <w:b/>
          <w:u w:val="single"/>
        </w:rPr>
        <w:lastRenderedPageBreak/>
        <w:t>Life is Precious Individual Participant Interviews - Chart Review</w:t>
      </w:r>
    </w:p>
    <w:p w14:paraId="6D859B59" w14:textId="77777777" w:rsidR="002A4FC5" w:rsidRPr="00E663F1" w:rsidRDefault="002A4FC5" w:rsidP="002A4FC5">
      <w:pPr>
        <w:rPr>
          <w:rFonts w:asciiTheme="majorHAnsi" w:hAnsiTheme="majorHAnsi"/>
          <w:b/>
        </w:rPr>
      </w:pPr>
      <w:r w:rsidRPr="00E663F1">
        <w:rPr>
          <w:rFonts w:asciiTheme="majorHAnsi" w:hAnsiTheme="majorHAnsi"/>
          <w:b/>
        </w:rPr>
        <w:t xml:space="preserve">Site: </w:t>
      </w:r>
      <w:r w:rsidRPr="00E663F1">
        <w:rPr>
          <w:rFonts w:asciiTheme="majorHAnsi" w:hAnsiTheme="majorHAnsi"/>
        </w:rPr>
        <w:t>BX</w:t>
      </w:r>
      <w:r w:rsidRPr="00E663F1">
        <w:rPr>
          <w:rFonts w:asciiTheme="majorHAnsi" w:hAnsiTheme="majorHAnsi"/>
          <w:b/>
        </w:rPr>
        <w:tab/>
      </w:r>
      <w:r w:rsidRPr="00E663F1">
        <w:rPr>
          <w:rFonts w:asciiTheme="majorHAnsi" w:hAnsiTheme="majorHAnsi"/>
          <w:b/>
        </w:rPr>
        <w:tab/>
      </w:r>
      <w:r w:rsidRPr="00E663F1">
        <w:rPr>
          <w:rFonts w:asciiTheme="majorHAnsi" w:hAnsiTheme="majorHAnsi"/>
          <w:b/>
        </w:rPr>
        <w:tab/>
        <w:t xml:space="preserve">LIP ID: </w:t>
      </w:r>
      <w:r w:rsidRPr="00E663F1">
        <w:rPr>
          <w:rFonts w:asciiTheme="majorHAnsi" w:hAnsiTheme="majorHAnsi"/>
        </w:rPr>
        <w:t>999</w:t>
      </w:r>
      <w:r w:rsidRPr="00E663F1">
        <w:rPr>
          <w:rFonts w:asciiTheme="majorHAnsi" w:hAnsiTheme="majorHAnsi"/>
          <w:b/>
        </w:rPr>
        <w:tab/>
      </w:r>
      <w:r w:rsidRPr="00E663F1">
        <w:rPr>
          <w:rFonts w:asciiTheme="majorHAnsi" w:hAnsiTheme="majorHAnsi"/>
          <w:b/>
        </w:rPr>
        <w:tab/>
        <w:t xml:space="preserve">Intake Year: </w:t>
      </w:r>
      <w:r w:rsidRPr="00E663F1">
        <w:rPr>
          <w:rFonts w:asciiTheme="majorHAnsi" w:hAnsiTheme="majorHAnsi"/>
        </w:rPr>
        <w:t>2014</w:t>
      </w:r>
      <w:r w:rsidRPr="00E663F1">
        <w:rPr>
          <w:rFonts w:asciiTheme="majorHAnsi" w:hAnsiTheme="majorHAnsi"/>
          <w:b/>
        </w:rPr>
        <w:tab/>
        <w:t>Review Date:</w:t>
      </w:r>
      <w:r w:rsidRPr="00E663F1">
        <w:rPr>
          <w:rFonts w:asciiTheme="majorHAnsi" w:hAnsiTheme="majorHAnsi"/>
        </w:rPr>
        <w:t xml:space="preserve"> 01/01/2017</w:t>
      </w:r>
    </w:p>
    <w:p w14:paraId="39A5A8C2" w14:textId="77777777" w:rsidR="002A4FC5" w:rsidRPr="00E663F1" w:rsidRDefault="002A4FC5" w:rsidP="002A4FC5">
      <w:pPr>
        <w:rPr>
          <w:rFonts w:asciiTheme="majorHAnsi" w:hAnsiTheme="majorHAnsi"/>
          <w:b/>
        </w:rPr>
      </w:pPr>
      <w:r w:rsidRPr="00E663F1">
        <w:rPr>
          <w:rFonts w:asciiTheme="majorHAnsi" w:hAnsiTheme="majorHAnsi"/>
          <w:b/>
        </w:rPr>
        <w:t xml:space="preserve">Weekly Attendance to LIP (Past 6 Months / </w:t>
      </w:r>
      <w:r w:rsidRPr="00E663F1">
        <w:rPr>
          <w:rFonts w:asciiTheme="majorHAnsi" w:hAnsiTheme="majorHAnsi"/>
          <w:i/>
        </w:rPr>
        <w:t>each week starts on a Sunday / start tallying with the prior week, working from the most recent week as Week 1</w:t>
      </w:r>
      <w:r w:rsidRPr="00E663F1">
        <w:rPr>
          <w:rFonts w:asciiTheme="majorHAnsi" w:hAnsiTheme="majorHAnsi"/>
          <w:b/>
        </w:rPr>
        <w:t>)</w:t>
      </w:r>
    </w:p>
    <w:tbl>
      <w:tblPr>
        <w:tblStyle w:val="TableGrid"/>
        <w:tblW w:w="0" w:type="auto"/>
        <w:tblLook w:val="04A0" w:firstRow="1" w:lastRow="0" w:firstColumn="1" w:lastColumn="0" w:noHBand="0" w:noVBand="1"/>
      </w:tblPr>
      <w:tblGrid>
        <w:gridCol w:w="2618"/>
        <w:gridCol w:w="2066"/>
        <w:gridCol w:w="2690"/>
        <w:gridCol w:w="1976"/>
      </w:tblGrid>
      <w:tr w:rsidR="002A4FC5" w:rsidRPr="00E663F1" w14:paraId="56920DD0" w14:textId="77777777" w:rsidTr="008E779E">
        <w:tc>
          <w:tcPr>
            <w:tcW w:w="2628" w:type="dxa"/>
          </w:tcPr>
          <w:p w14:paraId="2347E4E2" w14:textId="77777777" w:rsidR="002A4FC5" w:rsidRPr="00E663F1" w:rsidRDefault="002A4FC5" w:rsidP="008E779E">
            <w:pPr>
              <w:rPr>
                <w:rFonts w:asciiTheme="majorHAnsi" w:hAnsiTheme="majorHAnsi"/>
                <w:b/>
              </w:rPr>
            </w:pPr>
            <w:r w:rsidRPr="00E663F1">
              <w:rPr>
                <w:rFonts w:asciiTheme="majorHAnsi" w:hAnsiTheme="majorHAnsi"/>
                <w:b/>
              </w:rPr>
              <w:t xml:space="preserve">Week # </w:t>
            </w:r>
          </w:p>
        </w:tc>
        <w:tc>
          <w:tcPr>
            <w:tcW w:w="2070" w:type="dxa"/>
          </w:tcPr>
          <w:p w14:paraId="182473BE" w14:textId="77777777" w:rsidR="002A4FC5" w:rsidRPr="00E663F1" w:rsidRDefault="002A4FC5" w:rsidP="008E779E">
            <w:pPr>
              <w:rPr>
                <w:rFonts w:asciiTheme="majorHAnsi" w:hAnsiTheme="majorHAnsi"/>
                <w:b/>
              </w:rPr>
            </w:pPr>
            <w:r w:rsidRPr="00E663F1">
              <w:rPr>
                <w:rFonts w:asciiTheme="majorHAnsi" w:hAnsiTheme="majorHAnsi"/>
                <w:b/>
              </w:rPr>
              <w:t>Frequency</w:t>
            </w:r>
          </w:p>
        </w:tc>
        <w:tc>
          <w:tcPr>
            <w:tcW w:w="2700" w:type="dxa"/>
          </w:tcPr>
          <w:p w14:paraId="4978F7FF" w14:textId="77777777" w:rsidR="002A4FC5" w:rsidRPr="00E663F1" w:rsidRDefault="002A4FC5" w:rsidP="008E779E">
            <w:pPr>
              <w:rPr>
                <w:rFonts w:asciiTheme="majorHAnsi" w:hAnsiTheme="majorHAnsi"/>
                <w:b/>
              </w:rPr>
            </w:pPr>
            <w:r w:rsidRPr="00E663F1">
              <w:rPr>
                <w:rFonts w:asciiTheme="majorHAnsi" w:hAnsiTheme="majorHAnsi"/>
                <w:b/>
              </w:rPr>
              <w:t xml:space="preserve">Week # </w:t>
            </w:r>
          </w:p>
        </w:tc>
        <w:tc>
          <w:tcPr>
            <w:tcW w:w="1980" w:type="dxa"/>
          </w:tcPr>
          <w:p w14:paraId="40CEBF6A" w14:textId="77777777" w:rsidR="002A4FC5" w:rsidRPr="00E663F1" w:rsidRDefault="002A4FC5" w:rsidP="008E779E">
            <w:pPr>
              <w:rPr>
                <w:rFonts w:asciiTheme="majorHAnsi" w:hAnsiTheme="majorHAnsi"/>
                <w:b/>
              </w:rPr>
            </w:pPr>
            <w:r w:rsidRPr="00E663F1">
              <w:rPr>
                <w:rFonts w:asciiTheme="majorHAnsi" w:hAnsiTheme="majorHAnsi"/>
                <w:b/>
              </w:rPr>
              <w:t>Frequency</w:t>
            </w:r>
          </w:p>
        </w:tc>
      </w:tr>
      <w:tr w:rsidR="002A4FC5" w:rsidRPr="00E663F1" w14:paraId="0BAD2E4C" w14:textId="77777777" w:rsidTr="008E779E">
        <w:tc>
          <w:tcPr>
            <w:tcW w:w="2628" w:type="dxa"/>
          </w:tcPr>
          <w:p w14:paraId="3C28C944" w14:textId="77777777" w:rsidR="002A4FC5" w:rsidRPr="00E663F1" w:rsidRDefault="002A4FC5" w:rsidP="008E779E">
            <w:pPr>
              <w:rPr>
                <w:rFonts w:asciiTheme="majorHAnsi" w:hAnsiTheme="majorHAnsi"/>
                <w:b/>
              </w:rPr>
            </w:pPr>
            <w:r w:rsidRPr="00E663F1">
              <w:rPr>
                <w:rFonts w:asciiTheme="majorHAnsi" w:hAnsiTheme="majorHAnsi"/>
                <w:b/>
              </w:rPr>
              <w:t>1</w:t>
            </w:r>
          </w:p>
        </w:tc>
        <w:tc>
          <w:tcPr>
            <w:tcW w:w="2070" w:type="dxa"/>
          </w:tcPr>
          <w:p w14:paraId="03BE1457" w14:textId="77777777" w:rsidR="002A4FC5" w:rsidRPr="00E663F1" w:rsidRDefault="002A4FC5" w:rsidP="008E779E">
            <w:pPr>
              <w:rPr>
                <w:rFonts w:asciiTheme="majorHAnsi" w:hAnsiTheme="majorHAnsi"/>
              </w:rPr>
            </w:pPr>
            <w:r w:rsidRPr="00E663F1">
              <w:rPr>
                <w:rFonts w:asciiTheme="majorHAnsi" w:hAnsiTheme="majorHAnsi"/>
              </w:rPr>
              <w:t>2</w:t>
            </w:r>
          </w:p>
        </w:tc>
        <w:tc>
          <w:tcPr>
            <w:tcW w:w="2700" w:type="dxa"/>
          </w:tcPr>
          <w:p w14:paraId="2E1F10E4" w14:textId="77777777" w:rsidR="002A4FC5" w:rsidRPr="00E663F1" w:rsidRDefault="002A4FC5" w:rsidP="008E779E">
            <w:pPr>
              <w:rPr>
                <w:rFonts w:asciiTheme="majorHAnsi" w:hAnsiTheme="majorHAnsi"/>
                <w:b/>
              </w:rPr>
            </w:pPr>
            <w:r w:rsidRPr="00E663F1">
              <w:rPr>
                <w:rFonts w:asciiTheme="majorHAnsi" w:hAnsiTheme="majorHAnsi"/>
                <w:b/>
              </w:rPr>
              <w:t>13</w:t>
            </w:r>
          </w:p>
        </w:tc>
        <w:tc>
          <w:tcPr>
            <w:tcW w:w="1980" w:type="dxa"/>
          </w:tcPr>
          <w:p w14:paraId="78D7D903" w14:textId="77777777" w:rsidR="002A4FC5" w:rsidRPr="00E663F1" w:rsidRDefault="002A4FC5" w:rsidP="008E779E">
            <w:pPr>
              <w:rPr>
                <w:rFonts w:asciiTheme="majorHAnsi" w:hAnsiTheme="majorHAnsi"/>
              </w:rPr>
            </w:pPr>
            <w:r w:rsidRPr="00E663F1">
              <w:rPr>
                <w:rFonts w:asciiTheme="majorHAnsi" w:hAnsiTheme="majorHAnsi"/>
              </w:rPr>
              <w:t>3</w:t>
            </w:r>
          </w:p>
        </w:tc>
      </w:tr>
      <w:tr w:rsidR="002A4FC5" w:rsidRPr="00E663F1" w14:paraId="793C45E6" w14:textId="77777777" w:rsidTr="008E779E">
        <w:tc>
          <w:tcPr>
            <w:tcW w:w="2628" w:type="dxa"/>
          </w:tcPr>
          <w:p w14:paraId="0DD5C3CC" w14:textId="77777777" w:rsidR="002A4FC5" w:rsidRPr="00E663F1" w:rsidRDefault="002A4FC5" w:rsidP="008E779E">
            <w:pPr>
              <w:rPr>
                <w:rFonts w:asciiTheme="majorHAnsi" w:hAnsiTheme="majorHAnsi"/>
                <w:b/>
              </w:rPr>
            </w:pPr>
            <w:r w:rsidRPr="00E663F1">
              <w:rPr>
                <w:rFonts w:asciiTheme="majorHAnsi" w:hAnsiTheme="majorHAnsi"/>
                <w:b/>
              </w:rPr>
              <w:t>2</w:t>
            </w:r>
          </w:p>
        </w:tc>
        <w:tc>
          <w:tcPr>
            <w:tcW w:w="2070" w:type="dxa"/>
          </w:tcPr>
          <w:p w14:paraId="5CC526B3" w14:textId="77777777" w:rsidR="002A4FC5" w:rsidRPr="00E663F1" w:rsidRDefault="002A4FC5" w:rsidP="008E779E">
            <w:pPr>
              <w:rPr>
                <w:rFonts w:asciiTheme="majorHAnsi" w:hAnsiTheme="majorHAnsi"/>
              </w:rPr>
            </w:pPr>
            <w:r w:rsidRPr="00E663F1">
              <w:rPr>
                <w:rFonts w:asciiTheme="majorHAnsi" w:hAnsiTheme="majorHAnsi"/>
              </w:rPr>
              <w:t>2</w:t>
            </w:r>
          </w:p>
        </w:tc>
        <w:tc>
          <w:tcPr>
            <w:tcW w:w="2700" w:type="dxa"/>
          </w:tcPr>
          <w:p w14:paraId="126A86B5" w14:textId="77777777" w:rsidR="002A4FC5" w:rsidRPr="00E663F1" w:rsidRDefault="002A4FC5" w:rsidP="008E779E">
            <w:pPr>
              <w:rPr>
                <w:rFonts w:asciiTheme="majorHAnsi" w:hAnsiTheme="majorHAnsi"/>
                <w:b/>
              </w:rPr>
            </w:pPr>
            <w:r w:rsidRPr="00E663F1">
              <w:rPr>
                <w:rFonts w:asciiTheme="majorHAnsi" w:hAnsiTheme="majorHAnsi"/>
                <w:b/>
              </w:rPr>
              <w:t>14</w:t>
            </w:r>
          </w:p>
        </w:tc>
        <w:tc>
          <w:tcPr>
            <w:tcW w:w="1980" w:type="dxa"/>
          </w:tcPr>
          <w:p w14:paraId="1BBE93E4" w14:textId="77777777" w:rsidR="002A4FC5" w:rsidRPr="00E663F1" w:rsidRDefault="002A4FC5" w:rsidP="008E779E">
            <w:pPr>
              <w:rPr>
                <w:rFonts w:asciiTheme="majorHAnsi" w:hAnsiTheme="majorHAnsi"/>
              </w:rPr>
            </w:pPr>
            <w:r w:rsidRPr="00E663F1">
              <w:rPr>
                <w:rFonts w:asciiTheme="majorHAnsi" w:hAnsiTheme="majorHAnsi"/>
              </w:rPr>
              <w:t>2</w:t>
            </w:r>
          </w:p>
        </w:tc>
      </w:tr>
      <w:tr w:rsidR="002A4FC5" w:rsidRPr="00E663F1" w14:paraId="09437D79" w14:textId="77777777" w:rsidTr="008E779E">
        <w:tc>
          <w:tcPr>
            <w:tcW w:w="2628" w:type="dxa"/>
          </w:tcPr>
          <w:p w14:paraId="185291FA" w14:textId="77777777" w:rsidR="002A4FC5" w:rsidRPr="00E663F1" w:rsidRDefault="002A4FC5" w:rsidP="008E779E">
            <w:pPr>
              <w:rPr>
                <w:rFonts w:asciiTheme="majorHAnsi" w:hAnsiTheme="majorHAnsi"/>
                <w:b/>
              </w:rPr>
            </w:pPr>
            <w:r w:rsidRPr="00E663F1">
              <w:rPr>
                <w:rFonts w:asciiTheme="majorHAnsi" w:hAnsiTheme="majorHAnsi"/>
                <w:b/>
              </w:rPr>
              <w:t>3</w:t>
            </w:r>
          </w:p>
        </w:tc>
        <w:tc>
          <w:tcPr>
            <w:tcW w:w="2070" w:type="dxa"/>
          </w:tcPr>
          <w:p w14:paraId="32B6DC3E" w14:textId="77777777" w:rsidR="002A4FC5" w:rsidRPr="00E663F1" w:rsidRDefault="002A4FC5" w:rsidP="008E779E">
            <w:pPr>
              <w:rPr>
                <w:rFonts w:asciiTheme="majorHAnsi" w:hAnsiTheme="majorHAnsi"/>
              </w:rPr>
            </w:pPr>
            <w:r w:rsidRPr="00E663F1">
              <w:rPr>
                <w:rFonts w:asciiTheme="majorHAnsi" w:hAnsiTheme="majorHAnsi"/>
              </w:rPr>
              <w:t>3</w:t>
            </w:r>
          </w:p>
        </w:tc>
        <w:tc>
          <w:tcPr>
            <w:tcW w:w="2700" w:type="dxa"/>
          </w:tcPr>
          <w:p w14:paraId="2C2C07BF" w14:textId="77777777" w:rsidR="002A4FC5" w:rsidRPr="00E663F1" w:rsidRDefault="002A4FC5" w:rsidP="008E779E">
            <w:pPr>
              <w:rPr>
                <w:rFonts w:asciiTheme="majorHAnsi" w:hAnsiTheme="majorHAnsi"/>
                <w:b/>
              </w:rPr>
            </w:pPr>
            <w:r w:rsidRPr="00E663F1">
              <w:rPr>
                <w:rFonts w:asciiTheme="majorHAnsi" w:hAnsiTheme="majorHAnsi"/>
                <w:b/>
              </w:rPr>
              <w:t>15</w:t>
            </w:r>
          </w:p>
        </w:tc>
        <w:tc>
          <w:tcPr>
            <w:tcW w:w="1980" w:type="dxa"/>
          </w:tcPr>
          <w:p w14:paraId="30320055" w14:textId="77777777" w:rsidR="002A4FC5" w:rsidRPr="00E663F1" w:rsidRDefault="002A4FC5" w:rsidP="008E779E">
            <w:pPr>
              <w:rPr>
                <w:rFonts w:asciiTheme="majorHAnsi" w:hAnsiTheme="majorHAnsi"/>
              </w:rPr>
            </w:pPr>
            <w:r w:rsidRPr="00E663F1">
              <w:rPr>
                <w:rFonts w:asciiTheme="majorHAnsi" w:hAnsiTheme="majorHAnsi"/>
              </w:rPr>
              <w:t>2</w:t>
            </w:r>
          </w:p>
        </w:tc>
      </w:tr>
      <w:tr w:rsidR="002A4FC5" w:rsidRPr="00E663F1" w14:paraId="6E0F89E0" w14:textId="77777777" w:rsidTr="008E779E">
        <w:tc>
          <w:tcPr>
            <w:tcW w:w="2628" w:type="dxa"/>
          </w:tcPr>
          <w:p w14:paraId="7D312E18" w14:textId="77777777" w:rsidR="002A4FC5" w:rsidRPr="00E663F1" w:rsidRDefault="002A4FC5" w:rsidP="008E779E">
            <w:pPr>
              <w:rPr>
                <w:rFonts w:asciiTheme="majorHAnsi" w:hAnsiTheme="majorHAnsi"/>
                <w:b/>
              </w:rPr>
            </w:pPr>
            <w:r w:rsidRPr="00E663F1">
              <w:rPr>
                <w:rFonts w:asciiTheme="majorHAnsi" w:hAnsiTheme="majorHAnsi"/>
                <w:b/>
              </w:rPr>
              <w:t>4</w:t>
            </w:r>
          </w:p>
        </w:tc>
        <w:tc>
          <w:tcPr>
            <w:tcW w:w="2070" w:type="dxa"/>
          </w:tcPr>
          <w:p w14:paraId="62C25630" w14:textId="77777777" w:rsidR="002A4FC5" w:rsidRPr="00E663F1" w:rsidRDefault="002A4FC5" w:rsidP="008E779E">
            <w:pPr>
              <w:rPr>
                <w:rFonts w:asciiTheme="majorHAnsi" w:hAnsiTheme="majorHAnsi"/>
              </w:rPr>
            </w:pPr>
            <w:r w:rsidRPr="00E663F1">
              <w:rPr>
                <w:rFonts w:asciiTheme="majorHAnsi" w:hAnsiTheme="majorHAnsi"/>
              </w:rPr>
              <w:t>1</w:t>
            </w:r>
          </w:p>
        </w:tc>
        <w:tc>
          <w:tcPr>
            <w:tcW w:w="2700" w:type="dxa"/>
          </w:tcPr>
          <w:p w14:paraId="547158DC" w14:textId="77777777" w:rsidR="002A4FC5" w:rsidRPr="00E663F1" w:rsidRDefault="002A4FC5" w:rsidP="008E779E">
            <w:pPr>
              <w:rPr>
                <w:rFonts w:asciiTheme="majorHAnsi" w:hAnsiTheme="majorHAnsi"/>
                <w:b/>
              </w:rPr>
            </w:pPr>
            <w:r w:rsidRPr="00E663F1">
              <w:rPr>
                <w:rFonts w:asciiTheme="majorHAnsi" w:hAnsiTheme="majorHAnsi"/>
                <w:b/>
              </w:rPr>
              <w:t>16</w:t>
            </w:r>
          </w:p>
        </w:tc>
        <w:tc>
          <w:tcPr>
            <w:tcW w:w="1980" w:type="dxa"/>
          </w:tcPr>
          <w:p w14:paraId="1B6ADF91" w14:textId="77777777" w:rsidR="002A4FC5" w:rsidRPr="00E663F1" w:rsidRDefault="002A4FC5" w:rsidP="008E779E">
            <w:pPr>
              <w:rPr>
                <w:rFonts w:asciiTheme="majorHAnsi" w:hAnsiTheme="majorHAnsi"/>
              </w:rPr>
            </w:pPr>
            <w:r w:rsidRPr="00E663F1">
              <w:rPr>
                <w:rFonts w:asciiTheme="majorHAnsi" w:hAnsiTheme="majorHAnsi"/>
              </w:rPr>
              <w:t>5</w:t>
            </w:r>
          </w:p>
        </w:tc>
      </w:tr>
      <w:tr w:rsidR="002A4FC5" w:rsidRPr="00E663F1" w14:paraId="3C14993C" w14:textId="77777777" w:rsidTr="008E779E">
        <w:tc>
          <w:tcPr>
            <w:tcW w:w="2628" w:type="dxa"/>
          </w:tcPr>
          <w:p w14:paraId="65294C29" w14:textId="77777777" w:rsidR="002A4FC5" w:rsidRPr="00E663F1" w:rsidRDefault="002A4FC5" w:rsidP="008E779E">
            <w:pPr>
              <w:rPr>
                <w:rFonts w:asciiTheme="majorHAnsi" w:hAnsiTheme="majorHAnsi"/>
                <w:b/>
              </w:rPr>
            </w:pPr>
            <w:r w:rsidRPr="00E663F1">
              <w:rPr>
                <w:rFonts w:asciiTheme="majorHAnsi" w:hAnsiTheme="majorHAnsi"/>
                <w:b/>
              </w:rPr>
              <w:t>5</w:t>
            </w:r>
          </w:p>
        </w:tc>
        <w:tc>
          <w:tcPr>
            <w:tcW w:w="2070" w:type="dxa"/>
          </w:tcPr>
          <w:p w14:paraId="7C5BAF69" w14:textId="77777777" w:rsidR="002A4FC5" w:rsidRPr="00E663F1" w:rsidRDefault="002A4FC5" w:rsidP="008E779E">
            <w:pPr>
              <w:rPr>
                <w:rFonts w:asciiTheme="majorHAnsi" w:hAnsiTheme="majorHAnsi"/>
              </w:rPr>
            </w:pPr>
            <w:r w:rsidRPr="00E663F1">
              <w:rPr>
                <w:rFonts w:asciiTheme="majorHAnsi" w:hAnsiTheme="majorHAnsi"/>
              </w:rPr>
              <w:t>2</w:t>
            </w:r>
          </w:p>
        </w:tc>
        <w:tc>
          <w:tcPr>
            <w:tcW w:w="2700" w:type="dxa"/>
          </w:tcPr>
          <w:p w14:paraId="64654C46" w14:textId="77777777" w:rsidR="002A4FC5" w:rsidRPr="00E663F1" w:rsidRDefault="002A4FC5" w:rsidP="008E779E">
            <w:pPr>
              <w:rPr>
                <w:rFonts w:asciiTheme="majorHAnsi" w:hAnsiTheme="majorHAnsi"/>
                <w:b/>
              </w:rPr>
            </w:pPr>
            <w:r w:rsidRPr="00E663F1">
              <w:rPr>
                <w:rFonts w:asciiTheme="majorHAnsi" w:hAnsiTheme="majorHAnsi"/>
                <w:b/>
              </w:rPr>
              <w:t>17</w:t>
            </w:r>
          </w:p>
        </w:tc>
        <w:tc>
          <w:tcPr>
            <w:tcW w:w="1980" w:type="dxa"/>
          </w:tcPr>
          <w:p w14:paraId="1D2C004F" w14:textId="77777777" w:rsidR="002A4FC5" w:rsidRPr="00E663F1" w:rsidRDefault="002A4FC5" w:rsidP="008E779E">
            <w:pPr>
              <w:rPr>
                <w:rFonts w:asciiTheme="majorHAnsi" w:hAnsiTheme="majorHAnsi"/>
              </w:rPr>
            </w:pPr>
            <w:r w:rsidRPr="00E663F1">
              <w:rPr>
                <w:rFonts w:asciiTheme="majorHAnsi" w:hAnsiTheme="majorHAnsi"/>
              </w:rPr>
              <w:t>3</w:t>
            </w:r>
          </w:p>
        </w:tc>
      </w:tr>
      <w:tr w:rsidR="002A4FC5" w:rsidRPr="00E663F1" w14:paraId="41B974DC" w14:textId="77777777" w:rsidTr="008E779E">
        <w:tc>
          <w:tcPr>
            <w:tcW w:w="2628" w:type="dxa"/>
          </w:tcPr>
          <w:p w14:paraId="7D477806" w14:textId="77777777" w:rsidR="002A4FC5" w:rsidRPr="00E663F1" w:rsidRDefault="002A4FC5" w:rsidP="008E779E">
            <w:pPr>
              <w:rPr>
                <w:rFonts w:asciiTheme="majorHAnsi" w:hAnsiTheme="majorHAnsi"/>
                <w:b/>
              </w:rPr>
            </w:pPr>
            <w:r w:rsidRPr="00E663F1">
              <w:rPr>
                <w:rFonts w:asciiTheme="majorHAnsi" w:hAnsiTheme="majorHAnsi"/>
                <w:b/>
              </w:rPr>
              <w:t>6</w:t>
            </w:r>
          </w:p>
        </w:tc>
        <w:tc>
          <w:tcPr>
            <w:tcW w:w="2070" w:type="dxa"/>
          </w:tcPr>
          <w:p w14:paraId="39D4673B" w14:textId="77777777" w:rsidR="002A4FC5" w:rsidRPr="00E663F1" w:rsidRDefault="002A4FC5" w:rsidP="008E779E">
            <w:pPr>
              <w:rPr>
                <w:rFonts w:asciiTheme="majorHAnsi" w:hAnsiTheme="majorHAnsi"/>
              </w:rPr>
            </w:pPr>
            <w:r w:rsidRPr="00E663F1">
              <w:rPr>
                <w:rFonts w:asciiTheme="majorHAnsi" w:hAnsiTheme="majorHAnsi"/>
              </w:rPr>
              <w:t>2</w:t>
            </w:r>
          </w:p>
        </w:tc>
        <w:tc>
          <w:tcPr>
            <w:tcW w:w="2700" w:type="dxa"/>
          </w:tcPr>
          <w:p w14:paraId="24890F3D" w14:textId="77777777" w:rsidR="002A4FC5" w:rsidRPr="00E663F1" w:rsidRDefault="002A4FC5" w:rsidP="008E779E">
            <w:pPr>
              <w:rPr>
                <w:rFonts w:asciiTheme="majorHAnsi" w:hAnsiTheme="majorHAnsi"/>
                <w:b/>
              </w:rPr>
            </w:pPr>
            <w:r w:rsidRPr="00E663F1">
              <w:rPr>
                <w:rFonts w:asciiTheme="majorHAnsi" w:hAnsiTheme="majorHAnsi"/>
                <w:b/>
              </w:rPr>
              <w:t>18</w:t>
            </w:r>
          </w:p>
        </w:tc>
        <w:tc>
          <w:tcPr>
            <w:tcW w:w="1980" w:type="dxa"/>
          </w:tcPr>
          <w:p w14:paraId="391A519B" w14:textId="77777777" w:rsidR="002A4FC5" w:rsidRPr="00E663F1" w:rsidRDefault="002A4FC5" w:rsidP="008E779E">
            <w:pPr>
              <w:rPr>
                <w:rFonts w:asciiTheme="majorHAnsi" w:hAnsiTheme="majorHAnsi"/>
              </w:rPr>
            </w:pPr>
            <w:r w:rsidRPr="00E663F1">
              <w:rPr>
                <w:rFonts w:asciiTheme="majorHAnsi" w:hAnsiTheme="majorHAnsi"/>
              </w:rPr>
              <w:t>1</w:t>
            </w:r>
          </w:p>
        </w:tc>
      </w:tr>
      <w:tr w:rsidR="002A4FC5" w:rsidRPr="00E663F1" w14:paraId="00B408D4" w14:textId="77777777" w:rsidTr="008E779E">
        <w:tc>
          <w:tcPr>
            <w:tcW w:w="2628" w:type="dxa"/>
          </w:tcPr>
          <w:p w14:paraId="02C4F5B1" w14:textId="77777777" w:rsidR="002A4FC5" w:rsidRPr="00E663F1" w:rsidRDefault="002A4FC5" w:rsidP="008E779E">
            <w:pPr>
              <w:rPr>
                <w:rFonts w:asciiTheme="majorHAnsi" w:hAnsiTheme="majorHAnsi"/>
                <w:b/>
              </w:rPr>
            </w:pPr>
            <w:r w:rsidRPr="00E663F1">
              <w:rPr>
                <w:rFonts w:asciiTheme="majorHAnsi" w:hAnsiTheme="majorHAnsi"/>
                <w:b/>
              </w:rPr>
              <w:t>7</w:t>
            </w:r>
          </w:p>
        </w:tc>
        <w:tc>
          <w:tcPr>
            <w:tcW w:w="2070" w:type="dxa"/>
          </w:tcPr>
          <w:p w14:paraId="59122BA4" w14:textId="77777777" w:rsidR="002A4FC5" w:rsidRPr="00E663F1" w:rsidRDefault="002A4FC5" w:rsidP="008E779E">
            <w:pPr>
              <w:rPr>
                <w:rFonts w:asciiTheme="majorHAnsi" w:hAnsiTheme="majorHAnsi"/>
              </w:rPr>
            </w:pPr>
            <w:r w:rsidRPr="00E663F1">
              <w:rPr>
                <w:rFonts w:asciiTheme="majorHAnsi" w:hAnsiTheme="majorHAnsi"/>
              </w:rPr>
              <w:t>0</w:t>
            </w:r>
          </w:p>
        </w:tc>
        <w:tc>
          <w:tcPr>
            <w:tcW w:w="2700" w:type="dxa"/>
          </w:tcPr>
          <w:p w14:paraId="29211018" w14:textId="77777777" w:rsidR="002A4FC5" w:rsidRPr="00E663F1" w:rsidRDefault="002A4FC5" w:rsidP="008E779E">
            <w:pPr>
              <w:rPr>
                <w:rFonts w:asciiTheme="majorHAnsi" w:hAnsiTheme="majorHAnsi"/>
                <w:b/>
              </w:rPr>
            </w:pPr>
            <w:r w:rsidRPr="00E663F1">
              <w:rPr>
                <w:rFonts w:asciiTheme="majorHAnsi" w:hAnsiTheme="majorHAnsi"/>
                <w:b/>
              </w:rPr>
              <w:t>19</w:t>
            </w:r>
          </w:p>
        </w:tc>
        <w:tc>
          <w:tcPr>
            <w:tcW w:w="1980" w:type="dxa"/>
          </w:tcPr>
          <w:p w14:paraId="74732735" w14:textId="77777777" w:rsidR="002A4FC5" w:rsidRPr="00E663F1" w:rsidRDefault="002A4FC5" w:rsidP="008E779E">
            <w:pPr>
              <w:rPr>
                <w:rFonts w:asciiTheme="majorHAnsi" w:hAnsiTheme="majorHAnsi"/>
              </w:rPr>
            </w:pPr>
            <w:r w:rsidRPr="00E663F1">
              <w:rPr>
                <w:rFonts w:asciiTheme="majorHAnsi" w:hAnsiTheme="majorHAnsi"/>
              </w:rPr>
              <w:t>3</w:t>
            </w:r>
          </w:p>
        </w:tc>
      </w:tr>
      <w:tr w:rsidR="002A4FC5" w:rsidRPr="00E663F1" w14:paraId="62B7156B" w14:textId="77777777" w:rsidTr="008E779E">
        <w:tc>
          <w:tcPr>
            <w:tcW w:w="2628" w:type="dxa"/>
          </w:tcPr>
          <w:p w14:paraId="15C36823" w14:textId="77777777" w:rsidR="002A4FC5" w:rsidRPr="00E663F1" w:rsidRDefault="002A4FC5" w:rsidP="008E779E">
            <w:pPr>
              <w:rPr>
                <w:rFonts w:asciiTheme="majorHAnsi" w:hAnsiTheme="majorHAnsi"/>
                <w:b/>
              </w:rPr>
            </w:pPr>
            <w:r w:rsidRPr="00E663F1">
              <w:rPr>
                <w:rFonts w:asciiTheme="majorHAnsi" w:hAnsiTheme="majorHAnsi"/>
                <w:b/>
              </w:rPr>
              <w:t>8</w:t>
            </w:r>
          </w:p>
        </w:tc>
        <w:tc>
          <w:tcPr>
            <w:tcW w:w="2070" w:type="dxa"/>
          </w:tcPr>
          <w:p w14:paraId="047EC642" w14:textId="77777777" w:rsidR="002A4FC5" w:rsidRPr="00E663F1" w:rsidRDefault="002A4FC5" w:rsidP="008E779E">
            <w:pPr>
              <w:rPr>
                <w:rFonts w:asciiTheme="majorHAnsi" w:hAnsiTheme="majorHAnsi"/>
              </w:rPr>
            </w:pPr>
            <w:r w:rsidRPr="00E663F1">
              <w:rPr>
                <w:rFonts w:asciiTheme="majorHAnsi" w:hAnsiTheme="majorHAnsi"/>
              </w:rPr>
              <w:t>4</w:t>
            </w:r>
          </w:p>
        </w:tc>
        <w:tc>
          <w:tcPr>
            <w:tcW w:w="2700" w:type="dxa"/>
          </w:tcPr>
          <w:p w14:paraId="0E889228" w14:textId="77777777" w:rsidR="002A4FC5" w:rsidRPr="00E663F1" w:rsidRDefault="002A4FC5" w:rsidP="008E779E">
            <w:pPr>
              <w:rPr>
                <w:rFonts w:asciiTheme="majorHAnsi" w:hAnsiTheme="majorHAnsi"/>
                <w:b/>
              </w:rPr>
            </w:pPr>
            <w:r w:rsidRPr="00E663F1">
              <w:rPr>
                <w:rFonts w:asciiTheme="majorHAnsi" w:hAnsiTheme="majorHAnsi"/>
                <w:b/>
              </w:rPr>
              <w:t>20</w:t>
            </w:r>
          </w:p>
        </w:tc>
        <w:tc>
          <w:tcPr>
            <w:tcW w:w="1980" w:type="dxa"/>
          </w:tcPr>
          <w:p w14:paraId="285BBEE5" w14:textId="77777777" w:rsidR="002A4FC5" w:rsidRPr="00E663F1" w:rsidRDefault="002A4FC5" w:rsidP="008E779E">
            <w:pPr>
              <w:rPr>
                <w:rFonts w:asciiTheme="majorHAnsi" w:hAnsiTheme="majorHAnsi"/>
              </w:rPr>
            </w:pPr>
            <w:r w:rsidRPr="00E663F1">
              <w:rPr>
                <w:rFonts w:asciiTheme="majorHAnsi" w:hAnsiTheme="majorHAnsi"/>
              </w:rPr>
              <w:t>3</w:t>
            </w:r>
          </w:p>
        </w:tc>
      </w:tr>
      <w:tr w:rsidR="002A4FC5" w:rsidRPr="00E663F1" w14:paraId="2ED9127D" w14:textId="77777777" w:rsidTr="008E779E">
        <w:tc>
          <w:tcPr>
            <w:tcW w:w="2628" w:type="dxa"/>
          </w:tcPr>
          <w:p w14:paraId="24BD913D" w14:textId="77777777" w:rsidR="002A4FC5" w:rsidRPr="00E663F1" w:rsidRDefault="002A4FC5" w:rsidP="008E779E">
            <w:pPr>
              <w:rPr>
                <w:rFonts w:asciiTheme="majorHAnsi" w:hAnsiTheme="majorHAnsi"/>
                <w:b/>
              </w:rPr>
            </w:pPr>
            <w:r w:rsidRPr="00E663F1">
              <w:rPr>
                <w:rFonts w:asciiTheme="majorHAnsi" w:hAnsiTheme="majorHAnsi"/>
                <w:b/>
              </w:rPr>
              <w:t>9</w:t>
            </w:r>
          </w:p>
        </w:tc>
        <w:tc>
          <w:tcPr>
            <w:tcW w:w="2070" w:type="dxa"/>
          </w:tcPr>
          <w:p w14:paraId="1779877C" w14:textId="77777777" w:rsidR="002A4FC5" w:rsidRPr="00E663F1" w:rsidRDefault="002A4FC5" w:rsidP="008E779E">
            <w:pPr>
              <w:rPr>
                <w:rFonts w:asciiTheme="majorHAnsi" w:hAnsiTheme="majorHAnsi"/>
              </w:rPr>
            </w:pPr>
            <w:r w:rsidRPr="00E663F1">
              <w:rPr>
                <w:rFonts w:asciiTheme="majorHAnsi" w:hAnsiTheme="majorHAnsi"/>
              </w:rPr>
              <w:t>2</w:t>
            </w:r>
          </w:p>
        </w:tc>
        <w:tc>
          <w:tcPr>
            <w:tcW w:w="2700" w:type="dxa"/>
          </w:tcPr>
          <w:p w14:paraId="2C4F6DF9" w14:textId="77777777" w:rsidR="002A4FC5" w:rsidRPr="00E663F1" w:rsidRDefault="002A4FC5" w:rsidP="008E779E">
            <w:pPr>
              <w:rPr>
                <w:rFonts w:asciiTheme="majorHAnsi" w:hAnsiTheme="majorHAnsi"/>
                <w:b/>
              </w:rPr>
            </w:pPr>
            <w:r w:rsidRPr="00E663F1">
              <w:rPr>
                <w:rFonts w:asciiTheme="majorHAnsi" w:hAnsiTheme="majorHAnsi"/>
                <w:b/>
              </w:rPr>
              <w:t>21</w:t>
            </w:r>
          </w:p>
        </w:tc>
        <w:tc>
          <w:tcPr>
            <w:tcW w:w="1980" w:type="dxa"/>
          </w:tcPr>
          <w:p w14:paraId="7E3ABFB2" w14:textId="77777777" w:rsidR="002A4FC5" w:rsidRPr="00E663F1" w:rsidRDefault="002A4FC5" w:rsidP="008E779E">
            <w:pPr>
              <w:rPr>
                <w:rFonts w:asciiTheme="majorHAnsi" w:hAnsiTheme="majorHAnsi"/>
              </w:rPr>
            </w:pPr>
            <w:r w:rsidRPr="00E663F1">
              <w:rPr>
                <w:rFonts w:asciiTheme="majorHAnsi" w:hAnsiTheme="majorHAnsi"/>
              </w:rPr>
              <w:t>5</w:t>
            </w:r>
          </w:p>
        </w:tc>
      </w:tr>
      <w:tr w:rsidR="002A4FC5" w:rsidRPr="00E663F1" w14:paraId="30D5D341" w14:textId="77777777" w:rsidTr="008E779E">
        <w:tc>
          <w:tcPr>
            <w:tcW w:w="2628" w:type="dxa"/>
          </w:tcPr>
          <w:p w14:paraId="58A724CB" w14:textId="77777777" w:rsidR="002A4FC5" w:rsidRPr="00E663F1" w:rsidRDefault="002A4FC5" w:rsidP="008E779E">
            <w:pPr>
              <w:rPr>
                <w:rFonts w:asciiTheme="majorHAnsi" w:hAnsiTheme="majorHAnsi"/>
                <w:b/>
              </w:rPr>
            </w:pPr>
            <w:r w:rsidRPr="00E663F1">
              <w:rPr>
                <w:rFonts w:asciiTheme="majorHAnsi" w:hAnsiTheme="majorHAnsi"/>
                <w:b/>
              </w:rPr>
              <w:t>10</w:t>
            </w:r>
          </w:p>
        </w:tc>
        <w:tc>
          <w:tcPr>
            <w:tcW w:w="2070" w:type="dxa"/>
          </w:tcPr>
          <w:p w14:paraId="1F3B625B" w14:textId="77777777" w:rsidR="002A4FC5" w:rsidRPr="00E663F1" w:rsidRDefault="002A4FC5" w:rsidP="008E779E">
            <w:pPr>
              <w:rPr>
                <w:rFonts w:asciiTheme="majorHAnsi" w:hAnsiTheme="majorHAnsi"/>
              </w:rPr>
            </w:pPr>
            <w:r w:rsidRPr="00E663F1">
              <w:rPr>
                <w:rFonts w:asciiTheme="majorHAnsi" w:hAnsiTheme="majorHAnsi"/>
              </w:rPr>
              <w:t>3</w:t>
            </w:r>
          </w:p>
        </w:tc>
        <w:tc>
          <w:tcPr>
            <w:tcW w:w="2700" w:type="dxa"/>
          </w:tcPr>
          <w:p w14:paraId="4438F208" w14:textId="77777777" w:rsidR="002A4FC5" w:rsidRPr="00E663F1" w:rsidRDefault="002A4FC5" w:rsidP="008E779E">
            <w:pPr>
              <w:rPr>
                <w:rFonts w:asciiTheme="majorHAnsi" w:hAnsiTheme="majorHAnsi"/>
                <w:b/>
              </w:rPr>
            </w:pPr>
            <w:r w:rsidRPr="00E663F1">
              <w:rPr>
                <w:rFonts w:asciiTheme="majorHAnsi" w:hAnsiTheme="majorHAnsi"/>
                <w:b/>
              </w:rPr>
              <w:t>22</w:t>
            </w:r>
          </w:p>
        </w:tc>
        <w:tc>
          <w:tcPr>
            <w:tcW w:w="1980" w:type="dxa"/>
          </w:tcPr>
          <w:p w14:paraId="57AA06DB" w14:textId="77777777" w:rsidR="002A4FC5" w:rsidRPr="00E663F1" w:rsidRDefault="002A4FC5" w:rsidP="008E779E">
            <w:pPr>
              <w:rPr>
                <w:rFonts w:asciiTheme="majorHAnsi" w:hAnsiTheme="majorHAnsi"/>
              </w:rPr>
            </w:pPr>
            <w:r w:rsidRPr="00E663F1">
              <w:rPr>
                <w:rFonts w:asciiTheme="majorHAnsi" w:hAnsiTheme="majorHAnsi"/>
              </w:rPr>
              <w:t>3</w:t>
            </w:r>
          </w:p>
        </w:tc>
      </w:tr>
      <w:tr w:rsidR="002A4FC5" w:rsidRPr="00E663F1" w14:paraId="178FB21C" w14:textId="77777777" w:rsidTr="008E779E">
        <w:tc>
          <w:tcPr>
            <w:tcW w:w="2628" w:type="dxa"/>
          </w:tcPr>
          <w:p w14:paraId="16163A56" w14:textId="77777777" w:rsidR="002A4FC5" w:rsidRPr="00E663F1" w:rsidRDefault="002A4FC5" w:rsidP="008E779E">
            <w:pPr>
              <w:rPr>
                <w:rFonts w:asciiTheme="majorHAnsi" w:hAnsiTheme="majorHAnsi"/>
                <w:b/>
              </w:rPr>
            </w:pPr>
            <w:r w:rsidRPr="00E663F1">
              <w:rPr>
                <w:rFonts w:asciiTheme="majorHAnsi" w:hAnsiTheme="majorHAnsi"/>
                <w:b/>
              </w:rPr>
              <w:t>11</w:t>
            </w:r>
          </w:p>
        </w:tc>
        <w:tc>
          <w:tcPr>
            <w:tcW w:w="2070" w:type="dxa"/>
          </w:tcPr>
          <w:p w14:paraId="6DC8A0EC" w14:textId="77777777" w:rsidR="002A4FC5" w:rsidRPr="00E663F1" w:rsidRDefault="002A4FC5" w:rsidP="008E779E">
            <w:pPr>
              <w:rPr>
                <w:rFonts w:asciiTheme="majorHAnsi" w:hAnsiTheme="majorHAnsi"/>
              </w:rPr>
            </w:pPr>
            <w:r w:rsidRPr="00E663F1">
              <w:rPr>
                <w:rFonts w:asciiTheme="majorHAnsi" w:hAnsiTheme="majorHAnsi"/>
              </w:rPr>
              <w:t>2</w:t>
            </w:r>
          </w:p>
        </w:tc>
        <w:tc>
          <w:tcPr>
            <w:tcW w:w="2700" w:type="dxa"/>
          </w:tcPr>
          <w:p w14:paraId="44D279F7" w14:textId="77777777" w:rsidR="002A4FC5" w:rsidRPr="00E663F1" w:rsidRDefault="002A4FC5" w:rsidP="008E779E">
            <w:pPr>
              <w:rPr>
                <w:rFonts w:asciiTheme="majorHAnsi" w:hAnsiTheme="majorHAnsi"/>
                <w:b/>
              </w:rPr>
            </w:pPr>
            <w:r w:rsidRPr="00E663F1">
              <w:rPr>
                <w:rFonts w:asciiTheme="majorHAnsi" w:hAnsiTheme="majorHAnsi"/>
                <w:b/>
              </w:rPr>
              <w:t>23</w:t>
            </w:r>
          </w:p>
        </w:tc>
        <w:tc>
          <w:tcPr>
            <w:tcW w:w="1980" w:type="dxa"/>
          </w:tcPr>
          <w:p w14:paraId="599DD8B6" w14:textId="77777777" w:rsidR="002A4FC5" w:rsidRPr="00E663F1" w:rsidRDefault="002A4FC5" w:rsidP="008E779E">
            <w:pPr>
              <w:rPr>
                <w:rFonts w:asciiTheme="majorHAnsi" w:hAnsiTheme="majorHAnsi"/>
              </w:rPr>
            </w:pPr>
            <w:r w:rsidRPr="00E663F1">
              <w:rPr>
                <w:rFonts w:asciiTheme="majorHAnsi" w:hAnsiTheme="majorHAnsi"/>
              </w:rPr>
              <w:t>1</w:t>
            </w:r>
          </w:p>
        </w:tc>
      </w:tr>
      <w:tr w:rsidR="002A4FC5" w:rsidRPr="00E663F1" w14:paraId="51D2C52B" w14:textId="77777777" w:rsidTr="008E779E">
        <w:tc>
          <w:tcPr>
            <w:tcW w:w="2628" w:type="dxa"/>
          </w:tcPr>
          <w:p w14:paraId="7EB0968A" w14:textId="77777777" w:rsidR="002A4FC5" w:rsidRPr="00E663F1" w:rsidRDefault="002A4FC5" w:rsidP="008E779E">
            <w:pPr>
              <w:rPr>
                <w:rFonts w:asciiTheme="majorHAnsi" w:hAnsiTheme="majorHAnsi"/>
                <w:b/>
              </w:rPr>
            </w:pPr>
            <w:r w:rsidRPr="00E663F1">
              <w:rPr>
                <w:rFonts w:asciiTheme="majorHAnsi" w:hAnsiTheme="majorHAnsi"/>
                <w:b/>
              </w:rPr>
              <w:t>12</w:t>
            </w:r>
          </w:p>
        </w:tc>
        <w:tc>
          <w:tcPr>
            <w:tcW w:w="2070" w:type="dxa"/>
          </w:tcPr>
          <w:p w14:paraId="578C1914" w14:textId="77777777" w:rsidR="002A4FC5" w:rsidRPr="00E663F1" w:rsidRDefault="002A4FC5" w:rsidP="008E779E">
            <w:pPr>
              <w:rPr>
                <w:rFonts w:asciiTheme="majorHAnsi" w:hAnsiTheme="majorHAnsi"/>
              </w:rPr>
            </w:pPr>
            <w:r w:rsidRPr="00E663F1">
              <w:rPr>
                <w:rFonts w:asciiTheme="majorHAnsi" w:hAnsiTheme="majorHAnsi"/>
              </w:rPr>
              <w:t>3</w:t>
            </w:r>
          </w:p>
        </w:tc>
        <w:tc>
          <w:tcPr>
            <w:tcW w:w="2700" w:type="dxa"/>
          </w:tcPr>
          <w:p w14:paraId="34AAF227" w14:textId="77777777" w:rsidR="002A4FC5" w:rsidRPr="00E663F1" w:rsidRDefault="002A4FC5" w:rsidP="008E779E">
            <w:pPr>
              <w:rPr>
                <w:rFonts w:asciiTheme="majorHAnsi" w:hAnsiTheme="majorHAnsi"/>
                <w:b/>
              </w:rPr>
            </w:pPr>
            <w:r w:rsidRPr="00E663F1">
              <w:rPr>
                <w:rFonts w:asciiTheme="majorHAnsi" w:hAnsiTheme="majorHAnsi"/>
                <w:b/>
              </w:rPr>
              <w:t>24</w:t>
            </w:r>
          </w:p>
        </w:tc>
        <w:tc>
          <w:tcPr>
            <w:tcW w:w="1980" w:type="dxa"/>
          </w:tcPr>
          <w:p w14:paraId="1D188C80" w14:textId="77777777" w:rsidR="002A4FC5" w:rsidRPr="00E663F1" w:rsidRDefault="002A4FC5" w:rsidP="008E779E">
            <w:pPr>
              <w:rPr>
                <w:rFonts w:asciiTheme="majorHAnsi" w:hAnsiTheme="majorHAnsi"/>
              </w:rPr>
            </w:pPr>
            <w:r w:rsidRPr="00E663F1">
              <w:rPr>
                <w:rFonts w:asciiTheme="majorHAnsi" w:hAnsiTheme="majorHAnsi"/>
              </w:rPr>
              <w:t>4</w:t>
            </w:r>
          </w:p>
        </w:tc>
      </w:tr>
    </w:tbl>
    <w:p w14:paraId="1DE2E514" w14:textId="77777777" w:rsidR="002A4FC5" w:rsidRPr="00E663F1" w:rsidRDefault="002A4FC5" w:rsidP="002A4FC5">
      <w:pPr>
        <w:rPr>
          <w:rFonts w:asciiTheme="majorHAnsi" w:hAnsiTheme="majorHAnsi"/>
        </w:rPr>
      </w:pPr>
    </w:p>
    <w:p w14:paraId="247AFDAB" w14:textId="77777777" w:rsidR="002A4FC5" w:rsidRPr="00E663F1" w:rsidRDefault="002A4FC5" w:rsidP="002A4FC5">
      <w:pPr>
        <w:rPr>
          <w:rFonts w:asciiTheme="majorHAnsi" w:hAnsiTheme="majorHAnsi"/>
          <w:b/>
        </w:rPr>
      </w:pPr>
      <w:r w:rsidRPr="00E663F1">
        <w:rPr>
          <w:rFonts w:asciiTheme="majorHAnsi" w:hAnsiTheme="majorHAnsi"/>
          <w:b/>
        </w:rPr>
        <w:t xml:space="preserve">Monthly Attendance to LIP (Past 6 / </w:t>
      </w:r>
      <w:r w:rsidRPr="00E663F1">
        <w:rPr>
          <w:rFonts w:asciiTheme="majorHAnsi" w:hAnsiTheme="majorHAnsi"/>
          <w:i/>
        </w:rPr>
        <w:t>Start tallying with the month of the review, working from the most recent month as Month 1</w:t>
      </w:r>
      <w:r w:rsidRPr="00E663F1">
        <w:rPr>
          <w:rFonts w:asciiTheme="majorHAnsi" w:hAnsiTheme="majorHAnsi"/>
          <w:b/>
        </w:rPr>
        <w:t>)</w:t>
      </w:r>
    </w:p>
    <w:tbl>
      <w:tblPr>
        <w:tblStyle w:val="TableGrid"/>
        <w:tblW w:w="0" w:type="auto"/>
        <w:tblLook w:val="04A0" w:firstRow="1" w:lastRow="0" w:firstColumn="1" w:lastColumn="0" w:noHBand="0" w:noVBand="1"/>
      </w:tblPr>
      <w:tblGrid>
        <w:gridCol w:w="2618"/>
        <w:gridCol w:w="2066"/>
        <w:gridCol w:w="2690"/>
        <w:gridCol w:w="1976"/>
      </w:tblGrid>
      <w:tr w:rsidR="002A4FC5" w:rsidRPr="00E663F1" w14:paraId="45BAC188" w14:textId="77777777" w:rsidTr="008E779E">
        <w:tc>
          <w:tcPr>
            <w:tcW w:w="2628" w:type="dxa"/>
          </w:tcPr>
          <w:p w14:paraId="1D6254F3" w14:textId="77777777" w:rsidR="002A4FC5" w:rsidRPr="00E663F1" w:rsidRDefault="002A4FC5" w:rsidP="008E779E">
            <w:pPr>
              <w:rPr>
                <w:rFonts w:asciiTheme="majorHAnsi" w:hAnsiTheme="majorHAnsi"/>
                <w:b/>
              </w:rPr>
            </w:pPr>
            <w:r w:rsidRPr="00E663F1">
              <w:rPr>
                <w:rFonts w:asciiTheme="majorHAnsi" w:hAnsiTheme="majorHAnsi"/>
                <w:b/>
              </w:rPr>
              <w:t>Month #</w:t>
            </w:r>
          </w:p>
        </w:tc>
        <w:tc>
          <w:tcPr>
            <w:tcW w:w="2070" w:type="dxa"/>
          </w:tcPr>
          <w:p w14:paraId="6061C139" w14:textId="77777777" w:rsidR="002A4FC5" w:rsidRPr="00E663F1" w:rsidRDefault="002A4FC5" w:rsidP="008E779E">
            <w:pPr>
              <w:rPr>
                <w:rFonts w:asciiTheme="majorHAnsi" w:hAnsiTheme="majorHAnsi"/>
                <w:b/>
              </w:rPr>
            </w:pPr>
            <w:r w:rsidRPr="00E663F1">
              <w:rPr>
                <w:rFonts w:asciiTheme="majorHAnsi" w:hAnsiTheme="majorHAnsi"/>
                <w:b/>
              </w:rPr>
              <w:t>Frequency</w:t>
            </w:r>
          </w:p>
        </w:tc>
        <w:tc>
          <w:tcPr>
            <w:tcW w:w="2700" w:type="dxa"/>
          </w:tcPr>
          <w:p w14:paraId="213E8478" w14:textId="77777777" w:rsidR="002A4FC5" w:rsidRPr="00E663F1" w:rsidRDefault="002A4FC5" w:rsidP="008E779E">
            <w:pPr>
              <w:rPr>
                <w:rFonts w:asciiTheme="majorHAnsi" w:hAnsiTheme="majorHAnsi"/>
                <w:b/>
              </w:rPr>
            </w:pPr>
            <w:r w:rsidRPr="00E663F1">
              <w:rPr>
                <w:rFonts w:asciiTheme="majorHAnsi" w:hAnsiTheme="majorHAnsi"/>
                <w:b/>
              </w:rPr>
              <w:t>Month #</w:t>
            </w:r>
          </w:p>
        </w:tc>
        <w:tc>
          <w:tcPr>
            <w:tcW w:w="1980" w:type="dxa"/>
          </w:tcPr>
          <w:p w14:paraId="766CC47C" w14:textId="77777777" w:rsidR="002A4FC5" w:rsidRPr="00E663F1" w:rsidRDefault="002A4FC5" w:rsidP="008E779E">
            <w:pPr>
              <w:rPr>
                <w:rFonts w:asciiTheme="majorHAnsi" w:hAnsiTheme="majorHAnsi"/>
                <w:b/>
              </w:rPr>
            </w:pPr>
            <w:r w:rsidRPr="00E663F1">
              <w:rPr>
                <w:rFonts w:asciiTheme="majorHAnsi" w:hAnsiTheme="majorHAnsi"/>
                <w:b/>
              </w:rPr>
              <w:t>Frequency</w:t>
            </w:r>
          </w:p>
        </w:tc>
      </w:tr>
      <w:tr w:rsidR="002A4FC5" w:rsidRPr="00E663F1" w14:paraId="7F6E59E3" w14:textId="77777777" w:rsidTr="008E779E">
        <w:tc>
          <w:tcPr>
            <w:tcW w:w="2628" w:type="dxa"/>
          </w:tcPr>
          <w:p w14:paraId="289F5B3F" w14:textId="77777777" w:rsidR="002A4FC5" w:rsidRPr="00E663F1" w:rsidRDefault="002A4FC5" w:rsidP="008E779E">
            <w:pPr>
              <w:rPr>
                <w:rFonts w:asciiTheme="majorHAnsi" w:hAnsiTheme="majorHAnsi"/>
                <w:b/>
              </w:rPr>
            </w:pPr>
            <w:r w:rsidRPr="00E663F1">
              <w:rPr>
                <w:rFonts w:asciiTheme="majorHAnsi" w:hAnsiTheme="majorHAnsi"/>
                <w:b/>
              </w:rPr>
              <w:t>1</w:t>
            </w:r>
          </w:p>
        </w:tc>
        <w:tc>
          <w:tcPr>
            <w:tcW w:w="2070" w:type="dxa"/>
          </w:tcPr>
          <w:p w14:paraId="047C3564" w14:textId="77777777" w:rsidR="002A4FC5" w:rsidRPr="00E663F1" w:rsidRDefault="002A4FC5" w:rsidP="008E779E">
            <w:pPr>
              <w:rPr>
                <w:rFonts w:asciiTheme="majorHAnsi" w:hAnsiTheme="majorHAnsi"/>
              </w:rPr>
            </w:pPr>
            <w:r w:rsidRPr="00E663F1">
              <w:rPr>
                <w:rFonts w:asciiTheme="majorHAnsi" w:hAnsiTheme="majorHAnsi"/>
              </w:rPr>
              <w:t>3</w:t>
            </w:r>
          </w:p>
        </w:tc>
        <w:tc>
          <w:tcPr>
            <w:tcW w:w="2700" w:type="dxa"/>
          </w:tcPr>
          <w:p w14:paraId="2C18E4F7" w14:textId="77777777" w:rsidR="002A4FC5" w:rsidRPr="00E663F1" w:rsidRDefault="002A4FC5" w:rsidP="008E779E">
            <w:pPr>
              <w:rPr>
                <w:rFonts w:asciiTheme="majorHAnsi" w:hAnsiTheme="majorHAnsi"/>
                <w:b/>
              </w:rPr>
            </w:pPr>
            <w:r w:rsidRPr="00E663F1">
              <w:rPr>
                <w:rFonts w:asciiTheme="majorHAnsi" w:hAnsiTheme="majorHAnsi"/>
                <w:b/>
              </w:rPr>
              <w:t>4</w:t>
            </w:r>
          </w:p>
        </w:tc>
        <w:tc>
          <w:tcPr>
            <w:tcW w:w="1980" w:type="dxa"/>
          </w:tcPr>
          <w:p w14:paraId="5214B4F1" w14:textId="77777777" w:rsidR="002A4FC5" w:rsidRPr="00E663F1" w:rsidRDefault="002A4FC5" w:rsidP="008E779E">
            <w:pPr>
              <w:rPr>
                <w:rFonts w:asciiTheme="majorHAnsi" w:hAnsiTheme="majorHAnsi"/>
              </w:rPr>
            </w:pPr>
            <w:r w:rsidRPr="00E663F1">
              <w:rPr>
                <w:rFonts w:asciiTheme="majorHAnsi" w:hAnsiTheme="majorHAnsi"/>
              </w:rPr>
              <w:t>12</w:t>
            </w:r>
          </w:p>
        </w:tc>
      </w:tr>
      <w:tr w:rsidR="002A4FC5" w:rsidRPr="00E663F1" w14:paraId="3B9EC674" w14:textId="77777777" w:rsidTr="008E779E">
        <w:tc>
          <w:tcPr>
            <w:tcW w:w="2628" w:type="dxa"/>
          </w:tcPr>
          <w:p w14:paraId="477B5F96" w14:textId="77777777" w:rsidR="002A4FC5" w:rsidRPr="00E663F1" w:rsidRDefault="002A4FC5" w:rsidP="008E779E">
            <w:pPr>
              <w:rPr>
                <w:rFonts w:asciiTheme="majorHAnsi" w:hAnsiTheme="majorHAnsi"/>
                <w:b/>
              </w:rPr>
            </w:pPr>
            <w:r w:rsidRPr="00E663F1">
              <w:rPr>
                <w:rFonts w:asciiTheme="majorHAnsi" w:hAnsiTheme="majorHAnsi"/>
                <w:b/>
              </w:rPr>
              <w:t>2</w:t>
            </w:r>
          </w:p>
        </w:tc>
        <w:tc>
          <w:tcPr>
            <w:tcW w:w="2070" w:type="dxa"/>
          </w:tcPr>
          <w:p w14:paraId="630EDC93" w14:textId="77777777" w:rsidR="002A4FC5" w:rsidRPr="00E663F1" w:rsidRDefault="002A4FC5" w:rsidP="008E779E">
            <w:pPr>
              <w:rPr>
                <w:rFonts w:asciiTheme="majorHAnsi" w:hAnsiTheme="majorHAnsi"/>
              </w:rPr>
            </w:pPr>
            <w:r w:rsidRPr="00E663F1">
              <w:rPr>
                <w:rFonts w:asciiTheme="majorHAnsi" w:hAnsiTheme="majorHAnsi"/>
              </w:rPr>
              <w:t>9</w:t>
            </w:r>
          </w:p>
        </w:tc>
        <w:tc>
          <w:tcPr>
            <w:tcW w:w="2700" w:type="dxa"/>
          </w:tcPr>
          <w:p w14:paraId="4C30E07F" w14:textId="77777777" w:rsidR="002A4FC5" w:rsidRPr="00E663F1" w:rsidRDefault="002A4FC5" w:rsidP="008E779E">
            <w:pPr>
              <w:rPr>
                <w:rFonts w:asciiTheme="majorHAnsi" w:hAnsiTheme="majorHAnsi"/>
                <w:b/>
              </w:rPr>
            </w:pPr>
            <w:r w:rsidRPr="00E663F1">
              <w:rPr>
                <w:rFonts w:asciiTheme="majorHAnsi" w:hAnsiTheme="majorHAnsi"/>
                <w:b/>
              </w:rPr>
              <w:t>5</w:t>
            </w:r>
          </w:p>
        </w:tc>
        <w:tc>
          <w:tcPr>
            <w:tcW w:w="1980" w:type="dxa"/>
          </w:tcPr>
          <w:p w14:paraId="0A2153F6" w14:textId="77777777" w:rsidR="002A4FC5" w:rsidRPr="00E663F1" w:rsidRDefault="002A4FC5" w:rsidP="008E779E">
            <w:pPr>
              <w:rPr>
                <w:rFonts w:asciiTheme="majorHAnsi" w:hAnsiTheme="majorHAnsi"/>
              </w:rPr>
            </w:pPr>
            <w:r w:rsidRPr="00E663F1">
              <w:rPr>
                <w:rFonts w:asciiTheme="majorHAnsi" w:hAnsiTheme="majorHAnsi"/>
              </w:rPr>
              <w:t>12</w:t>
            </w:r>
          </w:p>
        </w:tc>
      </w:tr>
      <w:tr w:rsidR="002A4FC5" w:rsidRPr="00E663F1" w14:paraId="1103BEBC" w14:textId="77777777" w:rsidTr="008E779E">
        <w:tc>
          <w:tcPr>
            <w:tcW w:w="2628" w:type="dxa"/>
          </w:tcPr>
          <w:p w14:paraId="553031EC" w14:textId="77777777" w:rsidR="002A4FC5" w:rsidRPr="00E663F1" w:rsidRDefault="002A4FC5" w:rsidP="008E779E">
            <w:pPr>
              <w:rPr>
                <w:rFonts w:asciiTheme="majorHAnsi" w:hAnsiTheme="majorHAnsi"/>
                <w:b/>
              </w:rPr>
            </w:pPr>
            <w:r w:rsidRPr="00E663F1">
              <w:rPr>
                <w:rFonts w:asciiTheme="majorHAnsi" w:hAnsiTheme="majorHAnsi"/>
                <w:b/>
              </w:rPr>
              <w:t>3</w:t>
            </w:r>
          </w:p>
        </w:tc>
        <w:tc>
          <w:tcPr>
            <w:tcW w:w="2070" w:type="dxa"/>
          </w:tcPr>
          <w:p w14:paraId="34F80626" w14:textId="77777777" w:rsidR="002A4FC5" w:rsidRPr="00E663F1" w:rsidRDefault="002A4FC5" w:rsidP="008E779E">
            <w:pPr>
              <w:rPr>
                <w:rFonts w:asciiTheme="majorHAnsi" w:hAnsiTheme="majorHAnsi"/>
              </w:rPr>
            </w:pPr>
            <w:r w:rsidRPr="00E663F1">
              <w:rPr>
                <w:rFonts w:asciiTheme="majorHAnsi" w:hAnsiTheme="majorHAnsi"/>
              </w:rPr>
              <w:t>9</w:t>
            </w:r>
          </w:p>
        </w:tc>
        <w:tc>
          <w:tcPr>
            <w:tcW w:w="2700" w:type="dxa"/>
          </w:tcPr>
          <w:p w14:paraId="2A10AA5C" w14:textId="77777777" w:rsidR="002A4FC5" w:rsidRPr="00E663F1" w:rsidRDefault="002A4FC5" w:rsidP="008E779E">
            <w:pPr>
              <w:rPr>
                <w:rFonts w:asciiTheme="majorHAnsi" w:hAnsiTheme="majorHAnsi"/>
                <w:b/>
              </w:rPr>
            </w:pPr>
            <w:r w:rsidRPr="00E663F1">
              <w:rPr>
                <w:rFonts w:asciiTheme="majorHAnsi" w:hAnsiTheme="majorHAnsi"/>
                <w:b/>
              </w:rPr>
              <w:t>6</w:t>
            </w:r>
          </w:p>
        </w:tc>
        <w:tc>
          <w:tcPr>
            <w:tcW w:w="1980" w:type="dxa"/>
          </w:tcPr>
          <w:p w14:paraId="5C645AFF" w14:textId="77777777" w:rsidR="002A4FC5" w:rsidRPr="00E663F1" w:rsidRDefault="002A4FC5" w:rsidP="008E779E">
            <w:pPr>
              <w:rPr>
                <w:rFonts w:asciiTheme="majorHAnsi" w:hAnsiTheme="majorHAnsi"/>
              </w:rPr>
            </w:pPr>
            <w:r w:rsidRPr="00E663F1">
              <w:rPr>
                <w:rFonts w:asciiTheme="majorHAnsi" w:hAnsiTheme="majorHAnsi"/>
              </w:rPr>
              <w:t>14</w:t>
            </w:r>
          </w:p>
        </w:tc>
      </w:tr>
    </w:tbl>
    <w:p w14:paraId="57B8DA75" w14:textId="77777777" w:rsidR="002A4FC5" w:rsidRPr="00E663F1" w:rsidRDefault="002A4FC5" w:rsidP="002A4FC5">
      <w:pPr>
        <w:rPr>
          <w:rFonts w:asciiTheme="majorHAnsi" w:hAnsiTheme="majorHAnsi"/>
          <w:b/>
        </w:rPr>
      </w:pPr>
    </w:p>
    <w:p w14:paraId="69A1A221" w14:textId="77777777" w:rsidR="002A4FC5" w:rsidRPr="00E663F1" w:rsidRDefault="002A4FC5" w:rsidP="002A4FC5">
      <w:pPr>
        <w:rPr>
          <w:rFonts w:asciiTheme="majorHAnsi" w:hAnsiTheme="majorHAnsi"/>
          <w:b/>
        </w:rPr>
      </w:pPr>
      <w:r w:rsidRPr="00E663F1">
        <w:rPr>
          <w:rFonts w:asciiTheme="majorHAnsi" w:hAnsiTheme="majorHAnsi"/>
          <w:b/>
        </w:rPr>
        <w:t xml:space="preserve">Services Used by Client </w:t>
      </w:r>
    </w:p>
    <w:tbl>
      <w:tblPr>
        <w:tblStyle w:val="TableGrid"/>
        <w:tblW w:w="0" w:type="auto"/>
        <w:tblLook w:val="04A0" w:firstRow="1" w:lastRow="0" w:firstColumn="1" w:lastColumn="0" w:noHBand="0" w:noVBand="1"/>
      </w:tblPr>
      <w:tblGrid>
        <w:gridCol w:w="2312"/>
        <w:gridCol w:w="2488"/>
        <w:gridCol w:w="2488"/>
        <w:gridCol w:w="2062"/>
      </w:tblGrid>
      <w:tr w:rsidR="002A4FC5" w:rsidRPr="00E663F1" w14:paraId="74796B25" w14:textId="77777777" w:rsidTr="008E779E">
        <w:tc>
          <w:tcPr>
            <w:tcW w:w="2312" w:type="dxa"/>
          </w:tcPr>
          <w:p w14:paraId="78D5ADD7" w14:textId="77777777" w:rsidR="002A4FC5" w:rsidRPr="00E663F1" w:rsidRDefault="002A4FC5" w:rsidP="008E779E">
            <w:pPr>
              <w:rPr>
                <w:rFonts w:asciiTheme="majorHAnsi" w:hAnsiTheme="majorHAnsi"/>
                <w:b/>
              </w:rPr>
            </w:pPr>
            <w:r w:rsidRPr="00E663F1">
              <w:rPr>
                <w:rFonts w:asciiTheme="majorHAnsi" w:hAnsiTheme="majorHAnsi"/>
                <w:b/>
              </w:rPr>
              <w:t>Activity</w:t>
            </w:r>
          </w:p>
        </w:tc>
        <w:tc>
          <w:tcPr>
            <w:tcW w:w="2488" w:type="dxa"/>
          </w:tcPr>
          <w:p w14:paraId="387B19DA" w14:textId="77777777" w:rsidR="002A4FC5" w:rsidRPr="00E663F1" w:rsidRDefault="002A4FC5" w:rsidP="008E779E">
            <w:pPr>
              <w:rPr>
                <w:rFonts w:asciiTheme="majorHAnsi" w:hAnsiTheme="majorHAnsi"/>
                <w:b/>
              </w:rPr>
            </w:pPr>
            <w:r w:rsidRPr="00E663F1">
              <w:rPr>
                <w:rFonts w:asciiTheme="majorHAnsi" w:hAnsiTheme="majorHAnsi"/>
                <w:b/>
              </w:rPr>
              <w:t>Participation per Week</w:t>
            </w:r>
          </w:p>
        </w:tc>
        <w:tc>
          <w:tcPr>
            <w:tcW w:w="2488" w:type="dxa"/>
          </w:tcPr>
          <w:p w14:paraId="659B86B3" w14:textId="77777777" w:rsidR="002A4FC5" w:rsidRPr="00E663F1" w:rsidRDefault="002A4FC5" w:rsidP="008E779E">
            <w:pPr>
              <w:rPr>
                <w:rFonts w:asciiTheme="majorHAnsi" w:hAnsiTheme="majorHAnsi"/>
                <w:b/>
              </w:rPr>
            </w:pPr>
            <w:r w:rsidRPr="00E663F1">
              <w:rPr>
                <w:rFonts w:asciiTheme="majorHAnsi" w:hAnsiTheme="majorHAnsi"/>
                <w:b/>
              </w:rPr>
              <w:t>Participation per Month</w:t>
            </w:r>
          </w:p>
        </w:tc>
        <w:tc>
          <w:tcPr>
            <w:tcW w:w="2062" w:type="dxa"/>
          </w:tcPr>
          <w:p w14:paraId="1A8B7E4F" w14:textId="77777777" w:rsidR="002A4FC5" w:rsidRPr="00E663F1" w:rsidRDefault="002A4FC5" w:rsidP="008E779E">
            <w:pPr>
              <w:rPr>
                <w:rFonts w:asciiTheme="majorHAnsi" w:hAnsiTheme="majorHAnsi"/>
                <w:b/>
              </w:rPr>
            </w:pPr>
            <w:r w:rsidRPr="00E663F1">
              <w:rPr>
                <w:rFonts w:asciiTheme="majorHAnsi" w:hAnsiTheme="majorHAnsi"/>
                <w:b/>
              </w:rPr>
              <w:t>Notes</w:t>
            </w:r>
          </w:p>
        </w:tc>
      </w:tr>
      <w:tr w:rsidR="002A4FC5" w:rsidRPr="00E663F1" w14:paraId="7236BADF" w14:textId="77777777" w:rsidTr="008E779E">
        <w:tc>
          <w:tcPr>
            <w:tcW w:w="2312" w:type="dxa"/>
          </w:tcPr>
          <w:p w14:paraId="71107176" w14:textId="77777777" w:rsidR="002A4FC5" w:rsidRPr="00E663F1" w:rsidRDefault="002A4FC5" w:rsidP="008E779E">
            <w:pPr>
              <w:rPr>
                <w:rFonts w:asciiTheme="majorHAnsi" w:hAnsiTheme="majorHAnsi"/>
              </w:rPr>
            </w:pPr>
            <w:r w:rsidRPr="00E663F1">
              <w:rPr>
                <w:rFonts w:asciiTheme="majorHAnsi" w:hAnsiTheme="majorHAnsi"/>
              </w:rPr>
              <w:t>Family Support Services</w:t>
            </w:r>
          </w:p>
        </w:tc>
        <w:tc>
          <w:tcPr>
            <w:tcW w:w="2488" w:type="dxa"/>
          </w:tcPr>
          <w:p w14:paraId="1EDDA1D9" w14:textId="77777777" w:rsidR="002A4FC5" w:rsidRPr="00E663F1" w:rsidRDefault="002A4FC5" w:rsidP="008E779E">
            <w:pPr>
              <w:rPr>
                <w:rFonts w:asciiTheme="majorHAnsi" w:hAnsiTheme="majorHAnsi"/>
              </w:rPr>
            </w:pPr>
          </w:p>
        </w:tc>
        <w:tc>
          <w:tcPr>
            <w:tcW w:w="2488" w:type="dxa"/>
          </w:tcPr>
          <w:p w14:paraId="3796BD8D" w14:textId="77777777" w:rsidR="002A4FC5" w:rsidRPr="00E663F1" w:rsidRDefault="002A4FC5" w:rsidP="008E779E">
            <w:pPr>
              <w:rPr>
                <w:rFonts w:asciiTheme="majorHAnsi" w:hAnsiTheme="majorHAnsi"/>
              </w:rPr>
            </w:pPr>
          </w:p>
        </w:tc>
        <w:tc>
          <w:tcPr>
            <w:tcW w:w="2062" w:type="dxa"/>
          </w:tcPr>
          <w:p w14:paraId="2CF29B26" w14:textId="77777777" w:rsidR="002A4FC5" w:rsidRPr="00E663F1" w:rsidRDefault="002A4FC5" w:rsidP="008E779E">
            <w:pPr>
              <w:rPr>
                <w:rFonts w:asciiTheme="majorHAnsi" w:hAnsiTheme="majorHAnsi"/>
              </w:rPr>
            </w:pPr>
          </w:p>
        </w:tc>
      </w:tr>
      <w:tr w:rsidR="002A4FC5" w:rsidRPr="00E663F1" w14:paraId="53FDA2DA" w14:textId="77777777" w:rsidTr="008E779E">
        <w:tc>
          <w:tcPr>
            <w:tcW w:w="2312" w:type="dxa"/>
          </w:tcPr>
          <w:p w14:paraId="38ABF473" w14:textId="77777777" w:rsidR="002A4FC5" w:rsidRPr="00E663F1" w:rsidRDefault="002A4FC5" w:rsidP="008E779E">
            <w:pPr>
              <w:rPr>
                <w:rFonts w:asciiTheme="majorHAnsi" w:hAnsiTheme="majorHAnsi"/>
              </w:rPr>
            </w:pPr>
            <w:r w:rsidRPr="00E663F1">
              <w:rPr>
                <w:rFonts w:asciiTheme="majorHAnsi" w:hAnsiTheme="majorHAnsi"/>
              </w:rPr>
              <w:t>Supported Education Services</w:t>
            </w:r>
          </w:p>
        </w:tc>
        <w:tc>
          <w:tcPr>
            <w:tcW w:w="2488" w:type="dxa"/>
          </w:tcPr>
          <w:p w14:paraId="37CDA7C9" w14:textId="77777777" w:rsidR="002A4FC5" w:rsidRPr="00E663F1" w:rsidRDefault="002A4FC5" w:rsidP="008E779E">
            <w:pPr>
              <w:rPr>
                <w:rFonts w:asciiTheme="majorHAnsi" w:hAnsiTheme="majorHAnsi"/>
              </w:rPr>
            </w:pPr>
            <w:r w:rsidRPr="00E663F1">
              <w:rPr>
                <w:rFonts w:asciiTheme="majorHAnsi" w:hAnsiTheme="majorHAnsi"/>
              </w:rPr>
              <w:t>Week 1: 1</w:t>
            </w:r>
          </w:p>
          <w:p w14:paraId="67AA92D9" w14:textId="77777777" w:rsidR="002A4FC5" w:rsidRPr="00E663F1" w:rsidRDefault="002A4FC5" w:rsidP="008E779E">
            <w:pPr>
              <w:rPr>
                <w:rFonts w:asciiTheme="majorHAnsi" w:hAnsiTheme="majorHAnsi"/>
              </w:rPr>
            </w:pPr>
            <w:r w:rsidRPr="00E663F1">
              <w:rPr>
                <w:rFonts w:asciiTheme="majorHAnsi" w:hAnsiTheme="majorHAnsi"/>
              </w:rPr>
              <w:t>Week 2: 2</w:t>
            </w:r>
          </w:p>
          <w:p w14:paraId="15D07DF4" w14:textId="77777777" w:rsidR="002A4FC5" w:rsidRPr="00E663F1" w:rsidRDefault="002A4FC5" w:rsidP="008E779E">
            <w:pPr>
              <w:rPr>
                <w:rFonts w:asciiTheme="majorHAnsi" w:hAnsiTheme="majorHAnsi"/>
              </w:rPr>
            </w:pPr>
            <w:r w:rsidRPr="00E663F1">
              <w:rPr>
                <w:rFonts w:asciiTheme="majorHAnsi" w:hAnsiTheme="majorHAnsi"/>
              </w:rPr>
              <w:t>Week 3: 2</w:t>
            </w:r>
          </w:p>
          <w:p w14:paraId="7A7CBB6D" w14:textId="77777777" w:rsidR="002A4FC5" w:rsidRPr="00E663F1" w:rsidRDefault="002A4FC5" w:rsidP="008E779E">
            <w:pPr>
              <w:rPr>
                <w:rFonts w:asciiTheme="majorHAnsi" w:hAnsiTheme="majorHAnsi"/>
              </w:rPr>
            </w:pPr>
            <w:r w:rsidRPr="00E663F1">
              <w:rPr>
                <w:rFonts w:asciiTheme="majorHAnsi" w:hAnsiTheme="majorHAnsi"/>
              </w:rPr>
              <w:t>Week 5: 2</w:t>
            </w:r>
          </w:p>
          <w:p w14:paraId="1E2F30DF" w14:textId="77777777" w:rsidR="002A4FC5" w:rsidRPr="00E663F1" w:rsidRDefault="002A4FC5" w:rsidP="008E779E">
            <w:pPr>
              <w:rPr>
                <w:rFonts w:asciiTheme="majorHAnsi" w:hAnsiTheme="majorHAnsi"/>
              </w:rPr>
            </w:pPr>
            <w:r w:rsidRPr="00E663F1">
              <w:rPr>
                <w:rFonts w:asciiTheme="majorHAnsi" w:hAnsiTheme="majorHAnsi"/>
              </w:rPr>
              <w:t>Week 6: 1</w:t>
            </w:r>
          </w:p>
          <w:p w14:paraId="1372A0A0" w14:textId="77777777" w:rsidR="002A4FC5" w:rsidRPr="00E663F1" w:rsidRDefault="002A4FC5" w:rsidP="008E779E">
            <w:pPr>
              <w:rPr>
                <w:rFonts w:asciiTheme="majorHAnsi" w:hAnsiTheme="majorHAnsi"/>
              </w:rPr>
            </w:pPr>
            <w:r w:rsidRPr="00E663F1">
              <w:rPr>
                <w:rFonts w:asciiTheme="majorHAnsi" w:hAnsiTheme="majorHAnsi"/>
              </w:rPr>
              <w:t>Week 8: 3</w:t>
            </w:r>
          </w:p>
          <w:p w14:paraId="2F88C3C9" w14:textId="77777777" w:rsidR="002A4FC5" w:rsidRPr="00E663F1" w:rsidRDefault="002A4FC5" w:rsidP="008E779E">
            <w:pPr>
              <w:rPr>
                <w:rFonts w:asciiTheme="majorHAnsi" w:hAnsiTheme="majorHAnsi"/>
              </w:rPr>
            </w:pPr>
            <w:r w:rsidRPr="00E663F1">
              <w:rPr>
                <w:rFonts w:asciiTheme="majorHAnsi" w:hAnsiTheme="majorHAnsi"/>
              </w:rPr>
              <w:t>Week 10: 3</w:t>
            </w:r>
          </w:p>
          <w:p w14:paraId="2CCBCF8F" w14:textId="77777777" w:rsidR="002A4FC5" w:rsidRPr="00E663F1" w:rsidRDefault="002A4FC5" w:rsidP="008E779E">
            <w:pPr>
              <w:rPr>
                <w:rFonts w:asciiTheme="majorHAnsi" w:hAnsiTheme="majorHAnsi"/>
              </w:rPr>
            </w:pPr>
            <w:r w:rsidRPr="00E663F1">
              <w:rPr>
                <w:rFonts w:asciiTheme="majorHAnsi" w:hAnsiTheme="majorHAnsi"/>
              </w:rPr>
              <w:t>Week 11: 2</w:t>
            </w:r>
          </w:p>
          <w:p w14:paraId="21E67D1D" w14:textId="1F437540" w:rsidR="002A4FC5" w:rsidRPr="00E663F1" w:rsidRDefault="00430CD7" w:rsidP="008E779E">
            <w:pPr>
              <w:rPr>
                <w:rFonts w:asciiTheme="majorHAnsi" w:hAnsiTheme="majorHAnsi"/>
              </w:rPr>
            </w:pPr>
            <w:r w:rsidRPr="00E663F1">
              <w:rPr>
                <w:rFonts w:asciiTheme="majorHAnsi" w:hAnsiTheme="majorHAnsi"/>
              </w:rPr>
              <w:t>Week 12</w:t>
            </w:r>
            <w:r w:rsidR="002A4FC5" w:rsidRPr="00E663F1">
              <w:rPr>
                <w:rFonts w:asciiTheme="majorHAnsi" w:hAnsiTheme="majorHAnsi"/>
              </w:rPr>
              <w:t>: 3</w:t>
            </w:r>
          </w:p>
          <w:p w14:paraId="225A850C" w14:textId="77777777" w:rsidR="002A4FC5" w:rsidRPr="00E663F1" w:rsidRDefault="002A4FC5" w:rsidP="008E779E">
            <w:pPr>
              <w:rPr>
                <w:rFonts w:asciiTheme="majorHAnsi" w:hAnsiTheme="majorHAnsi"/>
              </w:rPr>
            </w:pPr>
            <w:r w:rsidRPr="00E663F1">
              <w:rPr>
                <w:rFonts w:asciiTheme="majorHAnsi" w:hAnsiTheme="majorHAnsi"/>
              </w:rPr>
              <w:t>Week 13: 3</w:t>
            </w:r>
          </w:p>
          <w:p w14:paraId="05AEEA17" w14:textId="77777777" w:rsidR="002A4FC5" w:rsidRPr="00E663F1" w:rsidRDefault="002A4FC5" w:rsidP="008E779E">
            <w:pPr>
              <w:rPr>
                <w:rFonts w:asciiTheme="majorHAnsi" w:hAnsiTheme="majorHAnsi"/>
              </w:rPr>
            </w:pPr>
            <w:r w:rsidRPr="00E663F1">
              <w:rPr>
                <w:rFonts w:asciiTheme="majorHAnsi" w:hAnsiTheme="majorHAnsi"/>
              </w:rPr>
              <w:t>Week 14: 1</w:t>
            </w:r>
          </w:p>
          <w:p w14:paraId="225727D5" w14:textId="77777777" w:rsidR="002A4FC5" w:rsidRPr="00E663F1" w:rsidRDefault="002A4FC5" w:rsidP="008E779E">
            <w:pPr>
              <w:rPr>
                <w:rFonts w:asciiTheme="majorHAnsi" w:hAnsiTheme="majorHAnsi"/>
              </w:rPr>
            </w:pPr>
            <w:r w:rsidRPr="00E663F1">
              <w:rPr>
                <w:rFonts w:asciiTheme="majorHAnsi" w:hAnsiTheme="majorHAnsi"/>
              </w:rPr>
              <w:lastRenderedPageBreak/>
              <w:t>Week 15: 2</w:t>
            </w:r>
          </w:p>
          <w:p w14:paraId="049FE80E" w14:textId="77777777" w:rsidR="002A4FC5" w:rsidRPr="00E663F1" w:rsidRDefault="002A4FC5" w:rsidP="008E779E">
            <w:pPr>
              <w:rPr>
                <w:rFonts w:asciiTheme="majorHAnsi" w:hAnsiTheme="majorHAnsi"/>
              </w:rPr>
            </w:pPr>
            <w:r w:rsidRPr="00E663F1">
              <w:rPr>
                <w:rFonts w:asciiTheme="majorHAnsi" w:hAnsiTheme="majorHAnsi"/>
              </w:rPr>
              <w:t xml:space="preserve">Week 16: 4 </w:t>
            </w:r>
          </w:p>
          <w:p w14:paraId="0596141E" w14:textId="77777777" w:rsidR="002A4FC5" w:rsidRPr="00E663F1" w:rsidRDefault="002A4FC5" w:rsidP="008E779E">
            <w:pPr>
              <w:rPr>
                <w:rFonts w:asciiTheme="majorHAnsi" w:hAnsiTheme="majorHAnsi"/>
              </w:rPr>
            </w:pPr>
            <w:r w:rsidRPr="00E663F1">
              <w:rPr>
                <w:rFonts w:asciiTheme="majorHAnsi" w:hAnsiTheme="majorHAnsi"/>
              </w:rPr>
              <w:t>Week 17: 3</w:t>
            </w:r>
          </w:p>
          <w:p w14:paraId="698E6AC2" w14:textId="77777777" w:rsidR="002A4FC5" w:rsidRPr="00E663F1" w:rsidRDefault="002A4FC5" w:rsidP="008E779E">
            <w:pPr>
              <w:rPr>
                <w:rFonts w:asciiTheme="majorHAnsi" w:hAnsiTheme="majorHAnsi"/>
              </w:rPr>
            </w:pPr>
            <w:r w:rsidRPr="00E663F1">
              <w:rPr>
                <w:rFonts w:asciiTheme="majorHAnsi" w:hAnsiTheme="majorHAnsi"/>
              </w:rPr>
              <w:t>Week 18: 1</w:t>
            </w:r>
          </w:p>
          <w:p w14:paraId="17A28698" w14:textId="77777777" w:rsidR="002A4FC5" w:rsidRPr="00E663F1" w:rsidRDefault="002A4FC5" w:rsidP="008E779E">
            <w:pPr>
              <w:rPr>
                <w:rFonts w:asciiTheme="majorHAnsi" w:hAnsiTheme="majorHAnsi"/>
              </w:rPr>
            </w:pPr>
            <w:r w:rsidRPr="00E663F1">
              <w:rPr>
                <w:rFonts w:asciiTheme="majorHAnsi" w:hAnsiTheme="majorHAnsi"/>
              </w:rPr>
              <w:t>Week 19: 3</w:t>
            </w:r>
          </w:p>
          <w:p w14:paraId="51124132" w14:textId="77777777" w:rsidR="002A4FC5" w:rsidRPr="00E663F1" w:rsidRDefault="002A4FC5" w:rsidP="008E779E">
            <w:pPr>
              <w:rPr>
                <w:rFonts w:asciiTheme="majorHAnsi" w:hAnsiTheme="majorHAnsi"/>
              </w:rPr>
            </w:pPr>
            <w:r w:rsidRPr="00E663F1">
              <w:rPr>
                <w:rFonts w:asciiTheme="majorHAnsi" w:hAnsiTheme="majorHAnsi"/>
              </w:rPr>
              <w:t>Week 20: 2</w:t>
            </w:r>
          </w:p>
          <w:p w14:paraId="445BFC0C" w14:textId="77777777" w:rsidR="002A4FC5" w:rsidRPr="00E663F1" w:rsidRDefault="002A4FC5" w:rsidP="008E779E">
            <w:pPr>
              <w:rPr>
                <w:rFonts w:asciiTheme="majorHAnsi" w:hAnsiTheme="majorHAnsi"/>
              </w:rPr>
            </w:pPr>
            <w:r w:rsidRPr="00E663F1">
              <w:rPr>
                <w:rFonts w:asciiTheme="majorHAnsi" w:hAnsiTheme="majorHAnsi"/>
              </w:rPr>
              <w:t>Week 21: 1</w:t>
            </w:r>
          </w:p>
          <w:p w14:paraId="17E12CE2" w14:textId="77777777" w:rsidR="002A4FC5" w:rsidRPr="00E663F1" w:rsidRDefault="002A4FC5" w:rsidP="008E779E">
            <w:pPr>
              <w:rPr>
                <w:rFonts w:asciiTheme="majorHAnsi" w:hAnsiTheme="majorHAnsi"/>
              </w:rPr>
            </w:pPr>
            <w:r w:rsidRPr="00E663F1">
              <w:rPr>
                <w:rFonts w:asciiTheme="majorHAnsi" w:hAnsiTheme="majorHAnsi"/>
              </w:rPr>
              <w:t>Week 22: 1</w:t>
            </w:r>
          </w:p>
        </w:tc>
        <w:tc>
          <w:tcPr>
            <w:tcW w:w="2488" w:type="dxa"/>
          </w:tcPr>
          <w:p w14:paraId="34838962" w14:textId="77777777" w:rsidR="002A4FC5" w:rsidRPr="00E663F1" w:rsidRDefault="002A4FC5" w:rsidP="008E779E">
            <w:pPr>
              <w:rPr>
                <w:rFonts w:asciiTheme="majorHAnsi" w:hAnsiTheme="majorHAnsi"/>
              </w:rPr>
            </w:pPr>
            <w:r w:rsidRPr="00E663F1">
              <w:rPr>
                <w:rFonts w:asciiTheme="majorHAnsi" w:hAnsiTheme="majorHAnsi"/>
              </w:rPr>
              <w:lastRenderedPageBreak/>
              <w:t>Month 1: 2</w:t>
            </w:r>
          </w:p>
          <w:p w14:paraId="353A3FAE" w14:textId="77777777" w:rsidR="002A4FC5" w:rsidRPr="00E663F1" w:rsidRDefault="002A4FC5" w:rsidP="008E779E">
            <w:pPr>
              <w:rPr>
                <w:rFonts w:asciiTheme="majorHAnsi" w:hAnsiTheme="majorHAnsi"/>
              </w:rPr>
            </w:pPr>
            <w:r w:rsidRPr="00E663F1">
              <w:rPr>
                <w:rFonts w:asciiTheme="majorHAnsi" w:hAnsiTheme="majorHAnsi"/>
              </w:rPr>
              <w:t>Month 2: 6</w:t>
            </w:r>
          </w:p>
          <w:p w14:paraId="16A9D034" w14:textId="77777777" w:rsidR="002A4FC5" w:rsidRPr="00E663F1" w:rsidRDefault="002A4FC5" w:rsidP="008E779E">
            <w:pPr>
              <w:rPr>
                <w:rFonts w:asciiTheme="majorHAnsi" w:hAnsiTheme="majorHAnsi"/>
              </w:rPr>
            </w:pPr>
            <w:r w:rsidRPr="00E663F1">
              <w:rPr>
                <w:rFonts w:asciiTheme="majorHAnsi" w:hAnsiTheme="majorHAnsi"/>
              </w:rPr>
              <w:t>Month 3: 6</w:t>
            </w:r>
          </w:p>
          <w:p w14:paraId="0BA51424" w14:textId="77777777" w:rsidR="002A4FC5" w:rsidRPr="00E663F1" w:rsidRDefault="002A4FC5" w:rsidP="008E779E">
            <w:pPr>
              <w:rPr>
                <w:rFonts w:asciiTheme="majorHAnsi" w:hAnsiTheme="majorHAnsi"/>
              </w:rPr>
            </w:pPr>
            <w:r w:rsidRPr="00E663F1">
              <w:rPr>
                <w:rFonts w:asciiTheme="majorHAnsi" w:hAnsiTheme="majorHAnsi"/>
              </w:rPr>
              <w:t xml:space="preserve">Month 4: 11 </w:t>
            </w:r>
          </w:p>
          <w:p w14:paraId="570253DC" w14:textId="77777777" w:rsidR="002A4FC5" w:rsidRPr="00E663F1" w:rsidRDefault="002A4FC5" w:rsidP="008E779E">
            <w:pPr>
              <w:rPr>
                <w:rFonts w:asciiTheme="majorHAnsi" w:hAnsiTheme="majorHAnsi"/>
              </w:rPr>
            </w:pPr>
            <w:r w:rsidRPr="00E663F1">
              <w:rPr>
                <w:rFonts w:asciiTheme="majorHAnsi" w:hAnsiTheme="majorHAnsi"/>
              </w:rPr>
              <w:t>Month 5: 11</w:t>
            </w:r>
          </w:p>
          <w:p w14:paraId="0F581443" w14:textId="77777777" w:rsidR="002A4FC5" w:rsidRPr="00E663F1" w:rsidRDefault="002A4FC5" w:rsidP="008E779E">
            <w:pPr>
              <w:rPr>
                <w:rFonts w:asciiTheme="majorHAnsi" w:hAnsiTheme="majorHAnsi"/>
              </w:rPr>
            </w:pPr>
            <w:r w:rsidRPr="00E663F1">
              <w:rPr>
                <w:rFonts w:asciiTheme="majorHAnsi" w:hAnsiTheme="majorHAnsi"/>
              </w:rPr>
              <w:t>Month 6: 4</w:t>
            </w:r>
          </w:p>
        </w:tc>
        <w:tc>
          <w:tcPr>
            <w:tcW w:w="2062" w:type="dxa"/>
          </w:tcPr>
          <w:p w14:paraId="410E130D" w14:textId="77777777" w:rsidR="002A4FC5" w:rsidRPr="00E663F1" w:rsidRDefault="002A4FC5" w:rsidP="008E779E">
            <w:pPr>
              <w:rPr>
                <w:rFonts w:asciiTheme="majorHAnsi" w:hAnsiTheme="majorHAnsi"/>
              </w:rPr>
            </w:pPr>
          </w:p>
        </w:tc>
      </w:tr>
      <w:tr w:rsidR="002A4FC5" w:rsidRPr="00E663F1" w14:paraId="79E4A92D" w14:textId="77777777" w:rsidTr="008E779E">
        <w:tc>
          <w:tcPr>
            <w:tcW w:w="2312" w:type="dxa"/>
          </w:tcPr>
          <w:p w14:paraId="445D69D3" w14:textId="77777777" w:rsidR="002A4FC5" w:rsidRPr="00E663F1" w:rsidRDefault="002A4FC5" w:rsidP="008E779E">
            <w:pPr>
              <w:rPr>
                <w:rFonts w:asciiTheme="majorHAnsi" w:hAnsiTheme="majorHAnsi"/>
              </w:rPr>
            </w:pPr>
            <w:r w:rsidRPr="00E663F1">
              <w:rPr>
                <w:rFonts w:asciiTheme="majorHAnsi" w:hAnsiTheme="majorHAnsi"/>
              </w:rPr>
              <w:t>Music Therapy</w:t>
            </w:r>
          </w:p>
        </w:tc>
        <w:tc>
          <w:tcPr>
            <w:tcW w:w="2488" w:type="dxa"/>
          </w:tcPr>
          <w:p w14:paraId="4EB19B51" w14:textId="77777777" w:rsidR="002A4FC5" w:rsidRPr="00E663F1" w:rsidRDefault="002A4FC5" w:rsidP="008E779E">
            <w:pPr>
              <w:rPr>
                <w:rFonts w:asciiTheme="majorHAnsi" w:hAnsiTheme="majorHAnsi"/>
              </w:rPr>
            </w:pPr>
            <w:r w:rsidRPr="00E663F1">
              <w:rPr>
                <w:rFonts w:asciiTheme="majorHAnsi" w:hAnsiTheme="majorHAnsi"/>
              </w:rPr>
              <w:t>Week 9: 1</w:t>
            </w:r>
          </w:p>
        </w:tc>
        <w:tc>
          <w:tcPr>
            <w:tcW w:w="2488" w:type="dxa"/>
          </w:tcPr>
          <w:p w14:paraId="0EA06033" w14:textId="77777777" w:rsidR="002A4FC5" w:rsidRPr="00E663F1" w:rsidRDefault="002A4FC5" w:rsidP="008E779E">
            <w:pPr>
              <w:rPr>
                <w:rFonts w:asciiTheme="majorHAnsi" w:hAnsiTheme="majorHAnsi"/>
              </w:rPr>
            </w:pPr>
            <w:r w:rsidRPr="00E663F1">
              <w:rPr>
                <w:rFonts w:asciiTheme="majorHAnsi" w:hAnsiTheme="majorHAnsi"/>
              </w:rPr>
              <w:t>Month 3: 1</w:t>
            </w:r>
          </w:p>
        </w:tc>
        <w:tc>
          <w:tcPr>
            <w:tcW w:w="2062" w:type="dxa"/>
          </w:tcPr>
          <w:p w14:paraId="39973BFA" w14:textId="77777777" w:rsidR="002A4FC5" w:rsidRPr="00E663F1" w:rsidRDefault="002A4FC5" w:rsidP="008E779E">
            <w:pPr>
              <w:rPr>
                <w:rFonts w:asciiTheme="majorHAnsi" w:hAnsiTheme="majorHAnsi"/>
              </w:rPr>
            </w:pPr>
          </w:p>
        </w:tc>
      </w:tr>
      <w:tr w:rsidR="002A4FC5" w:rsidRPr="00E663F1" w14:paraId="08E9189C" w14:textId="77777777" w:rsidTr="008E779E">
        <w:tc>
          <w:tcPr>
            <w:tcW w:w="2312" w:type="dxa"/>
          </w:tcPr>
          <w:p w14:paraId="543B2EDD" w14:textId="77777777" w:rsidR="002A4FC5" w:rsidRPr="00E663F1" w:rsidRDefault="002A4FC5" w:rsidP="008E779E">
            <w:pPr>
              <w:rPr>
                <w:rFonts w:asciiTheme="majorHAnsi" w:hAnsiTheme="majorHAnsi"/>
              </w:rPr>
            </w:pPr>
            <w:r w:rsidRPr="00E663F1">
              <w:rPr>
                <w:rFonts w:asciiTheme="majorHAnsi" w:hAnsiTheme="majorHAnsi"/>
              </w:rPr>
              <w:t>Music Classes</w:t>
            </w:r>
          </w:p>
        </w:tc>
        <w:tc>
          <w:tcPr>
            <w:tcW w:w="2488" w:type="dxa"/>
          </w:tcPr>
          <w:p w14:paraId="7D81B65D" w14:textId="77777777" w:rsidR="002A4FC5" w:rsidRPr="00E663F1" w:rsidRDefault="002A4FC5" w:rsidP="008E779E">
            <w:pPr>
              <w:rPr>
                <w:rFonts w:asciiTheme="majorHAnsi" w:hAnsiTheme="majorHAnsi"/>
              </w:rPr>
            </w:pPr>
            <w:r w:rsidRPr="00E663F1">
              <w:rPr>
                <w:rFonts w:asciiTheme="majorHAnsi" w:hAnsiTheme="majorHAnsi"/>
              </w:rPr>
              <w:t>Week 24: 1</w:t>
            </w:r>
          </w:p>
        </w:tc>
        <w:tc>
          <w:tcPr>
            <w:tcW w:w="2488" w:type="dxa"/>
          </w:tcPr>
          <w:p w14:paraId="743E0511" w14:textId="77777777" w:rsidR="002A4FC5" w:rsidRPr="00E663F1" w:rsidRDefault="002A4FC5" w:rsidP="008E779E">
            <w:pPr>
              <w:rPr>
                <w:rFonts w:asciiTheme="majorHAnsi" w:hAnsiTheme="majorHAnsi"/>
              </w:rPr>
            </w:pPr>
          </w:p>
        </w:tc>
        <w:tc>
          <w:tcPr>
            <w:tcW w:w="2062" w:type="dxa"/>
          </w:tcPr>
          <w:p w14:paraId="0A5563FA" w14:textId="77777777" w:rsidR="002A4FC5" w:rsidRPr="00E663F1" w:rsidRDefault="002A4FC5" w:rsidP="008E779E">
            <w:pPr>
              <w:rPr>
                <w:rFonts w:asciiTheme="majorHAnsi" w:hAnsiTheme="majorHAnsi"/>
              </w:rPr>
            </w:pPr>
          </w:p>
        </w:tc>
      </w:tr>
      <w:tr w:rsidR="002A4FC5" w:rsidRPr="00E663F1" w14:paraId="45A24207" w14:textId="77777777" w:rsidTr="008E779E">
        <w:tc>
          <w:tcPr>
            <w:tcW w:w="2312" w:type="dxa"/>
          </w:tcPr>
          <w:p w14:paraId="7161C148" w14:textId="77777777" w:rsidR="002A4FC5" w:rsidRPr="00E663F1" w:rsidRDefault="002A4FC5" w:rsidP="008E779E">
            <w:pPr>
              <w:rPr>
                <w:rFonts w:asciiTheme="majorHAnsi" w:hAnsiTheme="majorHAnsi"/>
              </w:rPr>
            </w:pPr>
            <w:r w:rsidRPr="00E663F1">
              <w:rPr>
                <w:rFonts w:asciiTheme="majorHAnsi" w:hAnsiTheme="majorHAnsi"/>
              </w:rPr>
              <w:t>Art Therapy</w:t>
            </w:r>
          </w:p>
        </w:tc>
        <w:tc>
          <w:tcPr>
            <w:tcW w:w="2488" w:type="dxa"/>
          </w:tcPr>
          <w:p w14:paraId="4E40D23A" w14:textId="77777777" w:rsidR="002A4FC5" w:rsidRPr="00E663F1" w:rsidRDefault="002A4FC5" w:rsidP="008E779E">
            <w:pPr>
              <w:rPr>
                <w:rFonts w:asciiTheme="majorHAnsi" w:hAnsiTheme="majorHAnsi"/>
              </w:rPr>
            </w:pPr>
            <w:r w:rsidRPr="00E663F1">
              <w:rPr>
                <w:rFonts w:asciiTheme="majorHAnsi" w:hAnsiTheme="majorHAnsi"/>
              </w:rPr>
              <w:t>Week 1: 2</w:t>
            </w:r>
          </w:p>
          <w:p w14:paraId="27CDEAA4" w14:textId="77777777" w:rsidR="002A4FC5" w:rsidRPr="00E663F1" w:rsidRDefault="002A4FC5" w:rsidP="008E779E">
            <w:pPr>
              <w:rPr>
                <w:rFonts w:asciiTheme="majorHAnsi" w:hAnsiTheme="majorHAnsi"/>
              </w:rPr>
            </w:pPr>
            <w:r w:rsidRPr="00E663F1">
              <w:rPr>
                <w:rFonts w:asciiTheme="majorHAnsi" w:hAnsiTheme="majorHAnsi"/>
              </w:rPr>
              <w:t>Week 2: 1</w:t>
            </w:r>
          </w:p>
          <w:p w14:paraId="21AF5AD0" w14:textId="77777777" w:rsidR="002A4FC5" w:rsidRPr="00E663F1" w:rsidRDefault="002A4FC5" w:rsidP="008E779E">
            <w:pPr>
              <w:rPr>
                <w:rFonts w:asciiTheme="majorHAnsi" w:hAnsiTheme="majorHAnsi"/>
              </w:rPr>
            </w:pPr>
            <w:r w:rsidRPr="00E663F1">
              <w:rPr>
                <w:rFonts w:asciiTheme="majorHAnsi" w:hAnsiTheme="majorHAnsi"/>
              </w:rPr>
              <w:t>Week 3: 2</w:t>
            </w:r>
          </w:p>
          <w:p w14:paraId="5F3BB11B" w14:textId="77777777" w:rsidR="002A4FC5" w:rsidRPr="00E663F1" w:rsidRDefault="002A4FC5" w:rsidP="008E779E">
            <w:pPr>
              <w:rPr>
                <w:rFonts w:asciiTheme="majorHAnsi" w:hAnsiTheme="majorHAnsi"/>
              </w:rPr>
            </w:pPr>
            <w:r w:rsidRPr="00E663F1">
              <w:rPr>
                <w:rFonts w:asciiTheme="majorHAnsi" w:hAnsiTheme="majorHAnsi"/>
              </w:rPr>
              <w:t>Week 5: 2</w:t>
            </w:r>
          </w:p>
          <w:p w14:paraId="100646F5" w14:textId="77777777" w:rsidR="002A4FC5" w:rsidRPr="00E663F1" w:rsidRDefault="002A4FC5" w:rsidP="008E779E">
            <w:pPr>
              <w:rPr>
                <w:rFonts w:asciiTheme="majorHAnsi" w:hAnsiTheme="majorHAnsi"/>
              </w:rPr>
            </w:pPr>
            <w:r w:rsidRPr="00E663F1">
              <w:rPr>
                <w:rFonts w:asciiTheme="majorHAnsi" w:hAnsiTheme="majorHAnsi"/>
              </w:rPr>
              <w:t>Week 6: 2</w:t>
            </w:r>
          </w:p>
          <w:p w14:paraId="5BDCD8EE" w14:textId="77777777" w:rsidR="002A4FC5" w:rsidRPr="00E663F1" w:rsidRDefault="002A4FC5" w:rsidP="008E779E">
            <w:pPr>
              <w:rPr>
                <w:rFonts w:asciiTheme="majorHAnsi" w:hAnsiTheme="majorHAnsi"/>
              </w:rPr>
            </w:pPr>
            <w:r w:rsidRPr="00E663F1">
              <w:rPr>
                <w:rFonts w:asciiTheme="majorHAnsi" w:hAnsiTheme="majorHAnsi"/>
              </w:rPr>
              <w:t>Week 8: 3</w:t>
            </w:r>
          </w:p>
          <w:p w14:paraId="427AF794" w14:textId="77777777" w:rsidR="002A4FC5" w:rsidRPr="00E663F1" w:rsidRDefault="002A4FC5" w:rsidP="008E779E">
            <w:pPr>
              <w:rPr>
                <w:rFonts w:asciiTheme="majorHAnsi" w:hAnsiTheme="majorHAnsi"/>
              </w:rPr>
            </w:pPr>
            <w:r w:rsidRPr="00E663F1">
              <w:rPr>
                <w:rFonts w:asciiTheme="majorHAnsi" w:hAnsiTheme="majorHAnsi"/>
              </w:rPr>
              <w:t>Week 9: 1</w:t>
            </w:r>
          </w:p>
          <w:p w14:paraId="0278CFCC" w14:textId="77777777" w:rsidR="002A4FC5" w:rsidRPr="00E663F1" w:rsidRDefault="002A4FC5" w:rsidP="008E779E">
            <w:pPr>
              <w:rPr>
                <w:rFonts w:asciiTheme="majorHAnsi" w:hAnsiTheme="majorHAnsi"/>
              </w:rPr>
            </w:pPr>
            <w:r w:rsidRPr="00E663F1">
              <w:rPr>
                <w:rFonts w:asciiTheme="majorHAnsi" w:hAnsiTheme="majorHAnsi"/>
              </w:rPr>
              <w:t>Week 10: 1</w:t>
            </w:r>
          </w:p>
          <w:p w14:paraId="6FC86F37" w14:textId="77777777" w:rsidR="002A4FC5" w:rsidRPr="00E663F1" w:rsidRDefault="002A4FC5" w:rsidP="008E779E">
            <w:pPr>
              <w:rPr>
                <w:rFonts w:asciiTheme="majorHAnsi" w:hAnsiTheme="majorHAnsi"/>
              </w:rPr>
            </w:pPr>
            <w:r w:rsidRPr="00E663F1">
              <w:rPr>
                <w:rFonts w:asciiTheme="majorHAnsi" w:hAnsiTheme="majorHAnsi"/>
              </w:rPr>
              <w:t>Week 12: 1</w:t>
            </w:r>
          </w:p>
          <w:p w14:paraId="775F9454" w14:textId="77777777" w:rsidR="002A4FC5" w:rsidRPr="00E663F1" w:rsidRDefault="002A4FC5" w:rsidP="008E779E">
            <w:pPr>
              <w:rPr>
                <w:rFonts w:asciiTheme="majorHAnsi" w:hAnsiTheme="majorHAnsi"/>
              </w:rPr>
            </w:pPr>
            <w:r w:rsidRPr="00E663F1">
              <w:rPr>
                <w:rFonts w:asciiTheme="majorHAnsi" w:hAnsiTheme="majorHAnsi"/>
              </w:rPr>
              <w:t>Week 15: 1</w:t>
            </w:r>
          </w:p>
          <w:p w14:paraId="28CA5B52" w14:textId="77777777" w:rsidR="002A4FC5" w:rsidRPr="00E663F1" w:rsidRDefault="002A4FC5" w:rsidP="008E779E">
            <w:pPr>
              <w:rPr>
                <w:rFonts w:asciiTheme="majorHAnsi" w:hAnsiTheme="majorHAnsi"/>
              </w:rPr>
            </w:pPr>
            <w:r w:rsidRPr="00E663F1">
              <w:rPr>
                <w:rFonts w:asciiTheme="majorHAnsi" w:hAnsiTheme="majorHAnsi"/>
              </w:rPr>
              <w:t>Week 16: 2</w:t>
            </w:r>
          </w:p>
          <w:p w14:paraId="761E158E" w14:textId="3B539EE9" w:rsidR="002A4FC5" w:rsidRPr="00E663F1" w:rsidRDefault="00430CD7" w:rsidP="008E779E">
            <w:pPr>
              <w:rPr>
                <w:rFonts w:asciiTheme="majorHAnsi" w:hAnsiTheme="majorHAnsi"/>
              </w:rPr>
            </w:pPr>
            <w:r>
              <w:rPr>
                <w:rFonts w:asciiTheme="majorHAnsi" w:hAnsiTheme="majorHAnsi"/>
              </w:rPr>
              <w:t>Week</w:t>
            </w:r>
            <w:r w:rsidR="002A4FC5" w:rsidRPr="00E663F1">
              <w:rPr>
                <w:rFonts w:asciiTheme="majorHAnsi" w:hAnsiTheme="majorHAnsi"/>
              </w:rPr>
              <w:t xml:space="preserve"> 17: 1</w:t>
            </w:r>
          </w:p>
          <w:p w14:paraId="7B2DCE56" w14:textId="77777777" w:rsidR="002A4FC5" w:rsidRPr="00E663F1" w:rsidRDefault="002A4FC5" w:rsidP="008E779E">
            <w:pPr>
              <w:rPr>
                <w:rFonts w:asciiTheme="majorHAnsi" w:hAnsiTheme="majorHAnsi"/>
              </w:rPr>
            </w:pPr>
            <w:r w:rsidRPr="00E663F1">
              <w:rPr>
                <w:rFonts w:asciiTheme="majorHAnsi" w:hAnsiTheme="majorHAnsi"/>
              </w:rPr>
              <w:t>Week 19: 1</w:t>
            </w:r>
          </w:p>
          <w:p w14:paraId="2751ACB5" w14:textId="77777777" w:rsidR="002A4FC5" w:rsidRPr="00E663F1" w:rsidRDefault="002A4FC5" w:rsidP="008E779E">
            <w:pPr>
              <w:rPr>
                <w:rFonts w:asciiTheme="majorHAnsi" w:hAnsiTheme="majorHAnsi"/>
              </w:rPr>
            </w:pPr>
            <w:r w:rsidRPr="00E663F1">
              <w:rPr>
                <w:rFonts w:asciiTheme="majorHAnsi" w:hAnsiTheme="majorHAnsi"/>
              </w:rPr>
              <w:t>Week 20: 1</w:t>
            </w:r>
          </w:p>
          <w:p w14:paraId="035B7226" w14:textId="77777777" w:rsidR="002A4FC5" w:rsidRPr="00E663F1" w:rsidRDefault="002A4FC5" w:rsidP="008E779E">
            <w:pPr>
              <w:rPr>
                <w:rFonts w:asciiTheme="majorHAnsi" w:hAnsiTheme="majorHAnsi"/>
              </w:rPr>
            </w:pPr>
            <w:r w:rsidRPr="00E663F1">
              <w:rPr>
                <w:rFonts w:asciiTheme="majorHAnsi" w:hAnsiTheme="majorHAnsi"/>
              </w:rPr>
              <w:t>Week 22: 1</w:t>
            </w:r>
          </w:p>
          <w:p w14:paraId="6636DFD6" w14:textId="77777777" w:rsidR="002A4FC5" w:rsidRPr="00E663F1" w:rsidRDefault="002A4FC5" w:rsidP="008E779E">
            <w:pPr>
              <w:rPr>
                <w:rFonts w:asciiTheme="majorHAnsi" w:hAnsiTheme="majorHAnsi"/>
              </w:rPr>
            </w:pPr>
            <w:r w:rsidRPr="00E663F1">
              <w:rPr>
                <w:rFonts w:asciiTheme="majorHAnsi" w:hAnsiTheme="majorHAnsi"/>
              </w:rPr>
              <w:t>Week 24: 1</w:t>
            </w:r>
          </w:p>
        </w:tc>
        <w:tc>
          <w:tcPr>
            <w:tcW w:w="2488" w:type="dxa"/>
          </w:tcPr>
          <w:p w14:paraId="6236123F" w14:textId="77777777" w:rsidR="002A4FC5" w:rsidRPr="00E663F1" w:rsidRDefault="002A4FC5" w:rsidP="008E779E">
            <w:pPr>
              <w:rPr>
                <w:rFonts w:asciiTheme="majorHAnsi" w:hAnsiTheme="majorHAnsi"/>
              </w:rPr>
            </w:pPr>
            <w:r w:rsidRPr="00E663F1">
              <w:rPr>
                <w:rFonts w:asciiTheme="majorHAnsi" w:hAnsiTheme="majorHAnsi"/>
              </w:rPr>
              <w:t>Month 1: 2</w:t>
            </w:r>
          </w:p>
          <w:p w14:paraId="4F66DE3E" w14:textId="77777777" w:rsidR="002A4FC5" w:rsidRPr="00E663F1" w:rsidRDefault="002A4FC5" w:rsidP="008E779E">
            <w:pPr>
              <w:rPr>
                <w:rFonts w:asciiTheme="majorHAnsi" w:hAnsiTheme="majorHAnsi"/>
              </w:rPr>
            </w:pPr>
            <w:r w:rsidRPr="00E663F1">
              <w:rPr>
                <w:rFonts w:asciiTheme="majorHAnsi" w:hAnsiTheme="majorHAnsi"/>
              </w:rPr>
              <w:t>Month 2: 7</w:t>
            </w:r>
          </w:p>
          <w:p w14:paraId="3868C4D2" w14:textId="77777777" w:rsidR="002A4FC5" w:rsidRPr="00E663F1" w:rsidRDefault="002A4FC5" w:rsidP="008E779E">
            <w:pPr>
              <w:rPr>
                <w:rFonts w:asciiTheme="majorHAnsi" w:hAnsiTheme="majorHAnsi"/>
              </w:rPr>
            </w:pPr>
            <w:r w:rsidRPr="00E663F1">
              <w:rPr>
                <w:rFonts w:asciiTheme="majorHAnsi" w:hAnsiTheme="majorHAnsi"/>
              </w:rPr>
              <w:t>Month 3: 5</w:t>
            </w:r>
          </w:p>
          <w:p w14:paraId="26536D07" w14:textId="77777777" w:rsidR="002A4FC5" w:rsidRPr="00E663F1" w:rsidRDefault="002A4FC5" w:rsidP="008E779E">
            <w:pPr>
              <w:rPr>
                <w:rFonts w:asciiTheme="majorHAnsi" w:hAnsiTheme="majorHAnsi"/>
              </w:rPr>
            </w:pPr>
            <w:r w:rsidRPr="00E663F1">
              <w:rPr>
                <w:rFonts w:asciiTheme="majorHAnsi" w:hAnsiTheme="majorHAnsi"/>
              </w:rPr>
              <w:t xml:space="preserve">Month 4: 2 </w:t>
            </w:r>
          </w:p>
          <w:p w14:paraId="698A7CFB" w14:textId="77777777" w:rsidR="002A4FC5" w:rsidRPr="00E663F1" w:rsidRDefault="002A4FC5" w:rsidP="008E779E">
            <w:pPr>
              <w:rPr>
                <w:rFonts w:asciiTheme="majorHAnsi" w:hAnsiTheme="majorHAnsi"/>
              </w:rPr>
            </w:pPr>
            <w:r w:rsidRPr="00E663F1">
              <w:rPr>
                <w:rFonts w:asciiTheme="majorHAnsi" w:hAnsiTheme="majorHAnsi"/>
              </w:rPr>
              <w:t>Month 5: 4</w:t>
            </w:r>
          </w:p>
          <w:p w14:paraId="00E9A86A" w14:textId="77777777" w:rsidR="002A4FC5" w:rsidRPr="00E663F1" w:rsidRDefault="002A4FC5" w:rsidP="008E779E">
            <w:pPr>
              <w:rPr>
                <w:rFonts w:asciiTheme="majorHAnsi" w:hAnsiTheme="majorHAnsi"/>
              </w:rPr>
            </w:pPr>
            <w:r w:rsidRPr="00E663F1">
              <w:rPr>
                <w:rFonts w:asciiTheme="majorHAnsi" w:hAnsiTheme="majorHAnsi"/>
              </w:rPr>
              <w:t>Month 6: 3</w:t>
            </w:r>
          </w:p>
        </w:tc>
        <w:tc>
          <w:tcPr>
            <w:tcW w:w="2062" w:type="dxa"/>
          </w:tcPr>
          <w:p w14:paraId="1EEEAE52" w14:textId="77777777" w:rsidR="002A4FC5" w:rsidRPr="00E663F1" w:rsidRDefault="002A4FC5" w:rsidP="008E779E">
            <w:pPr>
              <w:rPr>
                <w:rFonts w:asciiTheme="majorHAnsi" w:hAnsiTheme="majorHAnsi"/>
              </w:rPr>
            </w:pPr>
          </w:p>
        </w:tc>
      </w:tr>
      <w:tr w:rsidR="002A4FC5" w:rsidRPr="00E663F1" w14:paraId="45C5D394" w14:textId="77777777" w:rsidTr="008E779E">
        <w:tc>
          <w:tcPr>
            <w:tcW w:w="2312" w:type="dxa"/>
          </w:tcPr>
          <w:p w14:paraId="7CCBDB65" w14:textId="77777777" w:rsidR="002A4FC5" w:rsidRPr="00E663F1" w:rsidRDefault="002A4FC5" w:rsidP="008E779E">
            <w:pPr>
              <w:rPr>
                <w:rFonts w:asciiTheme="majorHAnsi" w:hAnsiTheme="majorHAnsi"/>
              </w:rPr>
            </w:pPr>
            <w:r w:rsidRPr="00E663F1">
              <w:rPr>
                <w:rFonts w:asciiTheme="majorHAnsi" w:hAnsiTheme="majorHAnsi"/>
              </w:rPr>
              <w:t>Group Therapy / Other Activity</w:t>
            </w:r>
          </w:p>
        </w:tc>
        <w:tc>
          <w:tcPr>
            <w:tcW w:w="2488" w:type="dxa"/>
          </w:tcPr>
          <w:p w14:paraId="33ACB9EA" w14:textId="77777777" w:rsidR="002A4FC5" w:rsidRPr="00E663F1" w:rsidRDefault="002A4FC5" w:rsidP="008E779E">
            <w:pPr>
              <w:rPr>
                <w:rFonts w:asciiTheme="majorHAnsi" w:hAnsiTheme="majorHAnsi"/>
              </w:rPr>
            </w:pPr>
            <w:r w:rsidRPr="00E663F1">
              <w:rPr>
                <w:rFonts w:asciiTheme="majorHAnsi" w:hAnsiTheme="majorHAnsi"/>
              </w:rPr>
              <w:t>Week 3: 1</w:t>
            </w:r>
          </w:p>
          <w:p w14:paraId="04650208" w14:textId="77777777" w:rsidR="002A4FC5" w:rsidRPr="00E663F1" w:rsidRDefault="002A4FC5" w:rsidP="008E779E">
            <w:pPr>
              <w:rPr>
                <w:rFonts w:asciiTheme="majorHAnsi" w:hAnsiTheme="majorHAnsi"/>
              </w:rPr>
            </w:pPr>
            <w:r w:rsidRPr="00E663F1">
              <w:rPr>
                <w:rFonts w:asciiTheme="majorHAnsi" w:hAnsiTheme="majorHAnsi"/>
              </w:rPr>
              <w:t>Week 8: 2</w:t>
            </w:r>
          </w:p>
          <w:p w14:paraId="320B8CFA" w14:textId="77777777" w:rsidR="002A4FC5" w:rsidRPr="00E663F1" w:rsidRDefault="002A4FC5" w:rsidP="008E779E">
            <w:pPr>
              <w:rPr>
                <w:rFonts w:asciiTheme="majorHAnsi" w:hAnsiTheme="majorHAnsi"/>
              </w:rPr>
            </w:pPr>
            <w:r w:rsidRPr="00E663F1">
              <w:rPr>
                <w:rFonts w:asciiTheme="majorHAnsi" w:hAnsiTheme="majorHAnsi"/>
              </w:rPr>
              <w:t>Week 12: 1</w:t>
            </w:r>
          </w:p>
          <w:p w14:paraId="002C22C6" w14:textId="77777777" w:rsidR="002A4FC5" w:rsidRPr="00E663F1" w:rsidRDefault="002A4FC5" w:rsidP="008E779E">
            <w:pPr>
              <w:rPr>
                <w:rFonts w:asciiTheme="majorHAnsi" w:hAnsiTheme="majorHAnsi"/>
              </w:rPr>
            </w:pPr>
            <w:r w:rsidRPr="00E663F1">
              <w:rPr>
                <w:rFonts w:asciiTheme="majorHAnsi" w:hAnsiTheme="majorHAnsi"/>
              </w:rPr>
              <w:t>Week 13: 1</w:t>
            </w:r>
          </w:p>
          <w:p w14:paraId="383EB223" w14:textId="77777777" w:rsidR="002A4FC5" w:rsidRPr="00E663F1" w:rsidRDefault="002A4FC5" w:rsidP="008E779E">
            <w:pPr>
              <w:rPr>
                <w:rFonts w:asciiTheme="majorHAnsi" w:hAnsiTheme="majorHAnsi"/>
              </w:rPr>
            </w:pPr>
            <w:r w:rsidRPr="00E663F1">
              <w:rPr>
                <w:rFonts w:asciiTheme="majorHAnsi" w:hAnsiTheme="majorHAnsi"/>
              </w:rPr>
              <w:t>Week 14: 1</w:t>
            </w:r>
          </w:p>
          <w:p w14:paraId="5844C8FF" w14:textId="77777777" w:rsidR="002A4FC5" w:rsidRPr="00E663F1" w:rsidRDefault="002A4FC5" w:rsidP="008E779E">
            <w:pPr>
              <w:rPr>
                <w:rFonts w:asciiTheme="majorHAnsi" w:hAnsiTheme="majorHAnsi"/>
              </w:rPr>
            </w:pPr>
            <w:r w:rsidRPr="00E663F1">
              <w:rPr>
                <w:rFonts w:asciiTheme="majorHAnsi" w:hAnsiTheme="majorHAnsi"/>
              </w:rPr>
              <w:t>Week 16: 2</w:t>
            </w:r>
          </w:p>
          <w:p w14:paraId="61DFD685" w14:textId="77777777" w:rsidR="002A4FC5" w:rsidRPr="00E663F1" w:rsidRDefault="002A4FC5" w:rsidP="008E779E">
            <w:pPr>
              <w:rPr>
                <w:rFonts w:asciiTheme="majorHAnsi" w:hAnsiTheme="majorHAnsi"/>
              </w:rPr>
            </w:pPr>
            <w:r w:rsidRPr="00E663F1">
              <w:rPr>
                <w:rFonts w:asciiTheme="majorHAnsi" w:hAnsiTheme="majorHAnsi"/>
              </w:rPr>
              <w:t>Week 24: 1</w:t>
            </w:r>
          </w:p>
        </w:tc>
        <w:tc>
          <w:tcPr>
            <w:tcW w:w="2488" w:type="dxa"/>
          </w:tcPr>
          <w:p w14:paraId="63359E21" w14:textId="77777777" w:rsidR="002A4FC5" w:rsidRPr="00E663F1" w:rsidRDefault="002A4FC5" w:rsidP="008E779E">
            <w:pPr>
              <w:rPr>
                <w:rFonts w:asciiTheme="majorHAnsi" w:hAnsiTheme="majorHAnsi"/>
              </w:rPr>
            </w:pPr>
            <w:r w:rsidRPr="00E663F1">
              <w:rPr>
                <w:rFonts w:asciiTheme="majorHAnsi" w:hAnsiTheme="majorHAnsi"/>
              </w:rPr>
              <w:t>Month 2: 1</w:t>
            </w:r>
          </w:p>
          <w:p w14:paraId="1B0054D2" w14:textId="77777777" w:rsidR="002A4FC5" w:rsidRPr="00E663F1" w:rsidRDefault="002A4FC5" w:rsidP="008E779E">
            <w:pPr>
              <w:rPr>
                <w:rFonts w:asciiTheme="majorHAnsi" w:hAnsiTheme="majorHAnsi"/>
              </w:rPr>
            </w:pPr>
            <w:r w:rsidRPr="00E663F1">
              <w:rPr>
                <w:rFonts w:asciiTheme="majorHAnsi" w:hAnsiTheme="majorHAnsi"/>
              </w:rPr>
              <w:t>Month 3: 2</w:t>
            </w:r>
          </w:p>
          <w:p w14:paraId="76C2C74A" w14:textId="77777777" w:rsidR="002A4FC5" w:rsidRPr="00E663F1" w:rsidRDefault="002A4FC5" w:rsidP="008E779E">
            <w:pPr>
              <w:rPr>
                <w:rFonts w:asciiTheme="majorHAnsi" w:hAnsiTheme="majorHAnsi"/>
              </w:rPr>
            </w:pPr>
            <w:r w:rsidRPr="00E663F1">
              <w:rPr>
                <w:rFonts w:asciiTheme="majorHAnsi" w:hAnsiTheme="majorHAnsi"/>
              </w:rPr>
              <w:t>Month 4: 3</w:t>
            </w:r>
          </w:p>
          <w:p w14:paraId="29645B45" w14:textId="77777777" w:rsidR="002A4FC5" w:rsidRPr="00E663F1" w:rsidRDefault="002A4FC5" w:rsidP="008E779E">
            <w:pPr>
              <w:rPr>
                <w:rFonts w:asciiTheme="majorHAnsi" w:hAnsiTheme="majorHAnsi"/>
              </w:rPr>
            </w:pPr>
            <w:r w:rsidRPr="00E663F1">
              <w:rPr>
                <w:rFonts w:asciiTheme="majorHAnsi" w:hAnsiTheme="majorHAnsi"/>
              </w:rPr>
              <w:t>Month 5: 2</w:t>
            </w:r>
          </w:p>
          <w:p w14:paraId="0A0E2370" w14:textId="77777777" w:rsidR="002A4FC5" w:rsidRPr="00E663F1" w:rsidRDefault="002A4FC5" w:rsidP="008E779E">
            <w:pPr>
              <w:rPr>
                <w:rFonts w:asciiTheme="majorHAnsi" w:hAnsiTheme="majorHAnsi"/>
              </w:rPr>
            </w:pPr>
            <w:r w:rsidRPr="00E663F1">
              <w:rPr>
                <w:rFonts w:asciiTheme="majorHAnsi" w:hAnsiTheme="majorHAnsi"/>
              </w:rPr>
              <w:t>Month 6: 1</w:t>
            </w:r>
          </w:p>
        </w:tc>
        <w:tc>
          <w:tcPr>
            <w:tcW w:w="2062" w:type="dxa"/>
          </w:tcPr>
          <w:p w14:paraId="5B722A18" w14:textId="77777777" w:rsidR="002A4FC5" w:rsidRPr="00E663F1" w:rsidRDefault="002A4FC5" w:rsidP="008E779E">
            <w:pPr>
              <w:rPr>
                <w:rFonts w:asciiTheme="majorHAnsi" w:hAnsiTheme="majorHAnsi"/>
              </w:rPr>
            </w:pPr>
          </w:p>
        </w:tc>
      </w:tr>
      <w:tr w:rsidR="002A4FC5" w:rsidRPr="00E663F1" w14:paraId="24B61352" w14:textId="77777777" w:rsidTr="008E779E">
        <w:tc>
          <w:tcPr>
            <w:tcW w:w="2312" w:type="dxa"/>
          </w:tcPr>
          <w:p w14:paraId="5152AE14" w14:textId="77777777" w:rsidR="002A4FC5" w:rsidRPr="00E663F1" w:rsidRDefault="002A4FC5" w:rsidP="008E779E">
            <w:pPr>
              <w:rPr>
                <w:rFonts w:asciiTheme="majorHAnsi" w:hAnsiTheme="majorHAnsi"/>
              </w:rPr>
            </w:pPr>
            <w:r w:rsidRPr="00E663F1">
              <w:rPr>
                <w:rFonts w:asciiTheme="majorHAnsi" w:hAnsiTheme="majorHAnsi"/>
              </w:rPr>
              <w:t>Wellness - Cooking</w:t>
            </w:r>
          </w:p>
        </w:tc>
        <w:tc>
          <w:tcPr>
            <w:tcW w:w="2488" w:type="dxa"/>
          </w:tcPr>
          <w:p w14:paraId="6BED22E2" w14:textId="77777777" w:rsidR="002A4FC5" w:rsidRPr="00E663F1" w:rsidRDefault="002A4FC5" w:rsidP="008E779E">
            <w:pPr>
              <w:rPr>
                <w:rFonts w:asciiTheme="majorHAnsi" w:hAnsiTheme="majorHAnsi"/>
              </w:rPr>
            </w:pPr>
            <w:r w:rsidRPr="00E663F1">
              <w:rPr>
                <w:rFonts w:asciiTheme="majorHAnsi" w:hAnsiTheme="majorHAnsi"/>
              </w:rPr>
              <w:t>Week 12: 2</w:t>
            </w:r>
          </w:p>
          <w:p w14:paraId="03602E58" w14:textId="77777777" w:rsidR="002A4FC5" w:rsidRPr="00E663F1" w:rsidRDefault="002A4FC5" w:rsidP="008E779E">
            <w:pPr>
              <w:rPr>
                <w:rFonts w:asciiTheme="majorHAnsi" w:hAnsiTheme="majorHAnsi"/>
              </w:rPr>
            </w:pPr>
            <w:r w:rsidRPr="00E663F1">
              <w:rPr>
                <w:rFonts w:asciiTheme="majorHAnsi" w:hAnsiTheme="majorHAnsi"/>
              </w:rPr>
              <w:t>Week 19: 1</w:t>
            </w:r>
          </w:p>
          <w:p w14:paraId="1BDE8B36" w14:textId="77777777" w:rsidR="002A4FC5" w:rsidRPr="00E663F1" w:rsidRDefault="002A4FC5" w:rsidP="008E779E">
            <w:pPr>
              <w:rPr>
                <w:rFonts w:asciiTheme="majorHAnsi" w:hAnsiTheme="majorHAnsi"/>
              </w:rPr>
            </w:pPr>
            <w:r w:rsidRPr="00E663F1">
              <w:rPr>
                <w:rFonts w:asciiTheme="majorHAnsi" w:hAnsiTheme="majorHAnsi"/>
              </w:rPr>
              <w:t>Week 20: 1</w:t>
            </w:r>
          </w:p>
        </w:tc>
        <w:tc>
          <w:tcPr>
            <w:tcW w:w="2488" w:type="dxa"/>
          </w:tcPr>
          <w:p w14:paraId="438F54A8" w14:textId="77777777" w:rsidR="002A4FC5" w:rsidRPr="00E663F1" w:rsidRDefault="002A4FC5" w:rsidP="008E779E">
            <w:pPr>
              <w:rPr>
                <w:rFonts w:asciiTheme="majorHAnsi" w:hAnsiTheme="majorHAnsi"/>
              </w:rPr>
            </w:pPr>
            <w:r w:rsidRPr="00E663F1">
              <w:rPr>
                <w:rFonts w:asciiTheme="majorHAnsi" w:hAnsiTheme="majorHAnsi"/>
              </w:rPr>
              <w:t>Month 4: 2</w:t>
            </w:r>
          </w:p>
          <w:p w14:paraId="6CAF9A27" w14:textId="77777777" w:rsidR="002A4FC5" w:rsidRPr="00E663F1" w:rsidRDefault="002A4FC5" w:rsidP="008E779E">
            <w:pPr>
              <w:rPr>
                <w:rFonts w:asciiTheme="majorHAnsi" w:hAnsiTheme="majorHAnsi"/>
              </w:rPr>
            </w:pPr>
            <w:r w:rsidRPr="00E663F1">
              <w:rPr>
                <w:rFonts w:asciiTheme="majorHAnsi" w:hAnsiTheme="majorHAnsi"/>
              </w:rPr>
              <w:t>Month 5: 1</w:t>
            </w:r>
          </w:p>
          <w:p w14:paraId="27B9C44E" w14:textId="77777777" w:rsidR="002A4FC5" w:rsidRPr="00E663F1" w:rsidRDefault="002A4FC5" w:rsidP="008E779E">
            <w:pPr>
              <w:rPr>
                <w:rFonts w:asciiTheme="majorHAnsi" w:hAnsiTheme="majorHAnsi"/>
              </w:rPr>
            </w:pPr>
            <w:r w:rsidRPr="00E663F1">
              <w:rPr>
                <w:rFonts w:asciiTheme="majorHAnsi" w:hAnsiTheme="majorHAnsi"/>
              </w:rPr>
              <w:t>Month 6: 1</w:t>
            </w:r>
          </w:p>
        </w:tc>
        <w:tc>
          <w:tcPr>
            <w:tcW w:w="2062" w:type="dxa"/>
          </w:tcPr>
          <w:p w14:paraId="1CAC9AA9" w14:textId="77777777" w:rsidR="002A4FC5" w:rsidRPr="00E663F1" w:rsidRDefault="002A4FC5" w:rsidP="008E779E">
            <w:pPr>
              <w:rPr>
                <w:rFonts w:asciiTheme="majorHAnsi" w:hAnsiTheme="majorHAnsi"/>
              </w:rPr>
            </w:pPr>
          </w:p>
        </w:tc>
      </w:tr>
      <w:tr w:rsidR="002A4FC5" w:rsidRPr="00E663F1" w14:paraId="182B616E" w14:textId="77777777" w:rsidTr="008E779E">
        <w:tc>
          <w:tcPr>
            <w:tcW w:w="2312" w:type="dxa"/>
          </w:tcPr>
          <w:p w14:paraId="78100707" w14:textId="77777777" w:rsidR="002A4FC5" w:rsidRPr="00E663F1" w:rsidRDefault="002A4FC5" w:rsidP="008E779E">
            <w:pPr>
              <w:rPr>
                <w:rFonts w:asciiTheme="majorHAnsi" w:hAnsiTheme="majorHAnsi"/>
              </w:rPr>
            </w:pPr>
            <w:r w:rsidRPr="00E663F1">
              <w:rPr>
                <w:rFonts w:asciiTheme="majorHAnsi" w:hAnsiTheme="majorHAnsi"/>
              </w:rPr>
              <w:t>Wellness – Fitness</w:t>
            </w:r>
          </w:p>
        </w:tc>
        <w:tc>
          <w:tcPr>
            <w:tcW w:w="2488" w:type="dxa"/>
          </w:tcPr>
          <w:p w14:paraId="19EA9A5F" w14:textId="77777777" w:rsidR="002A4FC5" w:rsidRPr="00E663F1" w:rsidRDefault="002A4FC5" w:rsidP="008E779E">
            <w:pPr>
              <w:rPr>
                <w:rFonts w:asciiTheme="majorHAnsi" w:hAnsiTheme="majorHAnsi"/>
              </w:rPr>
            </w:pPr>
            <w:r w:rsidRPr="00E663F1">
              <w:rPr>
                <w:rFonts w:asciiTheme="majorHAnsi" w:hAnsiTheme="majorHAnsi"/>
              </w:rPr>
              <w:t>Week 20: 1</w:t>
            </w:r>
          </w:p>
        </w:tc>
        <w:tc>
          <w:tcPr>
            <w:tcW w:w="2488" w:type="dxa"/>
          </w:tcPr>
          <w:p w14:paraId="5830E788" w14:textId="77777777" w:rsidR="002A4FC5" w:rsidRPr="00E663F1" w:rsidRDefault="002A4FC5" w:rsidP="008E779E">
            <w:pPr>
              <w:rPr>
                <w:rFonts w:asciiTheme="majorHAnsi" w:hAnsiTheme="majorHAnsi"/>
              </w:rPr>
            </w:pPr>
            <w:r w:rsidRPr="00E663F1">
              <w:rPr>
                <w:rFonts w:asciiTheme="majorHAnsi" w:hAnsiTheme="majorHAnsi"/>
              </w:rPr>
              <w:t>Month 6: 1</w:t>
            </w:r>
          </w:p>
        </w:tc>
        <w:tc>
          <w:tcPr>
            <w:tcW w:w="2062" w:type="dxa"/>
          </w:tcPr>
          <w:p w14:paraId="672F2F03" w14:textId="77777777" w:rsidR="002A4FC5" w:rsidRPr="00E663F1" w:rsidRDefault="002A4FC5" w:rsidP="008E779E">
            <w:pPr>
              <w:rPr>
                <w:rFonts w:asciiTheme="majorHAnsi" w:hAnsiTheme="majorHAnsi"/>
              </w:rPr>
            </w:pPr>
          </w:p>
        </w:tc>
      </w:tr>
      <w:tr w:rsidR="002A4FC5" w:rsidRPr="00E663F1" w14:paraId="61B7C678" w14:textId="77777777" w:rsidTr="008E779E">
        <w:tc>
          <w:tcPr>
            <w:tcW w:w="2312" w:type="dxa"/>
          </w:tcPr>
          <w:p w14:paraId="53457C8C" w14:textId="77777777" w:rsidR="002A4FC5" w:rsidRPr="00E663F1" w:rsidRDefault="002A4FC5" w:rsidP="008E779E">
            <w:pPr>
              <w:rPr>
                <w:rFonts w:asciiTheme="majorHAnsi" w:hAnsiTheme="majorHAnsi"/>
              </w:rPr>
            </w:pPr>
            <w:r w:rsidRPr="00E663F1">
              <w:rPr>
                <w:rFonts w:asciiTheme="majorHAnsi" w:hAnsiTheme="majorHAnsi"/>
              </w:rPr>
              <w:t>Field Trips</w:t>
            </w:r>
          </w:p>
        </w:tc>
        <w:tc>
          <w:tcPr>
            <w:tcW w:w="2488" w:type="dxa"/>
          </w:tcPr>
          <w:p w14:paraId="2BC7DA8E" w14:textId="77777777" w:rsidR="002A4FC5" w:rsidRPr="00E663F1" w:rsidRDefault="002A4FC5" w:rsidP="008E779E">
            <w:pPr>
              <w:rPr>
                <w:rFonts w:asciiTheme="majorHAnsi" w:hAnsiTheme="majorHAnsi"/>
              </w:rPr>
            </w:pPr>
          </w:p>
        </w:tc>
        <w:tc>
          <w:tcPr>
            <w:tcW w:w="2488" w:type="dxa"/>
          </w:tcPr>
          <w:p w14:paraId="2D184F4E" w14:textId="77777777" w:rsidR="002A4FC5" w:rsidRPr="00E663F1" w:rsidRDefault="002A4FC5" w:rsidP="008E779E">
            <w:pPr>
              <w:rPr>
                <w:rFonts w:asciiTheme="majorHAnsi" w:hAnsiTheme="majorHAnsi"/>
              </w:rPr>
            </w:pPr>
          </w:p>
        </w:tc>
        <w:tc>
          <w:tcPr>
            <w:tcW w:w="2062" w:type="dxa"/>
          </w:tcPr>
          <w:p w14:paraId="18A73563" w14:textId="77777777" w:rsidR="002A4FC5" w:rsidRPr="00E663F1" w:rsidRDefault="002A4FC5" w:rsidP="008E779E">
            <w:pPr>
              <w:rPr>
                <w:rFonts w:asciiTheme="majorHAnsi" w:hAnsiTheme="majorHAnsi"/>
              </w:rPr>
            </w:pPr>
          </w:p>
        </w:tc>
      </w:tr>
      <w:tr w:rsidR="002A4FC5" w:rsidRPr="00E663F1" w14:paraId="19CF8194" w14:textId="77777777" w:rsidTr="008E779E">
        <w:tc>
          <w:tcPr>
            <w:tcW w:w="2312" w:type="dxa"/>
          </w:tcPr>
          <w:p w14:paraId="6245C993" w14:textId="77777777" w:rsidR="002A4FC5" w:rsidRPr="00E663F1" w:rsidRDefault="002A4FC5" w:rsidP="008E779E">
            <w:pPr>
              <w:rPr>
                <w:rFonts w:asciiTheme="majorHAnsi" w:hAnsiTheme="majorHAnsi"/>
              </w:rPr>
            </w:pPr>
            <w:r w:rsidRPr="00E663F1">
              <w:rPr>
                <w:rFonts w:asciiTheme="majorHAnsi" w:hAnsiTheme="majorHAnsi"/>
              </w:rPr>
              <w:t>Saturday Family Day (with guardian)</w:t>
            </w:r>
          </w:p>
        </w:tc>
        <w:tc>
          <w:tcPr>
            <w:tcW w:w="2488" w:type="dxa"/>
          </w:tcPr>
          <w:p w14:paraId="2A530065" w14:textId="77777777" w:rsidR="002A4FC5" w:rsidRPr="00E663F1" w:rsidRDefault="002A4FC5" w:rsidP="008E779E">
            <w:pPr>
              <w:rPr>
                <w:rFonts w:asciiTheme="majorHAnsi" w:hAnsiTheme="majorHAnsi"/>
              </w:rPr>
            </w:pPr>
          </w:p>
        </w:tc>
        <w:tc>
          <w:tcPr>
            <w:tcW w:w="2488" w:type="dxa"/>
          </w:tcPr>
          <w:p w14:paraId="4D42DD0F" w14:textId="77777777" w:rsidR="002A4FC5" w:rsidRPr="00E663F1" w:rsidRDefault="002A4FC5" w:rsidP="008E779E">
            <w:pPr>
              <w:rPr>
                <w:rFonts w:asciiTheme="majorHAnsi" w:hAnsiTheme="majorHAnsi"/>
              </w:rPr>
            </w:pPr>
          </w:p>
        </w:tc>
        <w:tc>
          <w:tcPr>
            <w:tcW w:w="2062" w:type="dxa"/>
          </w:tcPr>
          <w:p w14:paraId="19277566" w14:textId="77777777" w:rsidR="002A4FC5" w:rsidRPr="00E663F1" w:rsidRDefault="002A4FC5" w:rsidP="008E779E">
            <w:pPr>
              <w:rPr>
                <w:rFonts w:asciiTheme="majorHAnsi" w:hAnsiTheme="majorHAnsi"/>
              </w:rPr>
            </w:pPr>
          </w:p>
        </w:tc>
      </w:tr>
      <w:tr w:rsidR="002A4FC5" w:rsidRPr="00E663F1" w14:paraId="42A528EF" w14:textId="77777777" w:rsidTr="008E779E">
        <w:tc>
          <w:tcPr>
            <w:tcW w:w="2312" w:type="dxa"/>
          </w:tcPr>
          <w:p w14:paraId="48AAD518" w14:textId="77777777" w:rsidR="002A4FC5" w:rsidRPr="00E663F1" w:rsidRDefault="002A4FC5" w:rsidP="008E779E">
            <w:pPr>
              <w:rPr>
                <w:rFonts w:asciiTheme="majorHAnsi" w:hAnsiTheme="majorHAnsi"/>
              </w:rPr>
            </w:pPr>
            <w:r w:rsidRPr="00E663F1">
              <w:rPr>
                <w:rFonts w:asciiTheme="majorHAnsi" w:hAnsiTheme="majorHAnsi"/>
              </w:rPr>
              <w:t>Saturday Family Day (without guardian)</w:t>
            </w:r>
          </w:p>
        </w:tc>
        <w:tc>
          <w:tcPr>
            <w:tcW w:w="2488" w:type="dxa"/>
          </w:tcPr>
          <w:p w14:paraId="5CBDDAC0" w14:textId="77777777" w:rsidR="002A4FC5" w:rsidRPr="00E663F1" w:rsidRDefault="002A4FC5" w:rsidP="008E779E">
            <w:pPr>
              <w:rPr>
                <w:rFonts w:asciiTheme="majorHAnsi" w:hAnsiTheme="majorHAnsi"/>
              </w:rPr>
            </w:pPr>
          </w:p>
        </w:tc>
        <w:tc>
          <w:tcPr>
            <w:tcW w:w="2488" w:type="dxa"/>
          </w:tcPr>
          <w:p w14:paraId="7A7DDA34" w14:textId="77777777" w:rsidR="002A4FC5" w:rsidRPr="00E663F1" w:rsidRDefault="002A4FC5" w:rsidP="008E779E">
            <w:pPr>
              <w:rPr>
                <w:rFonts w:asciiTheme="majorHAnsi" w:hAnsiTheme="majorHAnsi"/>
              </w:rPr>
            </w:pPr>
          </w:p>
        </w:tc>
        <w:tc>
          <w:tcPr>
            <w:tcW w:w="2062" w:type="dxa"/>
          </w:tcPr>
          <w:p w14:paraId="4928F0A8" w14:textId="77777777" w:rsidR="002A4FC5" w:rsidRPr="00E663F1" w:rsidRDefault="002A4FC5" w:rsidP="008E779E">
            <w:pPr>
              <w:rPr>
                <w:rFonts w:asciiTheme="majorHAnsi" w:hAnsiTheme="majorHAnsi"/>
              </w:rPr>
            </w:pPr>
          </w:p>
        </w:tc>
      </w:tr>
      <w:tr w:rsidR="002A4FC5" w:rsidRPr="00E663F1" w14:paraId="34E0E8EF" w14:textId="77777777" w:rsidTr="008E779E">
        <w:tc>
          <w:tcPr>
            <w:tcW w:w="2312" w:type="dxa"/>
          </w:tcPr>
          <w:p w14:paraId="552032BD" w14:textId="77777777" w:rsidR="002A4FC5" w:rsidRPr="00E663F1" w:rsidRDefault="002A4FC5" w:rsidP="008E779E">
            <w:pPr>
              <w:rPr>
                <w:rFonts w:asciiTheme="majorHAnsi" w:hAnsiTheme="majorHAnsi"/>
              </w:rPr>
            </w:pPr>
            <w:r w:rsidRPr="00E663F1">
              <w:rPr>
                <w:rFonts w:asciiTheme="majorHAnsi" w:hAnsiTheme="majorHAnsi"/>
              </w:rPr>
              <w:t>Weekday Family Day</w:t>
            </w:r>
          </w:p>
        </w:tc>
        <w:tc>
          <w:tcPr>
            <w:tcW w:w="2488" w:type="dxa"/>
          </w:tcPr>
          <w:p w14:paraId="4F47554D" w14:textId="77777777" w:rsidR="002A4FC5" w:rsidRPr="00E663F1" w:rsidRDefault="002A4FC5" w:rsidP="008E779E">
            <w:pPr>
              <w:rPr>
                <w:rFonts w:asciiTheme="majorHAnsi" w:hAnsiTheme="majorHAnsi"/>
              </w:rPr>
            </w:pPr>
          </w:p>
        </w:tc>
        <w:tc>
          <w:tcPr>
            <w:tcW w:w="2488" w:type="dxa"/>
          </w:tcPr>
          <w:p w14:paraId="7EA0403D" w14:textId="77777777" w:rsidR="002A4FC5" w:rsidRPr="00E663F1" w:rsidRDefault="002A4FC5" w:rsidP="008E779E">
            <w:pPr>
              <w:rPr>
                <w:rFonts w:asciiTheme="majorHAnsi" w:hAnsiTheme="majorHAnsi"/>
              </w:rPr>
            </w:pPr>
          </w:p>
        </w:tc>
        <w:tc>
          <w:tcPr>
            <w:tcW w:w="2062" w:type="dxa"/>
          </w:tcPr>
          <w:p w14:paraId="64CD591F" w14:textId="77777777" w:rsidR="002A4FC5" w:rsidRPr="00E663F1" w:rsidRDefault="002A4FC5" w:rsidP="008E779E">
            <w:pPr>
              <w:rPr>
                <w:rFonts w:asciiTheme="majorHAnsi" w:hAnsiTheme="majorHAnsi"/>
              </w:rPr>
            </w:pPr>
          </w:p>
        </w:tc>
      </w:tr>
      <w:tr w:rsidR="002A4FC5" w:rsidRPr="00E663F1" w14:paraId="2B682814" w14:textId="77777777" w:rsidTr="008E779E">
        <w:tc>
          <w:tcPr>
            <w:tcW w:w="2312" w:type="dxa"/>
          </w:tcPr>
          <w:p w14:paraId="3354D72A" w14:textId="77777777" w:rsidR="002A4FC5" w:rsidRPr="00E663F1" w:rsidRDefault="002A4FC5" w:rsidP="008E779E">
            <w:pPr>
              <w:rPr>
                <w:rFonts w:asciiTheme="majorHAnsi" w:hAnsiTheme="majorHAnsi"/>
              </w:rPr>
            </w:pPr>
            <w:r w:rsidRPr="00E663F1">
              <w:rPr>
                <w:rFonts w:asciiTheme="majorHAnsi" w:hAnsiTheme="majorHAnsi"/>
              </w:rPr>
              <w:t>Individual Therapy with case manager or staff member</w:t>
            </w:r>
          </w:p>
        </w:tc>
        <w:tc>
          <w:tcPr>
            <w:tcW w:w="2488" w:type="dxa"/>
          </w:tcPr>
          <w:p w14:paraId="58CF44E4" w14:textId="77777777" w:rsidR="002A4FC5" w:rsidRPr="00E663F1" w:rsidRDefault="002A4FC5" w:rsidP="008E779E">
            <w:pPr>
              <w:rPr>
                <w:rFonts w:asciiTheme="majorHAnsi" w:hAnsiTheme="majorHAnsi"/>
              </w:rPr>
            </w:pPr>
            <w:r w:rsidRPr="00E663F1">
              <w:rPr>
                <w:rFonts w:asciiTheme="majorHAnsi" w:hAnsiTheme="majorHAnsi"/>
              </w:rPr>
              <w:t>Week 5: 1</w:t>
            </w:r>
          </w:p>
          <w:p w14:paraId="2292C87B" w14:textId="77777777" w:rsidR="002A4FC5" w:rsidRPr="00E663F1" w:rsidRDefault="002A4FC5" w:rsidP="008E779E">
            <w:pPr>
              <w:rPr>
                <w:rFonts w:asciiTheme="majorHAnsi" w:hAnsiTheme="majorHAnsi"/>
              </w:rPr>
            </w:pPr>
            <w:r w:rsidRPr="00E663F1">
              <w:rPr>
                <w:rFonts w:asciiTheme="majorHAnsi" w:hAnsiTheme="majorHAnsi"/>
              </w:rPr>
              <w:t>Week 8: 1</w:t>
            </w:r>
          </w:p>
          <w:p w14:paraId="7421CE81" w14:textId="77777777" w:rsidR="002A4FC5" w:rsidRPr="00E663F1" w:rsidRDefault="002A4FC5" w:rsidP="008E779E">
            <w:pPr>
              <w:rPr>
                <w:rFonts w:asciiTheme="majorHAnsi" w:hAnsiTheme="majorHAnsi"/>
              </w:rPr>
            </w:pPr>
            <w:r w:rsidRPr="00E663F1">
              <w:rPr>
                <w:rFonts w:asciiTheme="majorHAnsi" w:hAnsiTheme="majorHAnsi"/>
              </w:rPr>
              <w:t>Week 9: 1</w:t>
            </w:r>
          </w:p>
          <w:p w14:paraId="4FFC1111" w14:textId="77777777" w:rsidR="002A4FC5" w:rsidRPr="00E663F1" w:rsidRDefault="002A4FC5" w:rsidP="008E779E">
            <w:pPr>
              <w:rPr>
                <w:rFonts w:asciiTheme="majorHAnsi" w:hAnsiTheme="majorHAnsi"/>
              </w:rPr>
            </w:pPr>
            <w:r w:rsidRPr="00E663F1">
              <w:rPr>
                <w:rFonts w:asciiTheme="majorHAnsi" w:hAnsiTheme="majorHAnsi"/>
              </w:rPr>
              <w:t>Week 11: 1</w:t>
            </w:r>
          </w:p>
          <w:p w14:paraId="142789BA" w14:textId="77777777" w:rsidR="002A4FC5" w:rsidRPr="00E663F1" w:rsidRDefault="002A4FC5" w:rsidP="008E779E">
            <w:pPr>
              <w:rPr>
                <w:rFonts w:asciiTheme="majorHAnsi" w:hAnsiTheme="majorHAnsi"/>
              </w:rPr>
            </w:pPr>
            <w:r w:rsidRPr="00E663F1">
              <w:rPr>
                <w:rFonts w:asciiTheme="majorHAnsi" w:hAnsiTheme="majorHAnsi"/>
              </w:rPr>
              <w:t>Week 12: 1</w:t>
            </w:r>
          </w:p>
          <w:p w14:paraId="4BDB6229" w14:textId="77777777" w:rsidR="002A4FC5" w:rsidRPr="00E663F1" w:rsidRDefault="002A4FC5" w:rsidP="008E779E">
            <w:pPr>
              <w:rPr>
                <w:rFonts w:asciiTheme="majorHAnsi" w:hAnsiTheme="majorHAnsi"/>
              </w:rPr>
            </w:pPr>
            <w:r w:rsidRPr="00E663F1">
              <w:rPr>
                <w:rFonts w:asciiTheme="majorHAnsi" w:hAnsiTheme="majorHAnsi"/>
              </w:rPr>
              <w:t>Week 13: 1</w:t>
            </w:r>
          </w:p>
          <w:p w14:paraId="3A51A493" w14:textId="77777777" w:rsidR="002A4FC5" w:rsidRPr="00E663F1" w:rsidRDefault="002A4FC5" w:rsidP="008E779E">
            <w:pPr>
              <w:rPr>
                <w:rFonts w:asciiTheme="majorHAnsi" w:hAnsiTheme="majorHAnsi"/>
              </w:rPr>
            </w:pPr>
            <w:r w:rsidRPr="00E663F1">
              <w:rPr>
                <w:rFonts w:asciiTheme="majorHAnsi" w:hAnsiTheme="majorHAnsi"/>
              </w:rPr>
              <w:lastRenderedPageBreak/>
              <w:t>Week 15: 1</w:t>
            </w:r>
          </w:p>
          <w:p w14:paraId="69236188" w14:textId="77777777" w:rsidR="002A4FC5" w:rsidRPr="00E663F1" w:rsidRDefault="002A4FC5" w:rsidP="008E779E">
            <w:pPr>
              <w:rPr>
                <w:rFonts w:asciiTheme="majorHAnsi" w:hAnsiTheme="majorHAnsi"/>
              </w:rPr>
            </w:pPr>
            <w:r w:rsidRPr="00E663F1">
              <w:rPr>
                <w:rFonts w:asciiTheme="majorHAnsi" w:hAnsiTheme="majorHAnsi"/>
              </w:rPr>
              <w:t>Week 17: 1</w:t>
            </w:r>
          </w:p>
          <w:p w14:paraId="0D619F36" w14:textId="77777777" w:rsidR="002A4FC5" w:rsidRPr="00E663F1" w:rsidRDefault="002A4FC5" w:rsidP="008E779E">
            <w:pPr>
              <w:rPr>
                <w:rFonts w:asciiTheme="majorHAnsi" w:hAnsiTheme="majorHAnsi"/>
              </w:rPr>
            </w:pPr>
            <w:r w:rsidRPr="00E663F1">
              <w:rPr>
                <w:rFonts w:asciiTheme="majorHAnsi" w:hAnsiTheme="majorHAnsi"/>
              </w:rPr>
              <w:t>Week 19: 1</w:t>
            </w:r>
          </w:p>
          <w:p w14:paraId="7525974E" w14:textId="77777777" w:rsidR="002A4FC5" w:rsidRPr="00E663F1" w:rsidRDefault="002A4FC5" w:rsidP="008E779E">
            <w:pPr>
              <w:rPr>
                <w:rFonts w:asciiTheme="majorHAnsi" w:hAnsiTheme="majorHAnsi"/>
              </w:rPr>
            </w:pPr>
            <w:r w:rsidRPr="00E663F1">
              <w:rPr>
                <w:rFonts w:asciiTheme="majorHAnsi" w:hAnsiTheme="majorHAnsi"/>
              </w:rPr>
              <w:t>Week 20: 1</w:t>
            </w:r>
          </w:p>
          <w:p w14:paraId="3E2A907C" w14:textId="77777777" w:rsidR="002A4FC5" w:rsidRPr="00E663F1" w:rsidRDefault="002A4FC5" w:rsidP="008E779E">
            <w:pPr>
              <w:rPr>
                <w:rFonts w:asciiTheme="majorHAnsi" w:hAnsiTheme="majorHAnsi"/>
              </w:rPr>
            </w:pPr>
            <w:r w:rsidRPr="00E663F1">
              <w:rPr>
                <w:rFonts w:asciiTheme="majorHAnsi" w:hAnsiTheme="majorHAnsi"/>
              </w:rPr>
              <w:t>Week 21: 1</w:t>
            </w:r>
          </w:p>
          <w:p w14:paraId="01F5B659" w14:textId="77777777" w:rsidR="002A4FC5" w:rsidRPr="00E663F1" w:rsidRDefault="002A4FC5" w:rsidP="008E779E">
            <w:pPr>
              <w:rPr>
                <w:rFonts w:asciiTheme="majorHAnsi" w:hAnsiTheme="majorHAnsi"/>
              </w:rPr>
            </w:pPr>
            <w:r w:rsidRPr="00E663F1">
              <w:rPr>
                <w:rFonts w:asciiTheme="majorHAnsi" w:hAnsiTheme="majorHAnsi"/>
              </w:rPr>
              <w:t>Week 22: 1</w:t>
            </w:r>
          </w:p>
        </w:tc>
        <w:tc>
          <w:tcPr>
            <w:tcW w:w="2488" w:type="dxa"/>
          </w:tcPr>
          <w:p w14:paraId="4A612AE1" w14:textId="77777777" w:rsidR="002A4FC5" w:rsidRPr="00E663F1" w:rsidRDefault="002A4FC5" w:rsidP="008E779E">
            <w:pPr>
              <w:rPr>
                <w:rFonts w:asciiTheme="majorHAnsi" w:hAnsiTheme="majorHAnsi"/>
              </w:rPr>
            </w:pPr>
            <w:r w:rsidRPr="00E663F1">
              <w:rPr>
                <w:rFonts w:asciiTheme="majorHAnsi" w:hAnsiTheme="majorHAnsi"/>
              </w:rPr>
              <w:lastRenderedPageBreak/>
              <w:t>Month 2: 1</w:t>
            </w:r>
          </w:p>
          <w:p w14:paraId="0CB6DC93" w14:textId="77777777" w:rsidR="002A4FC5" w:rsidRPr="00E663F1" w:rsidRDefault="002A4FC5" w:rsidP="008E779E">
            <w:pPr>
              <w:rPr>
                <w:rFonts w:asciiTheme="majorHAnsi" w:hAnsiTheme="majorHAnsi"/>
              </w:rPr>
            </w:pPr>
            <w:r w:rsidRPr="00E663F1">
              <w:rPr>
                <w:rFonts w:asciiTheme="majorHAnsi" w:hAnsiTheme="majorHAnsi"/>
              </w:rPr>
              <w:t>Month 3: 2</w:t>
            </w:r>
          </w:p>
          <w:p w14:paraId="5E38ADEB" w14:textId="77777777" w:rsidR="002A4FC5" w:rsidRPr="00E663F1" w:rsidRDefault="002A4FC5" w:rsidP="008E779E">
            <w:pPr>
              <w:rPr>
                <w:rFonts w:asciiTheme="majorHAnsi" w:hAnsiTheme="majorHAnsi"/>
              </w:rPr>
            </w:pPr>
            <w:r w:rsidRPr="00E663F1">
              <w:rPr>
                <w:rFonts w:asciiTheme="majorHAnsi" w:hAnsiTheme="majorHAnsi"/>
              </w:rPr>
              <w:t>Month 4: 4</w:t>
            </w:r>
          </w:p>
          <w:p w14:paraId="3F750B41" w14:textId="77777777" w:rsidR="002A4FC5" w:rsidRPr="00E663F1" w:rsidRDefault="002A4FC5" w:rsidP="008E779E">
            <w:pPr>
              <w:rPr>
                <w:rFonts w:asciiTheme="majorHAnsi" w:hAnsiTheme="majorHAnsi"/>
              </w:rPr>
            </w:pPr>
            <w:r w:rsidRPr="00E663F1">
              <w:rPr>
                <w:rFonts w:asciiTheme="majorHAnsi" w:hAnsiTheme="majorHAnsi"/>
              </w:rPr>
              <w:t>Month 5: 2</w:t>
            </w:r>
          </w:p>
          <w:p w14:paraId="083D9243" w14:textId="77777777" w:rsidR="002A4FC5" w:rsidRPr="00E663F1" w:rsidRDefault="002A4FC5" w:rsidP="008E779E">
            <w:pPr>
              <w:rPr>
                <w:rFonts w:asciiTheme="majorHAnsi" w:hAnsiTheme="majorHAnsi"/>
              </w:rPr>
            </w:pPr>
            <w:r w:rsidRPr="00E663F1">
              <w:rPr>
                <w:rFonts w:asciiTheme="majorHAnsi" w:hAnsiTheme="majorHAnsi"/>
              </w:rPr>
              <w:t>Month 6: 3</w:t>
            </w:r>
          </w:p>
        </w:tc>
        <w:tc>
          <w:tcPr>
            <w:tcW w:w="2062" w:type="dxa"/>
          </w:tcPr>
          <w:p w14:paraId="3D20B90E" w14:textId="77777777" w:rsidR="002A4FC5" w:rsidRPr="00E663F1" w:rsidRDefault="002A4FC5" w:rsidP="008E779E">
            <w:pPr>
              <w:rPr>
                <w:rFonts w:asciiTheme="majorHAnsi" w:hAnsiTheme="majorHAnsi"/>
              </w:rPr>
            </w:pPr>
          </w:p>
        </w:tc>
      </w:tr>
      <w:tr w:rsidR="002A4FC5" w:rsidRPr="00E663F1" w14:paraId="2D488339" w14:textId="77777777" w:rsidTr="008E779E">
        <w:tc>
          <w:tcPr>
            <w:tcW w:w="2312" w:type="dxa"/>
          </w:tcPr>
          <w:p w14:paraId="55D64083" w14:textId="77777777" w:rsidR="002A4FC5" w:rsidRPr="00E663F1" w:rsidRDefault="002A4FC5" w:rsidP="008E779E">
            <w:pPr>
              <w:rPr>
                <w:rFonts w:asciiTheme="majorHAnsi" w:hAnsiTheme="majorHAnsi"/>
              </w:rPr>
            </w:pPr>
            <w:r w:rsidRPr="00E663F1">
              <w:rPr>
                <w:rFonts w:asciiTheme="majorHAnsi" w:hAnsiTheme="majorHAnsi"/>
              </w:rPr>
              <w:t>Music / Group Therapy</w:t>
            </w:r>
          </w:p>
        </w:tc>
        <w:tc>
          <w:tcPr>
            <w:tcW w:w="2488" w:type="dxa"/>
          </w:tcPr>
          <w:p w14:paraId="1775B2BD" w14:textId="77777777" w:rsidR="002A4FC5" w:rsidRPr="00E663F1" w:rsidRDefault="002A4FC5" w:rsidP="008E779E">
            <w:pPr>
              <w:rPr>
                <w:rFonts w:asciiTheme="majorHAnsi" w:hAnsiTheme="majorHAnsi"/>
              </w:rPr>
            </w:pPr>
            <w:r w:rsidRPr="00E663F1">
              <w:rPr>
                <w:rFonts w:asciiTheme="majorHAnsi" w:hAnsiTheme="majorHAnsi"/>
              </w:rPr>
              <w:t>Week 10: 1</w:t>
            </w:r>
          </w:p>
          <w:p w14:paraId="1956CBA3" w14:textId="77777777" w:rsidR="002A4FC5" w:rsidRPr="00E663F1" w:rsidRDefault="002A4FC5" w:rsidP="008E779E">
            <w:pPr>
              <w:rPr>
                <w:rFonts w:asciiTheme="majorHAnsi" w:hAnsiTheme="majorHAnsi"/>
              </w:rPr>
            </w:pPr>
            <w:r w:rsidRPr="00E663F1">
              <w:rPr>
                <w:rFonts w:asciiTheme="majorHAnsi" w:hAnsiTheme="majorHAnsi"/>
              </w:rPr>
              <w:t>Week 14: 1</w:t>
            </w:r>
          </w:p>
          <w:p w14:paraId="31CEF0ED" w14:textId="77777777" w:rsidR="002A4FC5" w:rsidRPr="00E663F1" w:rsidRDefault="002A4FC5" w:rsidP="008E779E">
            <w:pPr>
              <w:rPr>
                <w:rFonts w:asciiTheme="majorHAnsi" w:hAnsiTheme="majorHAnsi"/>
              </w:rPr>
            </w:pPr>
            <w:r w:rsidRPr="00E663F1">
              <w:rPr>
                <w:rFonts w:asciiTheme="majorHAnsi" w:hAnsiTheme="majorHAnsi"/>
              </w:rPr>
              <w:t>Week 21: 1</w:t>
            </w:r>
          </w:p>
          <w:p w14:paraId="6AFD7D3A" w14:textId="77777777" w:rsidR="002A4FC5" w:rsidRPr="00E663F1" w:rsidRDefault="002A4FC5" w:rsidP="008E779E">
            <w:pPr>
              <w:rPr>
                <w:rFonts w:asciiTheme="majorHAnsi" w:hAnsiTheme="majorHAnsi"/>
              </w:rPr>
            </w:pPr>
            <w:r w:rsidRPr="00E663F1">
              <w:rPr>
                <w:rFonts w:asciiTheme="majorHAnsi" w:hAnsiTheme="majorHAnsi"/>
              </w:rPr>
              <w:t>Week 22: 1</w:t>
            </w:r>
          </w:p>
          <w:p w14:paraId="19B9FEB4" w14:textId="77777777" w:rsidR="002A4FC5" w:rsidRPr="00E663F1" w:rsidRDefault="002A4FC5" w:rsidP="008E779E">
            <w:pPr>
              <w:rPr>
                <w:rFonts w:asciiTheme="majorHAnsi" w:hAnsiTheme="majorHAnsi"/>
              </w:rPr>
            </w:pPr>
            <w:r w:rsidRPr="00E663F1">
              <w:rPr>
                <w:rFonts w:asciiTheme="majorHAnsi" w:hAnsiTheme="majorHAnsi"/>
              </w:rPr>
              <w:t>Week 23: 1</w:t>
            </w:r>
          </w:p>
          <w:p w14:paraId="0F6CF0C6" w14:textId="77777777" w:rsidR="002A4FC5" w:rsidRPr="00E663F1" w:rsidRDefault="002A4FC5" w:rsidP="008E779E">
            <w:pPr>
              <w:rPr>
                <w:rFonts w:asciiTheme="majorHAnsi" w:hAnsiTheme="majorHAnsi"/>
              </w:rPr>
            </w:pPr>
            <w:r w:rsidRPr="00E663F1">
              <w:rPr>
                <w:rFonts w:asciiTheme="majorHAnsi" w:hAnsiTheme="majorHAnsi"/>
              </w:rPr>
              <w:t>Week 24: 1</w:t>
            </w:r>
          </w:p>
        </w:tc>
        <w:tc>
          <w:tcPr>
            <w:tcW w:w="2488" w:type="dxa"/>
          </w:tcPr>
          <w:p w14:paraId="615D83F1" w14:textId="77777777" w:rsidR="002A4FC5" w:rsidRPr="00E663F1" w:rsidRDefault="002A4FC5" w:rsidP="008E779E">
            <w:pPr>
              <w:rPr>
                <w:rFonts w:asciiTheme="majorHAnsi" w:hAnsiTheme="majorHAnsi"/>
              </w:rPr>
            </w:pPr>
            <w:r w:rsidRPr="00E663F1">
              <w:rPr>
                <w:rFonts w:asciiTheme="majorHAnsi" w:hAnsiTheme="majorHAnsi"/>
              </w:rPr>
              <w:t>Month 3: 1</w:t>
            </w:r>
          </w:p>
          <w:p w14:paraId="5B9B8E3D" w14:textId="77777777" w:rsidR="002A4FC5" w:rsidRPr="00E663F1" w:rsidRDefault="002A4FC5" w:rsidP="008E779E">
            <w:pPr>
              <w:rPr>
                <w:rFonts w:asciiTheme="majorHAnsi" w:hAnsiTheme="majorHAnsi"/>
              </w:rPr>
            </w:pPr>
            <w:r w:rsidRPr="00E663F1">
              <w:rPr>
                <w:rFonts w:asciiTheme="majorHAnsi" w:hAnsiTheme="majorHAnsi"/>
              </w:rPr>
              <w:t>Month 4: 1</w:t>
            </w:r>
          </w:p>
          <w:p w14:paraId="79ACA441" w14:textId="77777777" w:rsidR="002A4FC5" w:rsidRPr="00E663F1" w:rsidRDefault="002A4FC5" w:rsidP="008E779E">
            <w:pPr>
              <w:rPr>
                <w:rFonts w:asciiTheme="majorHAnsi" w:hAnsiTheme="majorHAnsi"/>
              </w:rPr>
            </w:pPr>
            <w:r w:rsidRPr="00E663F1">
              <w:rPr>
                <w:rFonts w:asciiTheme="majorHAnsi" w:hAnsiTheme="majorHAnsi"/>
              </w:rPr>
              <w:t>Month 6: 4</w:t>
            </w:r>
          </w:p>
        </w:tc>
        <w:tc>
          <w:tcPr>
            <w:tcW w:w="2062" w:type="dxa"/>
          </w:tcPr>
          <w:p w14:paraId="6F26599B" w14:textId="77777777" w:rsidR="002A4FC5" w:rsidRPr="00E663F1" w:rsidRDefault="002A4FC5" w:rsidP="008E779E">
            <w:pPr>
              <w:rPr>
                <w:rFonts w:asciiTheme="majorHAnsi" w:hAnsiTheme="majorHAnsi"/>
              </w:rPr>
            </w:pPr>
          </w:p>
        </w:tc>
      </w:tr>
      <w:tr w:rsidR="002A4FC5" w:rsidRPr="00E663F1" w14:paraId="35A33CA2" w14:textId="77777777" w:rsidTr="008E779E">
        <w:tc>
          <w:tcPr>
            <w:tcW w:w="2312" w:type="dxa"/>
          </w:tcPr>
          <w:p w14:paraId="51DEFB8C" w14:textId="77777777" w:rsidR="002A4FC5" w:rsidRPr="00E663F1" w:rsidRDefault="002A4FC5" w:rsidP="008E779E">
            <w:pPr>
              <w:rPr>
                <w:rFonts w:asciiTheme="majorHAnsi" w:hAnsiTheme="majorHAnsi"/>
              </w:rPr>
            </w:pPr>
            <w:r w:rsidRPr="00E663F1">
              <w:rPr>
                <w:rFonts w:asciiTheme="majorHAnsi" w:hAnsiTheme="majorHAnsi"/>
              </w:rPr>
              <w:t>Art / Group Therapy</w:t>
            </w:r>
          </w:p>
        </w:tc>
        <w:tc>
          <w:tcPr>
            <w:tcW w:w="2488" w:type="dxa"/>
          </w:tcPr>
          <w:p w14:paraId="7264FB87" w14:textId="77777777" w:rsidR="002A4FC5" w:rsidRPr="00E663F1" w:rsidRDefault="002A4FC5" w:rsidP="008E779E">
            <w:pPr>
              <w:rPr>
                <w:rFonts w:asciiTheme="majorHAnsi" w:hAnsiTheme="majorHAnsi"/>
              </w:rPr>
            </w:pPr>
            <w:r w:rsidRPr="00E663F1">
              <w:rPr>
                <w:rFonts w:asciiTheme="majorHAnsi" w:hAnsiTheme="majorHAnsi"/>
              </w:rPr>
              <w:t>Week 9: 1</w:t>
            </w:r>
          </w:p>
          <w:p w14:paraId="271269CC" w14:textId="77777777" w:rsidR="002A4FC5" w:rsidRPr="00E663F1" w:rsidRDefault="002A4FC5" w:rsidP="008E779E">
            <w:pPr>
              <w:rPr>
                <w:rFonts w:asciiTheme="majorHAnsi" w:hAnsiTheme="majorHAnsi"/>
              </w:rPr>
            </w:pPr>
            <w:r w:rsidRPr="00E663F1">
              <w:rPr>
                <w:rFonts w:asciiTheme="majorHAnsi" w:hAnsiTheme="majorHAnsi"/>
              </w:rPr>
              <w:t>Week 12: 1</w:t>
            </w:r>
          </w:p>
          <w:p w14:paraId="0871856A" w14:textId="77777777" w:rsidR="002A4FC5" w:rsidRPr="00E663F1" w:rsidRDefault="002A4FC5" w:rsidP="008E779E">
            <w:pPr>
              <w:rPr>
                <w:rFonts w:asciiTheme="majorHAnsi" w:hAnsiTheme="majorHAnsi"/>
              </w:rPr>
            </w:pPr>
            <w:r w:rsidRPr="00E663F1">
              <w:rPr>
                <w:rFonts w:asciiTheme="majorHAnsi" w:hAnsiTheme="majorHAnsi"/>
              </w:rPr>
              <w:t>Week 15: 1</w:t>
            </w:r>
          </w:p>
          <w:p w14:paraId="0617DFDF" w14:textId="77777777" w:rsidR="002A4FC5" w:rsidRPr="00E663F1" w:rsidRDefault="002A4FC5" w:rsidP="008E779E">
            <w:pPr>
              <w:rPr>
                <w:rFonts w:asciiTheme="majorHAnsi" w:hAnsiTheme="majorHAnsi"/>
              </w:rPr>
            </w:pPr>
            <w:r w:rsidRPr="00E663F1">
              <w:rPr>
                <w:rFonts w:asciiTheme="majorHAnsi" w:hAnsiTheme="majorHAnsi"/>
              </w:rPr>
              <w:t>Week 16: 1</w:t>
            </w:r>
          </w:p>
          <w:p w14:paraId="5CF40F81" w14:textId="77777777" w:rsidR="002A4FC5" w:rsidRPr="00E663F1" w:rsidRDefault="002A4FC5" w:rsidP="008E779E">
            <w:pPr>
              <w:rPr>
                <w:rFonts w:asciiTheme="majorHAnsi" w:hAnsiTheme="majorHAnsi"/>
              </w:rPr>
            </w:pPr>
            <w:r w:rsidRPr="00E663F1">
              <w:rPr>
                <w:rFonts w:asciiTheme="majorHAnsi" w:hAnsiTheme="majorHAnsi"/>
              </w:rPr>
              <w:t>Week 18: 1</w:t>
            </w:r>
          </w:p>
          <w:p w14:paraId="1A03A91F" w14:textId="77777777" w:rsidR="002A4FC5" w:rsidRPr="00E663F1" w:rsidRDefault="002A4FC5" w:rsidP="008E779E">
            <w:pPr>
              <w:rPr>
                <w:rFonts w:asciiTheme="majorHAnsi" w:hAnsiTheme="majorHAnsi"/>
              </w:rPr>
            </w:pPr>
            <w:r w:rsidRPr="00E663F1">
              <w:rPr>
                <w:rFonts w:asciiTheme="majorHAnsi" w:hAnsiTheme="majorHAnsi"/>
              </w:rPr>
              <w:t>Week 19: 1</w:t>
            </w:r>
          </w:p>
          <w:p w14:paraId="197BDB43" w14:textId="77777777" w:rsidR="002A4FC5" w:rsidRPr="00E663F1" w:rsidRDefault="002A4FC5" w:rsidP="008E779E">
            <w:pPr>
              <w:rPr>
                <w:rFonts w:asciiTheme="majorHAnsi" w:hAnsiTheme="majorHAnsi"/>
              </w:rPr>
            </w:pPr>
            <w:r w:rsidRPr="00E663F1">
              <w:rPr>
                <w:rFonts w:asciiTheme="majorHAnsi" w:hAnsiTheme="majorHAnsi"/>
              </w:rPr>
              <w:t>Week 20: 1</w:t>
            </w:r>
          </w:p>
          <w:p w14:paraId="3F975A61" w14:textId="77777777" w:rsidR="002A4FC5" w:rsidRPr="00E663F1" w:rsidRDefault="002A4FC5" w:rsidP="008E779E">
            <w:pPr>
              <w:rPr>
                <w:rFonts w:asciiTheme="majorHAnsi" w:hAnsiTheme="majorHAnsi"/>
              </w:rPr>
            </w:pPr>
            <w:r w:rsidRPr="00E663F1">
              <w:rPr>
                <w:rFonts w:asciiTheme="majorHAnsi" w:hAnsiTheme="majorHAnsi"/>
              </w:rPr>
              <w:t>Week 21: 2</w:t>
            </w:r>
          </w:p>
          <w:p w14:paraId="2C730831" w14:textId="77777777" w:rsidR="002A4FC5" w:rsidRPr="00E663F1" w:rsidRDefault="002A4FC5" w:rsidP="008E779E">
            <w:pPr>
              <w:rPr>
                <w:rFonts w:asciiTheme="majorHAnsi" w:hAnsiTheme="majorHAnsi"/>
              </w:rPr>
            </w:pPr>
            <w:r w:rsidRPr="00E663F1">
              <w:rPr>
                <w:rFonts w:asciiTheme="majorHAnsi" w:hAnsiTheme="majorHAnsi"/>
              </w:rPr>
              <w:t>Week 24: 2</w:t>
            </w:r>
          </w:p>
        </w:tc>
        <w:tc>
          <w:tcPr>
            <w:tcW w:w="2488" w:type="dxa"/>
          </w:tcPr>
          <w:p w14:paraId="540E082E" w14:textId="77777777" w:rsidR="002A4FC5" w:rsidRPr="00E663F1" w:rsidRDefault="002A4FC5" w:rsidP="008E779E">
            <w:pPr>
              <w:rPr>
                <w:rFonts w:asciiTheme="majorHAnsi" w:hAnsiTheme="majorHAnsi"/>
              </w:rPr>
            </w:pPr>
            <w:r w:rsidRPr="00E663F1">
              <w:rPr>
                <w:rFonts w:asciiTheme="majorHAnsi" w:hAnsiTheme="majorHAnsi"/>
              </w:rPr>
              <w:t>Month 3: 1</w:t>
            </w:r>
          </w:p>
          <w:p w14:paraId="395CB862" w14:textId="77777777" w:rsidR="002A4FC5" w:rsidRPr="00E663F1" w:rsidRDefault="002A4FC5" w:rsidP="008E779E">
            <w:pPr>
              <w:rPr>
                <w:rFonts w:asciiTheme="majorHAnsi" w:hAnsiTheme="majorHAnsi"/>
              </w:rPr>
            </w:pPr>
            <w:r w:rsidRPr="00E663F1">
              <w:rPr>
                <w:rFonts w:asciiTheme="majorHAnsi" w:hAnsiTheme="majorHAnsi"/>
              </w:rPr>
              <w:t>Month 4: 2</w:t>
            </w:r>
          </w:p>
          <w:p w14:paraId="351A621E" w14:textId="77777777" w:rsidR="002A4FC5" w:rsidRPr="00E663F1" w:rsidRDefault="002A4FC5" w:rsidP="008E779E">
            <w:pPr>
              <w:rPr>
                <w:rFonts w:asciiTheme="majorHAnsi" w:hAnsiTheme="majorHAnsi"/>
              </w:rPr>
            </w:pPr>
            <w:r w:rsidRPr="00E663F1">
              <w:rPr>
                <w:rFonts w:asciiTheme="majorHAnsi" w:hAnsiTheme="majorHAnsi"/>
              </w:rPr>
              <w:t>Month 5: 3</w:t>
            </w:r>
          </w:p>
          <w:p w14:paraId="5032DC8F" w14:textId="77777777" w:rsidR="002A4FC5" w:rsidRPr="00E663F1" w:rsidRDefault="002A4FC5" w:rsidP="008E779E">
            <w:pPr>
              <w:rPr>
                <w:rFonts w:asciiTheme="majorHAnsi" w:hAnsiTheme="majorHAnsi"/>
              </w:rPr>
            </w:pPr>
            <w:r w:rsidRPr="00E663F1">
              <w:rPr>
                <w:rFonts w:asciiTheme="majorHAnsi" w:hAnsiTheme="majorHAnsi"/>
              </w:rPr>
              <w:t>Month 6: 3</w:t>
            </w:r>
          </w:p>
        </w:tc>
        <w:tc>
          <w:tcPr>
            <w:tcW w:w="2062" w:type="dxa"/>
          </w:tcPr>
          <w:p w14:paraId="4A44349D" w14:textId="77777777" w:rsidR="002A4FC5" w:rsidRPr="00E663F1" w:rsidRDefault="002A4FC5" w:rsidP="008E779E">
            <w:pPr>
              <w:rPr>
                <w:rFonts w:asciiTheme="majorHAnsi" w:hAnsiTheme="majorHAnsi"/>
              </w:rPr>
            </w:pPr>
          </w:p>
        </w:tc>
      </w:tr>
      <w:tr w:rsidR="002A4FC5" w:rsidRPr="00E663F1" w14:paraId="5FAA1DC1" w14:textId="77777777" w:rsidTr="008E779E">
        <w:tc>
          <w:tcPr>
            <w:tcW w:w="2312" w:type="dxa"/>
          </w:tcPr>
          <w:p w14:paraId="5259E546" w14:textId="77777777" w:rsidR="002A4FC5" w:rsidRPr="00E663F1" w:rsidRDefault="002A4FC5" w:rsidP="008E779E">
            <w:pPr>
              <w:rPr>
                <w:rFonts w:asciiTheme="majorHAnsi" w:hAnsiTheme="majorHAnsi"/>
              </w:rPr>
            </w:pPr>
            <w:r w:rsidRPr="00E663F1">
              <w:rPr>
                <w:rFonts w:asciiTheme="majorHAnsi" w:hAnsiTheme="majorHAnsi"/>
              </w:rPr>
              <w:t>Other</w:t>
            </w:r>
          </w:p>
        </w:tc>
        <w:tc>
          <w:tcPr>
            <w:tcW w:w="2488" w:type="dxa"/>
          </w:tcPr>
          <w:p w14:paraId="5DBD80C6" w14:textId="77777777" w:rsidR="002A4FC5" w:rsidRPr="00E663F1" w:rsidRDefault="002A4FC5" w:rsidP="008E779E">
            <w:pPr>
              <w:rPr>
                <w:rFonts w:asciiTheme="majorHAnsi" w:hAnsiTheme="majorHAnsi"/>
              </w:rPr>
            </w:pPr>
            <w:r w:rsidRPr="00E663F1">
              <w:rPr>
                <w:rFonts w:asciiTheme="majorHAnsi" w:hAnsiTheme="majorHAnsi"/>
              </w:rPr>
              <w:t>Week 4: 1</w:t>
            </w:r>
          </w:p>
          <w:p w14:paraId="4A021DAC" w14:textId="77777777" w:rsidR="002A4FC5" w:rsidRPr="00E663F1" w:rsidRDefault="002A4FC5" w:rsidP="008E779E">
            <w:pPr>
              <w:rPr>
                <w:rFonts w:asciiTheme="majorHAnsi" w:hAnsiTheme="majorHAnsi"/>
              </w:rPr>
            </w:pPr>
            <w:r w:rsidRPr="00E663F1">
              <w:rPr>
                <w:rFonts w:asciiTheme="majorHAnsi" w:hAnsiTheme="majorHAnsi"/>
              </w:rPr>
              <w:t>Week 6: 1</w:t>
            </w:r>
          </w:p>
          <w:p w14:paraId="4E391EFC" w14:textId="77777777" w:rsidR="002A4FC5" w:rsidRPr="00E663F1" w:rsidRDefault="002A4FC5" w:rsidP="008E779E">
            <w:pPr>
              <w:rPr>
                <w:rFonts w:asciiTheme="majorHAnsi" w:hAnsiTheme="majorHAnsi"/>
              </w:rPr>
            </w:pPr>
            <w:r w:rsidRPr="00E663F1">
              <w:rPr>
                <w:rFonts w:asciiTheme="majorHAnsi" w:hAnsiTheme="majorHAnsi"/>
              </w:rPr>
              <w:t>Week 9: 1</w:t>
            </w:r>
          </w:p>
          <w:p w14:paraId="006678AD" w14:textId="77777777" w:rsidR="002A4FC5" w:rsidRPr="00E663F1" w:rsidRDefault="002A4FC5" w:rsidP="008E779E">
            <w:pPr>
              <w:rPr>
                <w:rFonts w:asciiTheme="majorHAnsi" w:hAnsiTheme="majorHAnsi"/>
              </w:rPr>
            </w:pPr>
            <w:r w:rsidRPr="00E663F1">
              <w:rPr>
                <w:rFonts w:asciiTheme="majorHAnsi" w:hAnsiTheme="majorHAnsi"/>
              </w:rPr>
              <w:t>Week 16: 1</w:t>
            </w:r>
          </w:p>
          <w:p w14:paraId="76303121" w14:textId="77777777" w:rsidR="002A4FC5" w:rsidRPr="00E663F1" w:rsidRDefault="002A4FC5" w:rsidP="008E779E">
            <w:pPr>
              <w:rPr>
                <w:rFonts w:asciiTheme="majorHAnsi" w:hAnsiTheme="majorHAnsi"/>
              </w:rPr>
            </w:pPr>
            <w:r w:rsidRPr="00E663F1">
              <w:rPr>
                <w:rFonts w:asciiTheme="majorHAnsi" w:hAnsiTheme="majorHAnsi"/>
              </w:rPr>
              <w:t>Week 24: 1</w:t>
            </w:r>
          </w:p>
        </w:tc>
        <w:tc>
          <w:tcPr>
            <w:tcW w:w="2488" w:type="dxa"/>
          </w:tcPr>
          <w:p w14:paraId="31D9A63E" w14:textId="77777777" w:rsidR="002A4FC5" w:rsidRPr="00E663F1" w:rsidRDefault="002A4FC5" w:rsidP="008E779E">
            <w:pPr>
              <w:rPr>
                <w:rFonts w:asciiTheme="majorHAnsi" w:hAnsiTheme="majorHAnsi"/>
              </w:rPr>
            </w:pPr>
            <w:r w:rsidRPr="00E663F1">
              <w:rPr>
                <w:rFonts w:asciiTheme="majorHAnsi" w:hAnsiTheme="majorHAnsi"/>
              </w:rPr>
              <w:t>Month 2: 2</w:t>
            </w:r>
          </w:p>
          <w:p w14:paraId="05CB65EE" w14:textId="77777777" w:rsidR="002A4FC5" w:rsidRPr="00E663F1" w:rsidRDefault="002A4FC5" w:rsidP="008E779E">
            <w:pPr>
              <w:rPr>
                <w:rFonts w:asciiTheme="majorHAnsi" w:hAnsiTheme="majorHAnsi"/>
              </w:rPr>
            </w:pPr>
            <w:r w:rsidRPr="00E663F1">
              <w:rPr>
                <w:rFonts w:asciiTheme="majorHAnsi" w:hAnsiTheme="majorHAnsi"/>
              </w:rPr>
              <w:t>Month 3: 1</w:t>
            </w:r>
          </w:p>
          <w:p w14:paraId="671200EC" w14:textId="77777777" w:rsidR="002A4FC5" w:rsidRPr="00E663F1" w:rsidRDefault="002A4FC5" w:rsidP="008E779E">
            <w:pPr>
              <w:rPr>
                <w:rFonts w:asciiTheme="majorHAnsi" w:hAnsiTheme="majorHAnsi"/>
              </w:rPr>
            </w:pPr>
            <w:r w:rsidRPr="00E663F1">
              <w:rPr>
                <w:rFonts w:asciiTheme="majorHAnsi" w:hAnsiTheme="majorHAnsi"/>
              </w:rPr>
              <w:t>Month 5: 1</w:t>
            </w:r>
          </w:p>
        </w:tc>
        <w:tc>
          <w:tcPr>
            <w:tcW w:w="2062" w:type="dxa"/>
          </w:tcPr>
          <w:p w14:paraId="38BA570B" w14:textId="77777777" w:rsidR="002A4FC5" w:rsidRPr="00E663F1" w:rsidRDefault="002A4FC5" w:rsidP="008E779E">
            <w:pPr>
              <w:rPr>
                <w:rFonts w:asciiTheme="majorHAnsi" w:hAnsiTheme="majorHAnsi"/>
              </w:rPr>
            </w:pPr>
            <w:r w:rsidRPr="00E663F1">
              <w:rPr>
                <w:rFonts w:asciiTheme="majorHAnsi" w:hAnsiTheme="majorHAnsi"/>
              </w:rPr>
              <w:t xml:space="preserve">Clinical therapy at </w:t>
            </w:r>
            <w:proofErr w:type="spellStart"/>
            <w:r w:rsidRPr="00E663F1">
              <w:rPr>
                <w:rFonts w:asciiTheme="majorHAnsi" w:hAnsiTheme="majorHAnsi"/>
              </w:rPr>
              <w:t>Comunilife</w:t>
            </w:r>
            <w:proofErr w:type="spellEnd"/>
            <w:r w:rsidRPr="00E663F1">
              <w:rPr>
                <w:rFonts w:asciiTheme="majorHAnsi" w:hAnsiTheme="majorHAnsi"/>
              </w:rPr>
              <w:t>, Interview with NYSPI, painting nails with CM, LIP Corporate Breakfast, Carnival Day</w:t>
            </w:r>
          </w:p>
        </w:tc>
      </w:tr>
    </w:tbl>
    <w:p w14:paraId="1C44705F" w14:textId="77777777" w:rsidR="002A4FC5" w:rsidRPr="00E663F1" w:rsidRDefault="002A4FC5" w:rsidP="002A4FC5">
      <w:pPr>
        <w:rPr>
          <w:rFonts w:asciiTheme="majorHAnsi" w:hAnsiTheme="majorHAnsi"/>
        </w:rPr>
      </w:pPr>
    </w:p>
    <w:p w14:paraId="0897BEA3" w14:textId="77777777" w:rsidR="002A4FC5" w:rsidRPr="00E663F1" w:rsidRDefault="002A4FC5" w:rsidP="002A4FC5">
      <w:pPr>
        <w:rPr>
          <w:rFonts w:asciiTheme="majorHAnsi" w:hAnsiTheme="majorHAnsi"/>
        </w:rPr>
      </w:pPr>
    </w:p>
    <w:p w14:paraId="407929B0" w14:textId="77777777" w:rsidR="002A4FC5" w:rsidRPr="00E663F1" w:rsidRDefault="002A4FC5" w:rsidP="002A4FC5">
      <w:pPr>
        <w:rPr>
          <w:rFonts w:asciiTheme="majorHAnsi" w:hAnsiTheme="majorHAnsi"/>
          <w:b/>
        </w:rPr>
      </w:pPr>
      <w:r w:rsidRPr="00E663F1">
        <w:rPr>
          <w:rFonts w:asciiTheme="majorHAnsi" w:hAnsiTheme="majorHAnsi"/>
          <w:b/>
        </w:rPr>
        <w:t>Actions by Case Manager (Past 6 Months)</w:t>
      </w:r>
    </w:p>
    <w:tbl>
      <w:tblPr>
        <w:tblStyle w:val="TableGrid"/>
        <w:tblW w:w="0" w:type="auto"/>
        <w:tblLook w:val="04A0" w:firstRow="1" w:lastRow="0" w:firstColumn="1" w:lastColumn="0" w:noHBand="0" w:noVBand="1"/>
      </w:tblPr>
      <w:tblGrid>
        <w:gridCol w:w="2392"/>
        <w:gridCol w:w="2466"/>
        <w:gridCol w:w="2466"/>
        <w:gridCol w:w="2026"/>
      </w:tblGrid>
      <w:tr w:rsidR="002A4FC5" w:rsidRPr="00E663F1" w14:paraId="16A6CFA1" w14:textId="77777777" w:rsidTr="008E779E">
        <w:tc>
          <w:tcPr>
            <w:tcW w:w="2392" w:type="dxa"/>
          </w:tcPr>
          <w:p w14:paraId="034120CE" w14:textId="77777777" w:rsidR="002A4FC5" w:rsidRPr="00E663F1" w:rsidRDefault="002A4FC5" w:rsidP="008E779E">
            <w:pPr>
              <w:rPr>
                <w:rFonts w:asciiTheme="majorHAnsi" w:hAnsiTheme="majorHAnsi"/>
                <w:b/>
              </w:rPr>
            </w:pPr>
            <w:r w:rsidRPr="00E663F1">
              <w:rPr>
                <w:rFonts w:asciiTheme="majorHAnsi" w:hAnsiTheme="majorHAnsi"/>
                <w:b/>
              </w:rPr>
              <w:t>Activity</w:t>
            </w:r>
          </w:p>
        </w:tc>
        <w:tc>
          <w:tcPr>
            <w:tcW w:w="2466" w:type="dxa"/>
          </w:tcPr>
          <w:p w14:paraId="74942678" w14:textId="77777777" w:rsidR="002A4FC5" w:rsidRPr="00E663F1" w:rsidRDefault="002A4FC5" w:rsidP="008E779E">
            <w:pPr>
              <w:rPr>
                <w:rFonts w:asciiTheme="majorHAnsi" w:hAnsiTheme="majorHAnsi"/>
                <w:b/>
              </w:rPr>
            </w:pPr>
            <w:r w:rsidRPr="00E663F1">
              <w:rPr>
                <w:rFonts w:asciiTheme="majorHAnsi" w:hAnsiTheme="majorHAnsi"/>
                <w:b/>
              </w:rPr>
              <w:t>Participation per Week</w:t>
            </w:r>
          </w:p>
        </w:tc>
        <w:tc>
          <w:tcPr>
            <w:tcW w:w="2466" w:type="dxa"/>
          </w:tcPr>
          <w:p w14:paraId="7294CD2B" w14:textId="77777777" w:rsidR="002A4FC5" w:rsidRPr="00E663F1" w:rsidRDefault="002A4FC5" w:rsidP="008E779E">
            <w:pPr>
              <w:rPr>
                <w:rFonts w:asciiTheme="majorHAnsi" w:hAnsiTheme="majorHAnsi"/>
                <w:b/>
              </w:rPr>
            </w:pPr>
            <w:r w:rsidRPr="00E663F1">
              <w:rPr>
                <w:rFonts w:asciiTheme="majorHAnsi" w:hAnsiTheme="majorHAnsi"/>
                <w:b/>
              </w:rPr>
              <w:t>Participation per Month</w:t>
            </w:r>
          </w:p>
        </w:tc>
        <w:tc>
          <w:tcPr>
            <w:tcW w:w="2026" w:type="dxa"/>
          </w:tcPr>
          <w:p w14:paraId="518FD9E4" w14:textId="77777777" w:rsidR="002A4FC5" w:rsidRPr="00E663F1" w:rsidRDefault="002A4FC5" w:rsidP="008E779E">
            <w:pPr>
              <w:rPr>
                <w:rFonts w:asciiTheme="majorHAnsi" w:hAnsiTheme="majorHAnsi"/>
                <w:b/>
              </w:rPr>
            </w:pPr>
            <w:r w:rsidRPr="00E663F1">
              <w:rPr>
                <w:rFonts w:asciiTheme="majorHAnsi" w:hAnsiTheme="majorHAnsi"/>
                <w:b/>
              </w:rPr>
              <w:t>Notes</w:t>
            </w:r>
          </w:p>
        </w:tc>
      </w:tr>
      <w:tr w:rsidR="002A4FC5" w:rsidRPr="00E663F1" w14:paraId="556006D9" w14:textId="77777777" w:rsidTr="008E779E">
        <w:tc>
          <w:tcPr>
            <w:tcW w:w="2392" w:type="dxa"/>
          </w:tcPr>
          <w:p w14:paraId="18781820" w14:textId="77777777" w:rsidR="002A4FC5" w:rsidRPr="00E663F1" w:rsidRDefault="002A4FC5" w:rsidP="008E779E">
            <w:pPr>
              <w:rPr>
                <w:rFonts w:asciiTheme="majorHAnsi" w:hAnsiTheme="majorHAnsi"/>
              </w:rPr>
            </w:pPr>
            <w:r w:rsidRPr="00E663F1">
              <w:rPr>
                <w:rFonts w:asciiTheme="majorHAnsi" w:hAnsiTheme="majorHAnsi"/>
              </w:rPr>
              <w:t>Home Visit</w:t>
            </w:r>
          </w:p>
        </w:tc>
        <w:tc>
          <w:tcPr>
            <w:tcW w:w="2466" w:type="dxa"/>
          </w:tcPr>
          <w:p w14:paraId="524245C9" w14:textId="77777777" w:rsidR="002A4FC5" w:rsidRPr="00E663F1" w:rsidRDefault="002A4FC5" w:rsidP="008E779E">
            <w:pPr>
              <w:rPr>
                <w:rFonts w:asciiTheme="majorHAnsi" w:hAnsiTheme="majorHAnsi"/>
              </w:rPr>
            </w:pPr>
            <w:r w:rsidRPr="00E663F1">
              <w:rPr>
                <w:rFonts w:asciiTheme="majorHAnsi" w:hAnsiTheme="majorHAnsi"/>
              </w:rPr>
              <w:t>Week 14: 1</w:t>
            </w:r>
          </w:p>
        </w:tc>
        <w:tc>
          <w:tcPr>
            <w:tcW w:w="2466" w:type="dxa"/>
          </w:tcPr>
          <w:p w14:paraId="537C18C5" w14:textId="77777777" w:rsidR="002A4FC5" w:rsidRPr="00E663F1" w:rsidRDefault="002A4FC5" w:rsidP="008E779E">
            <w:pPr>
              <w:rPr>
                <w:rFonts w:asciiTheme="majorHAnsi" w:hAnsiTheme="majorHAnsi"/>
              </w:rPr>
            </w:pPr>
            <w:r w:rsidRPr="00E663F1">
              <w:rPr>
                <w:rFonts w:asciiTheme="majorHAnsi" w:hAnsiTheme="majorHAnsi"/>
              </w:rPr>
              <w:t>Month 2: 1</w:t>
            </w:r>
          </w:p>
        </w:tc>
        <w:tc>
          <w:tcPr>
            <w:tcW w:w="2026" w:type="dxa"/>
          </w:tcPr>
          <w:p w14:paraId="5ACF14DB" w14:textId="77777777" w:rsidR="002A4FC5" w:rsidRPr="00E663F1" w:rsidRDefault="002A4FC5" w:rsidP="008E779E">
            <w:pPr>
              <w:rPr>
                <w:rFonts w:asciiTheme="majorHAnsi" w:hAnsiTheme="majorHAnsi"/>
              </w:rPr>
            </w:pPr>
          </w:p>
        </w:tc>
      </w:tr>
      <w:tr w:rsidR="002A4FC5" w:rsidRPr="00E663F1" w14:paraId="7D574C26" w14:textId="77777777" w:rsidTr="008E779E">
        <w:tc>
          <w:tcPr>
            <w:tcW w:w="2392" w:type="dxa"/>
          </w:tcPr>
          <w:p w14:paraId="5FF3A53F" w14:textId="77777777" w:rsidR="002A4FC5" w:rsidRPr="00E663F1" w:rsidRDefault="002A4FC5" w:rsidP="008E779E">
            <w:pPr>
              <w:rPr>
                <w:rFonts w:asciiTheme="majorHAnsi" w:hAnsiTheme="majorHAnsi"/>
              </w:rPr>
            </w:pPr>
            <w:r w:rsidRPr="00E663F1">
              <w:rPr>
                <w:rFonts w:asciiTheme="majorHAnsi" w:hAnsiTheme="majorHAnsi"/>
              </w:rPr>
              <w:t>School Visit</w:t>
            </w:r>
          </w:p>
        </w:tc>
        <w:tc>
          <w:tcPr>
            <w:tcW w:w="2466" w:type="dxa"/>
          </w:tcPr>
          <w:p w14:paraId="211749BD" w14:textId="77777777" w:rsidR="002A4FC5" w:rsidRPr="00E663F1" w:rsidRDefault="002A4FC5" w:rsidP="008E779E">
            <w:pPr>
              <w:rPr>
                <w:rFonts w:asciiTheme="majorHAnsi" w:hAnsiTheme="majorHAnsi"/>
              </w:rPr>
            </w:pPr>
            <w:r w:rsidRPr="00E663F1">
              <w:rPr>
                <w:rFonts w:asciiTheme="majorHAnsi" w:hAnsiTheme="majorHAnsi"/>
              </w:rPr>
              <w:t>Week 10: 1</w:t>
            </w:r>
          </w:p>
        </w:tc>
        <w:tc>
          <w:tcPr>
            <w:tcW w:w="2466" w:type="dxa"/>
          </w:tcPr>
          <w:p w14:paraId="1574A810" w14:textId="77777777" w:rsidR="002A4FC5" w:rsidRPr="00E663F1" w:rsidRDefault="002A4FC5" w:rsidP="008E779E">
            <w:pPr>
              <w:rPr>
                <w:rFonts w:asciiTheme="majorHAnsi" w:hAnsiTheme="majorHAnsi"/>
              </w:rPr>
            </w:pPr>
            <w:r w:rsidRPr="00E663F1">
              <w:rPr>
                <w:rFonts w:asciiTheme="majorHAnsi" w:hAnsiTheme="majorHAnsi"/>
              </w:rPr>
              <w:t>Month 3: 1</w:t>
            </w:r>
          </w:p>
        </w:tc>
        <w:tc>
          <w:tcPr>
            <w:tcW w:w="2026" w:type="dxa"/>
          </w:tcPr>
          <w:p w14:paraId="37601D78" w14:textId="77777777" w:rsidR="002A4FC5" w:rsidRPr="00E663F1" w:rsidRDefault="002A4FC5" w:rsidP="008E779E">
            <w:pPr>
              <w:rPr>
                <w:rFonts w:asciiTheme="majorHAnsi" w:hAnsiTheme="majorHAnsi"/>
              </w:rPr>
            </w:pPr>
          </w:p>
        </w:tc>
      </w:tr>
      <w:tr w:rsidR="002A4FC5" w:rsidRPr="00E663F1" w14:paraId="6D9220AB" w14:textId="77777777" w:rsidTr="008E779E">
        <w:tc>
          <w:tcPr>
            <w:tcW w:w="2392" w:type="dxa"/>
          </w:tcPr>
          <w:p w14:paraId="1911398E" w14:textId="77777777" w:rsidR="002A4FC5" w:rsidRPr="00E663F1" w:rsidRDefault="002A4FC5" w:rsidP="008E779E">
            <w:pPr>
              <w:rPr>
                <w:rFonts w:asciiTheme="majorHAnsi" w:hAnsiTheme="majorHAnsi"/>
              </w:rPr>
            </w:pPr>
            <w:r w:rsidRPr="00E663F1">
              <w:rPr>
                <w:rFonts w:asciiTheme="majorHAnsi" w:hAnsiTheme="majorHAnsi"/>
              </w:rPr>
              <w:t>Contacts with Participant</w:t>
            </w:r>
          </w:p>
        </w:tc>
        <w:tc>
          <w:tcPr>
            <w:tcW w:w="2466" w:type="dxa"/>
          </w:tcPr>
          <w:p w14:paraId="44D9B7B4" w14:textId="77777777" w:rsidR="002A4FC5" w:rsidRPr="00E663F1" w:rsidRDefault="002A4FC5" w:rsidP="008E779E">
            <w:pPr>
              <w:rPr>
                <w:rFonts w:asciiTheme="majorHAnsi" w:hAnsiTheme="majorHAnsi"/>
              </w:rPr>
            </w:pPr>
          </w:p>
        </w:tc>
        <w:tc>
          <w:tcPr>
            <w:tcW w:w="2466" w:type="dxa"/>
          </w:tcPr>
          <w:p w14:paraId="6F695A4A" w14:textId="77777777" w:rsidR="002A4FC5" w:rsidRPr="00E663F1" w:rsidRDefault="002A4FC5" w:rsidP="008E779E">
            <w:pPr>
              <w:rPr>
                <w:rFonts w:asciiTheme="majorHAnsi" w:hAnsiTheme="majorHAnsi"/>
              </w:rPr>
            </w:pPr>
          </w:p>
        </w:tc>
        <w:tc>
          <w:tcPr>
            <w:tcW w:w="2026" w:type="dxa"/>
          </w:tcPr>
          <w:p w14:paraId="37B9CA49" w14:textId="77777777" w:rsidR="002A4FC5" w:rsidRPr="00E663F1" w:rsidRDefault="002A4FC5" w:rsidP="008E779E">
            <w:pPr>
              <w:rPr>
                <w:rFonts w:asciiTheme="majorHAnsi" w:hAnsiTheme="majorHAnsi"/>
              </w:rPr>
            </w:pPr>
          </w:p>
        </w:tc>
      </w:tr>
      <w:tr w:rsidR="002A4FC5" w:rsidRPr="00E663F1" w14:paraId="0A79D0C6" w14:textId="77777777" w:rsidTr="008E779E">
        <w:tc>
          <w:tcPr>
            <w:tcW w:w="2392" w:type="dxa"/>
          </w:tcPr>
          <w:p w14:paraId="19FC2B45" w14:textId="77777777" w:rsidR="002A4FC5" w:rsidRPr="00E663F1" w:rsidRDefault="002A4FC5" w:rsidP="008E779E">
            <w:pPr>
              <w:rPr>
                <w:rFonts w:asciiTheme="majorHAnsi" w:hAnsiTheme="majorHAnsi"/>
              </w:rPr>
            </w:pPr>
            <w:r w:rsidRPr="00E663F1">
              <w:rPr>
                <w:rFonts w:asciiTheme="majorHAnsi" w:hAnsiTheme="majorHAnsi"/>
              </w:rPr>
              <w:t xml:space="preserve">Attempts to Contact Participant </w:t>
            </w:r>
          </w:p>
        </w:tc>
        <w:tc>
          <w:tcPr>
            <w:tcW w:w="2466" w:type="dxa"/>
          </w:tcPr>
          <w:p w14:paraId="7A14C629" w14:textId="77777777" w:rsidR="002A4FC5" w:rsidRPr="00E663F1" w:rsidRDefault="002A4FC5" w:rsidP="008E779E">
            <w:pPr>
              <w:rPr>
                <w:rFonts w:asciiTheme="majorHAnsi" w:hAnsiTheme="majorHAnsi"/>
              </w:rPr>
            </w:pPr>
          </w:p>
        </w:tc>
        <w:tc>
          <w:tcPr>
            <w:tcW w:w="2466" w:type="dxa"/>
          </w:tcPr>
          <w:p w14:paraId="0A0319C5" w14:textId="77777777" w:rsidR="002A4FC5" w:rsidRPr="00E663F1" w:rsidRDefault="002A4FC5" w:rsidP="008E779E">
            <w:pPr>
              <w:rPr>
                <w:rFonts w:asciiTheme="majorHAnsi" w:hAnsiTheme="majorHAnsi"/>
              </w:rPr>
            </w:pPr>
          </w:p>
        </w:tc>
        <w:tc>
          <w:tcPr>
            <w:tcW w:w="2026" w:type="dxa"/>
          </w:tcPr>
          <w:p w14:paraId="34004C3F" w14:textId="77777777" w:rsidR="002A4FC5" w:rsidRPr="00E663F1" w:rsidRDefault="002A4FC5" w:rsidP="008E779E">
            <w:pPr>
              <w:rPr>
                <w:rFonts w:asciiTheme="majorHAnsi" w:hAnsiTheme="majorHAnsi"/>
              </w:rPr>
            </w:pPr>
          </w:p>
        </w:tc>
      </w:tr>
      <w:tr w:rsidR="002A4FC5" w:rsidRPr="00E663F1" w14:paraId="5E549B94" w14:textId="77777777" w:rsidTr="008E779E">
        <w:tc>
          <w:tcPr>
            <w:tcW w:w="2392" w:type="dxa"/>
          </w:tcPr>
          <w:p w14:paraId="7E4B0522" w14:textId="77777777" w:rsidR="002A4FC5" w:rsidRPr="00E663F1" w:rsidRDefault="002A4FC5" w:rsidP="008E779E">
            <w:pPr>
              <w:rPr>
                <w:rFonts w:asciiTheme="majorHAnsi" w:hAnsiTheme="majorHAnsi"/>
              </w:rPr>
            </w:pPr>
            <w:r w:rsidRPr="00E663F1">
              <w:rPr>
                <w:rFonts w:asciiTheme="majorHAnsi" w:hAnsiTheme="majorHAnsi"/>
              </w:rPr>
              <w:t>Contacts with Family</w:t>
            </w:r>
          </w:p>
        </w:tc>
        <w:tc>
          <w:tcPr>
            <w:tcW w:w="2466" w:type="dxa"/>
          </w:tcPr>
          <w:p w14:paraId="1F10D4F3" w14:textId="77777777" w:rsidR="002A4FC5" w:rsidRPr="00E663F1" w:rsidRDefault="002A4FC5" w:rsidP="008E779E">
            <w:pPr>
              <w:rPr>
                <w:rFonts w:asciiTheme="majorHAnsi" w:hAnsiTheme="majorHAnsi"/>
              </w:rPr>
            </w:pPr>
            <w:r w:rsidRPr="00E663F1">
              <w:rPr>
                <w:rFonts w:asciiTheme="majorHAnsi" w:hAnsiTheme="majorHAnsi"/>
              </w:rPr>
              <w:t>Week 2: 1</w:t>
            </w:r>
          </w:p>
          <w:p w14:paraId="63C641D2" w14:textId="77777777" w:rsidR="002A4FC5" w:rsidRPr="00E663F1" w:rsidRDefault="002A4FC5" w:rsidP="008E779E">
            <w:pPr>
              <w:rPr>
                <w:rFonts w:asciiTheme="majorHAnsi" w:hAnsiTheme="majorHAnsi"/>
              </w:rPr>
            </w:pPr>
            <w:r w:rsidRPr="00E663F1">
              <w:rPr>
                <w:rFonts w:asciiTheme="majorHAnsi" w:hAnsiTheme="majorHAnsi"/>
              </w:rPr>
              <w:t>Week 3: 1</w:t>
            </w:r>
          </w:p>
          <w:p w14:paraId="47D8036F" w14:textId="77777777" w:rsidR="002A4FC5" w:rsidRPr="00E663F1" w:rsidRDefault="002A4FC5" w:rsidP="008E779E">
            <w:pPr>
              <w:rPr>
                <w:rFonts w:asciiTheme="majorHAnsi" w:hAnsiTheme="majorHAnsi"/>
              </w:rPr>
            </w:pPr>
            <w:r w:rsidRPr="00E663F1">
              <w:rPr>
                <w:rFonts w:asciiTheme="majorHAnsi" w:hAnsiTheme="majorHAnsi"/>
              </w:rPr>
              <w:t>Week 8: 1</w:t>
            </w:r>
          </w:p>
          <w:p w14:paraId="4508939D" w14:textId="77777777" w:rsidR="002A4FC5" w:rsidRPr="00E663F1" w:rsidRDefault="002A4FC5" w:rsidP="008E779E">
            <w:pPr>
              <w:rPr>
                <w:rFonts w:asciiTheme="majorHAnsi" w:hAnsiTheme="majorHAnsi"/>
              </w:rPr>
            </w:pPr>
            <w:r w:rsidRPr="00E663F1">
              <w:rPr>
                <w:rFonts w:asciiTheme="majorHAnsi" w:hAnsiTheme="majorHAnsi"/>
              </w:rPr>
              <w:t>Week 13: 1</w:t>
            </w:r>
          </w:p>
          <w:p w14:paraId="7513C327" w14:textId="77777777" w:rsidR="002A4FC5" w:rsidRPr="00E663F1" w:rsidRDefault="002A4FC5" w:rsidP="008E779E">
            <w:pPr>
              <w:rPr>
                <w:rFonts w:asciiTheme="majorHAnsi" w:hAnsiTheme="majorHAnsi"/>
              </w:rPr>
            </w:pPr>
            <w:r w:rsidRPr="00E663F1">
              <w:rPr>
                <w:rFonts w:asciiTheme="majorHAnsi" w:hAnsiTheme="majorHAnsi"/>
              </w:rPr>
              <w:t>Week 16: 1</w:t>
            </w:r>
          </w:p>
          <w:p w14:paraId="12329633" w14:textId="77777777" w:rsidR="002A4FC5" w:rsidRPr="00E663F1" w:rsidRDefault="002A4FC5" w:rsidP="008E779E">
            <w:pPr>
              <w:rPr>
                <w:rFonts w:asciiTheme="majorHAnsi" w:hAnsiTheme="majorHAnsi"/>
              </w:rPr>
            </w:pPr>
            <w:r w:rsidRPr="00E663F1">
              <w:rPr>
                <w:rFonts w:asciiTheme="majorHAnsi" w:hAnsiTheme="majorHAnsi"/>
              </w:rPr>
              <w:t>Week 21: 1</w:t>
            </w:r>
          </w:p>
          <w:p w14:paraId="39B8CCB6" w14:textId="77777777" w:rsidR="002A4FC5" w:rsidRPr="00E663F1" w:rsidRDefault="002A4FC5" w:rsidP="008E779E">
            <w:pPr>
              <w:rPr>
                <w:rFonts w:asciiTheme="majorHAnsi" w:hAnsiTheme="majorHAnsi"/>
              </w:rPr>
            </w:pPr>
            <w:r w:rsidRPr="00E663F1">
              <w:rPr>
                <w:rFonts w:asciiTheme="majorHAnsi" w:hAnsiTheme="majorHAnsi"/>
              </w:rPr>
              <w:t>Week 22: 1</w:t>
            </w:r>
          </w:p>
        </w:tc>
        <w:tc>
          <w:tcPr>
            <w:tcW w:w="2466" w:type="dxa"/>
          </w:tcPr>
          <w:p w14:paraId="01924613" w14:textId="77777777" w:rsidR="002A4FC5" w:rsidRPr="00E663F1" w:rsidRDefault="002A4FC5" w:rsidP="008E779E">
            <w:pPr>
              <w:rPr>
                <w:rFonts w:asciiTheme="majorHAnsi" w:hAnsiTheme="majorHAnsi"/>
              </w:rPr>
            </w:pPr>
            <w:r w:rsidRPr="00E663F1">
              <w:rPr>
                <w:rFonts w:asciiTheme="majorHAnsi" w:hAnsiTheme="majorHAnsi"/>
              </w:rPr>
              <w:t>Month 1: 1</w:t>
            </w:r>
          </w:p>
          <w:p w14:paraId="63970637" w14:textId="77777777" w:rsidR="002A4FC5" w:rsidRPr="00E663F1" w:rsidRDefault="002A4FC5" w:rsidP="008E779E">
            <w:pPr>
              <w:rPr>
                <w:rFonts w:asciiTheme="majorHAnsi" w:hAnsiTheme="majorHAnsi"/>
              </w:rPr>
            </w:pPr>
            <w:r w:rsidRPr="00E663F1">
              <w:rPr>
                <w:rFonts w:asciiTheme="majorHAnsi" w:hAnsiTheme="majorHAnsi"/>
              </w:rPr>
              <w:t>Month 2: 1</w:t>
            </w:r>
          </w:p>
          <w:p w14:paraId="33D6587B" w14:textId="77777777" w:rsidR="002A4FC5" w:rsidRPr="00E663F1" w:rsidRDefault="002A4FC5" w:rsidP="008E779E">
            <w:pPr>
              <w:rPr>
                <w:rFonts w:asciiTheme="majorHAnsi" w:hAnsiTheme="majorHAnsi"/>
              </w:rPr>
            </w:pPr>
            <w:r w:rsidRPr="00E663F1">
              <w:rPr>
                <w:rFonts w:asciiTheme="majorHAnsi" w:hAnsiTheme="majorHAnsi"/>
              </w:rPr>
              <w:t>Month 3: 1</w:t>
            </w:r>
          </w:p>
          <w:p w14:paraId="410D2639" w14:textId="77777777" w:rsidR="002A4FC5" w:rsidRPr="00E663F1" w:rsidRDefault="002A4FC5" w:rsidP="008E779E">
            <w:pPr>
              <w:rPr>
                <w:rFonts w:asciiTheme="majorHAnsi" w:hAnsiTheme="majorHAnsi"/>
              </w:rPr>
            </w:pPr>
            <w:r w:rsidRPr="00E663F1">
              <w:rPr>
                <w:rFonts w:asciiTheme="majorHAnsi" w:hAnsiTheme="majorHAnsi"/>
              </w:rPr>
              <w:t>Month 4: 1</w:t>
            </w:r>
          </w:p>
          <w:p w14:paraId="308033BF" w14:textId="77777777" w:rsidR="002A4FC5" w:rsidRPr="00E663F1" w:rsidRDefault="002A4FC5" w:rsidP="008E779E">
            <w:pPr>
              <w:rPr>
                <w:rFonts w:asciiTheme="majorHAnsi" w:hAnsiTheme="majorHAnsi"/>
              </w:rPr>
            </w:pPr>
            <w:r w:rsidRPr="00E663F1">
              <w:rPr>
                <w:rFonts w:asciiTheme="majorHAnsi" w:hAnsiTheme="majorHAnsi"/>
              </w:rPr>
              <w:t>Month 5: 1</w:t>
            </w:r>
          </w:p>
          <w:p w14:paraId="414DF476" w14:textId="77777777" w:rsidR="002A4FC5" w:rsidRPr="00E663F1" w:rsidRDefault="002A4FC5" w:rsidP="008E779E">
            <w:pPr>
              <w:rPr>
                <w:rFonts w:asciiTheme="majorHAnsi" w:hAnsiTheme="majorHAnsi"/>
              </w:rPr>
            </w:pPr>
            <w:r w:rsidRPr="00E663F1">
              <w:rPr>
                <w:rFonts w:asciiTheme="majorHAnsi" w:hAnsiTheme="majorHAnsi"/>
              </w:rPr>
              <w:t>Month 6: 2</w:t>
            </w:r>
          </w:p>
        </w:tc>
        <w:tc>
          <w:tcPr>
            <w:tcW w:w="2026" w:type="dxa"/>
          </w:tcPr>
          <w:p w14:paraId="66A8370B" w14:textId="77777777" w:rsidR="002A4FC5" w:rsidRPr="00E663F1" w:rsidRDefault="002A4FC5" w:rsidP="008E779E">
            <w:pPr>
              <w:rPr>
                <w:rFonts w:asciiTheme="majorHAnsi" w:hAnsiTheme="majorHAnsi"/>
              </w:rPr>
            </w:pPr>
          </w:p>
        </w:tc>
      </w:tr>
      <w:tr w:rsidR="002A4FC5" w:rsidRPr="00E663F1" w14:paraId="2A364ADF" w14:textId="77777777" w:rsidTr="008E779E">
        <w:tc>
          <w:tcPr>
            <w:tcW w:w="2392" w:type="dxa"/>
          </w:tcPr>
          <w:p w14:paraId="6EE15CE5" w14:textId="77777777" w:rsidR="002A4FC5" w:rsidRPr="00E663F1" w:rsidRDefault="002A4FC5" w:rsidP="008E779E">
            <w:pPr>
              <w:rPr>
                <w:rFonts w:asciiTheme="majorHAnsi" w:hAnsiTheme="majorHAnsi"/>
              </w:rPr>
            </w:pPr>
            <w:r w:rsidRPr="00E663F1">
              <w:rPr>
                <w:rFonts w:asciiTheme="majorHAnsi" w:hAnsiTheme="majorHAnsi"/>
              </w:rPr>
              <w:lastRenderedPageBreak/>
              <w:t>Attempts to Contact Family</w:t>
            </w:r>
          </w:p>
        </w:tc>
        <w:tc>
          <w:tcPr>
            <w:tcW w:w="2466" w:type="dxa"/>
          </w:tcPr>
          <w:p w14:paraId="56B5BF1E" w14:textId="77777777" w:rsidR="002A4FC5" w:rsidRPr="00E663F1" w:rsidRDefault="002A4FC5" w:rsidP="008E779E">
            <w:pPr>
              <w:rPr>
                <w:rFonts w:asciiTheme="majorHAnsi" w:hAnsiTheme="majorHAnsi"/>
              </w:rPr>
            </w:pPr>
            <w:r w:rsidRPr="00E663F1">
              <w:rPr>
                <w:rFonts w:asciiTheme="majorHAnsi" w:hAnsiTheme="majorHAnsi"/>
              </w:rPr>
              <w:t>Week 6: 1</w:t>
            </w:r>
          </w:p>
          <w:p w14:paraId="1571BA64" w14:textId="77777777" w:rsidR="002A4FC5" w:rsidRPr="00E663F1" w:rsidRDefault="002A4FC5" w:rsidP="008E779E">
            <w:pPr>
              <w:rPr>
                <w:rFonts w:asciiTheme="majorHAnsi" w:hAnsiTheme="majorHAnsi"/>
              </w:rPr>
            </w:pPr>
            <w:r w:rsidRPr="00E663F1">
              <w:rPr>
                <w:rFonts w:asciiTheme="majorHAnsi" w:hAnsiTheme="majorHAnsi"/>
              </w:rPr>
              <w:t>Week 11: 1</w:t>
            </w:r>
          </w:p>
          <w:p w14:paraId="470855A9" w14:textId="77777777" w:rsidR="002A4FC5" w:rsidRPr="00E663F1" w:rsidRDefault="002A4FC5" w:rsidP="008E779E">
            <w:pPr>
              <w:rPr>
                <w:rFonts w:asciiTheme="majorHAnsi" w:hAnsiTheme="majorHAnsi"/>
              </w:rPr>
            </w:pPr>
            <w:r w:rsidRPr="00E663F1">
              <w:rPr>
                <w:rFonts w:asciiTheme="majorHAnsi" w:hAnsiTheme="majorHAnsi"/>
              </w:rPr>
              <w:t>Week 18: 1</w:t>
            </w:r>
          </w:p>
        </w:tc>
        <w:tc>
          <w:tcPr>
            <w:tcW w:w="2466" w:type="dxa"/>
          </w:tcPr>
          <w:p w14:paraId="25CB0B3D" w14:textId="77777777" w:rsidR="002A4FC5" w:rsidRPr="00E663F1" w:rsidRDefault="002A4FC5" w:rsidP="008E779E">
            <w:pPr>
              <w:rPr>
                <w:rFonts w:asciiTheme="majorHAnsi" w:hAnsiTheme="majorHAnsi"/>
              </w:rPr>
            </w:pPr>
            <w:r w:rsidRPr="00E663F1">
              <w:rPr>
                <w:rFonts w:asciiTheme="majorHAnsi" w:hAnsiTheme="majorHAnsi"/>
              </w:rPr>
              <w:t>Month 2: 1</w:t>
            </w:r>
          </w:p>
          <w:p w14:paraId="797AEAA3" w14:textId="77777777" w:rsidR="002A4FC5" w:rsidRPr="00E663F1" w:rsidRDefault="002A4FC5" w:rsidP="008E779E">
            <w:pPr>
              <w:rPr>
                <w:rFonts w:asciiTheme="majorHAnsi" w:hAnsiTheme="majorHAnsi"/>
              </w:rPr>
            </w:pPr>
            <w:r w:rsidRPr="00E663F1">
              <w:rPr>
                <w:rFonts w:asciiTheme="majorHAnsi" w:hAnsiTheme="majorHAnsi"/>
              </w:rPr>
              <w:t>Month 4: 1</w:t>
            </w:r>
          </w:p>
          <w:p w14:paraId="7B887A5A" w14:textId="77777777" w:rsidR="002A4FC5" w:rsidRPr="00E663F1" w:rsidRDefault="002A4FC5" w:rsidP="008E779E">
            <w:pPr>
              <w:rPr>
                <w:rFonts w:asciiTheme="majorHAnsi" w:hAnsiTheme="majorHAnsi"/>
              </w:rPr>
            </w:pPr>
            <w:r w:rsidRPr="00E663F1">
              <w:rPr>
                <w:rFonts w:asciiTheme="majorHAnsi" w:hAnsiTheme="majorHAnsi"/>
              </w:rPr>
              <w:t>Month 5: 1</w:t>
            </w:r>
          </w:p>
        </w:tc>
        <w:tc>
          <w:tcPr>
            <w:tcW w:w="2026" w:type="dxa"/>
          </w:tcPr>
          <w:p w14:paraId="3DCADABD" w14:textId="77777777" w:rsidR="002A4FC5" w:rsidRPr="00E663F1" w:rsidRDefault="002A4FC5" w:rsidP="008E779E">
            <w:pPr>
              <w:rPr>
                <w:rFonts w:asciiTheme="majorHAnsi" w:hAnsiTheme="majorHAnsi"/>
              </w:rPr>
            </w:pPr>
          </w:p>
        </w:tc>
      </w:tr>
      <w:tr w:rsidR="002A4FC5" w:rsidRPr="00E663F1" w14:paraId="6FB561E8" w14:textId="77777777" w:rsidTr="008E779E">
        <w:tc>
          <w:tcPr>
            <w:tcW w:w="2392" w:type="dxa"/>
          </w:tcPr>
          <w:p w14:paraId="7FE3080D" w14:textId="77777777" w:rsidR="002A4FC5" w:rsidRPr="00E663F1" w:rsidRDefault="002A4FC5" w:rsidP="008E779E">
            <w:pPr>
              <w:rPr>
                <w:rFonts w:asciiTheme="majorHAnsi" w:hAnsiTheme="majorHAnsi"/>
              </w:rPr>
            </w:pPr>
            <w:r w:rsidRPr="00E663F1">
              <w:rPr>
                <w:rFonts w:asciiTheme="majorHAnsi" w:hAnsiTheme="majorHAnsi"/>
              </w:rPr>
              <w:t>Contacts with Participant + Family</w:t>
            </w:r>
          </w:p>
        </w:tc>
        <w:tc>
          <w:tcPr>
            <w:tcW w:w="2466" w:type="dxa"/>
          </w:tcPr>
          <w:p w14:paraId="43B8E005" w14:textId="77777777" w:rsidR="002A4FC5" w:rsidRPr="00E663F1" w:rsidRDefault="002A4FC5" w:rsidP="008E779E">
            <w:pPr>
              <w:rPr>
                <w:rFonts w:asciiTheme="majorHAnsi" w:hAnsiTheme="majorHAnsi"/>
              </w:rPr>
            </w:pPr>
          </w:p>
        </w:tc>
        <w:tc>
          <w:tcPr>
            <w:tcW w:w="2466" w:type="dxa"/>
          </w:tcPr>
          <w:p w14:paraId="2676FF0D" w14:textId="77777777" w:rsidR="002A4FC5" w:rsidRPr="00E663F1" w:rsidRDefault="002A4FC5" w:rsidP="008E779E">
            <w:pPr>
              <w:rPr>
                <w:rFonts w:asciiTheme="majorHAnsi" w:hAnsiTheme="majorHAnsi"/>
              </w:rPr>
            </w:pPr>
          </w:p>
        </w:tc>
        <w:tc>
          <w:tcPr>
            <w:tcW w:w="2026" w:type="dxa"/>
          </w:tcPr>
          <w:p w14:paraId="3E236A64" w14:textId="77777777" w:rsidR="002A4FC5" w:rsidRPr="00E663F1" w:rsidRDefault="002A4FC5" w:rsidP="008E779E">
            <w:pPr>
              <w:rPr>
                <w:rFonts w:asciiTheme="majorHAnsi" w:hAnsiTheme="majorHAnsi"/>
              </w:rPr>
            </w:pPr>
          </w:p>
        </w:tc>
      </w:tr>
      <w:tr w:rsidR="002A4FC5" w:rsidRPr="00E663F1" w14:paraId="112622A7" w14:textId="77777777" w:rsidTr="008E779E">
        <w:tc>
          <w:tcPr>
            <w:tcW w:w="2392" w:type="dxa"/>
          </w:tcPr>
          <w:p w14:paraId="1C79EA7C" w14:textId="77777777" w:rsidR="002A4FC5" w:rsidRPr="00E663F1" w:rsidRDefault="002A4FC5" w:rsidP="008E779E">
            <w:pPr>
              <w:rPr>
                <w:rFonts w:asciiTheme="majorHAnsi" w:hAnsiTheme="majorHAnsi"/>
              </w:rPr>
            </w:pPr>
            <w:r w:rsidRPr="00E663F1">
              <w:rPr>
                <w:rFonts w:asciiTheme="majorHAnsi" w:hAnsiTheme="majorHAnsi"/>
              </w:rPr>
              <w:t>Contacts with School</w:t>
            </w:r>
          </w:p>
        </w:tc>
        <w:tc>
          <w:tcPr>
            <w:tcW w:w="2466" w:type="dxa"/>
          </w:tcPr>
          <w:p w14:paraId="0C254B6D" w14:textId="77777777" w:rsidR="002A4FC5" w:rsidRPr="00E663F1" w:rsidRDefault="002A4FC5" w:rsidP="008E779E">
            <w:pPr>
              <w:rPr>
                <w:rFonts w:asciiTheme="majorHAnsi" w:hAnsiTheme="majorHAnsi"/>
              </w:rPr>
            </w:pPr>
          </w:p>
        </w:tc>
        <w:tc>
          <w:tcPr>
            <w:tcW w:w="2466" w:type="dxa"/>
          </w:tcPr>
          <w:p w14:paraId="0DCB46CE" w14:textId="77777777" w:rsidR="002A4FC5" w:rsidRPr="00E663F1" w:rsidRDefault="002A4FC5" w:rsidP="008E779E">
            <w:pPr>
              <w:rPr>
                <w:rFonts w:asciiTheme="majorHAnsi" w:hAnsiTheme="majorHAnsi"/>
              </w:rPr>
            </w:pPr>
          </w:p>
        </w:tc>
        <w:tc>
          <w:tcPr>
            <w:tcW w:w="2026" w:type="dxa"/>
          </w:tcPr>
          <w:p w14:paraId="4A67F4C6" w14:textId="77777777" w:rsidR="002A4FC5" w:rsidRPr="00E663F1" w:rsidRDefault="002A4FC5" w:rsidP="008E779E">
            <w:pPr>
              <w:rPr>
                <w:rFonts w:asciiTheme="majorHAnsi" w:hAnsiTheme="majorHAnsi"/>
              </w:rPr>
            </w:pPr>
          </w:p>
        </w:tc>
      </w:tr>
      <w:tr w:rsidR="002A4FC5" w:rsidRPr="00E663F1" w14:paraId="4F507845" w14:textId="77777777" w:rsidTr="008E779E">
        <w:tc>
          <w:tcPr>
            <w:tcW w:w="2392" w:type="dxa"/>
          </w:tcPr>
          <w:p w14:paraId="7F0C2885" w14:textId="77777777" w:rsidR="002A4FC5" w:rsidRPr="00E663F1" w:rsidRDefault="002A4FC5" w:rsidP="008E779E">
            <w:pPr>
              <w:rPr>
                <w:rFonts w:asciiTheme="majorHAnsi" w:hAnsiTheme="majorHAnsi"/>
              </w:rPr>
            </w:pPr>
            <w:r w:rsidRPr="00E663F1">
              <w:rPr>
                <w:rFonts w:asciiTheme="majorHAnsi" w:hAnsiTheme="majorHAnsi"/>
              </w:rPr>
              <w:t>Attempts to Contact School</w:t>
            </w:r>
          </w:p>
        </w:tc>
        <w:tc>
          <w:tcPr>
            <w:tcW w:w="2466" w:type="dxa"/>
          </w:tcPr>
          <w:p w14:paraId="107B7DF1" w14:textId="77777777" w:rsidR="002A4FC5" w:rsidRPr="00E663F1" w:rsidRDefault="002A4FC5" w:rsidP="008E779E">
            <w:pPr>
              <w:rPr>
                <w:rFonts w:asciiTheme="majorHAnsi" w:hAnsiTheme="majorHAnsi"/>
              </w:rPr>
            </w:pPr>
            <w:r w:rsidRPr="00E663F1">
              <w:rPr>
                <w:rFonts w:asciiTheme="majorHAnsi" w:hAnsiTheme="majorHAnsi"/>
              </w:rPr>
              <w:t>Week 3: 1</w:t>
            </w:r>
          </w:p>
        </w:tc>
        <w:tc>
          <w:tcPr>
            <w:tcW w:w="2466" w:type="dxa"/>
          </w:tcPr>
          <w:p w14:paraId="6C9B312F" w14:textId="77777777" w:rsidR="002A4FC5" w:rsidRPr="00E663F1" w:rsidRDefault="002A4FC5" w:rsidP="008E779E">
            <w:pPr>
              <w:rPr>
                <w:rFonts w:asciiTheme="majorHAnsi" w:hAnsiTheme="majorHAnsi"/>
              </w:rPr>
            </w:pPr>
            <w:r w:rsidRPr="00E663F1">
              <w:rPr>
                <w:rFonts w:asciiTheme="majorHAnsi" w:hAnsiTheme="majorHAnsi"/>
              </w:rPr>
              <w:t>Month 2: 1</w:t>
            </w:r>
          </w:p>
        </w:tc>
        <w:tc>
          <w:tcPr>
            <w:tcW w:w="2026" w:type="dxa"/>
          </w:tcPr>
          <w:p w14:paraId="18BABF7A" w14:textId="77777777" w:rsidR="002A4FC5" w:rsidRPr="00E663F1" w:rsidRDefault="002A4FC5" w:rsidP="008E779E">
            <w:pPr>
              <w:rPr>
                <w:rFonts w:asciiTheme="majorHAnsi" w:hAnsiTheme="majorHAnsi"/>
              </w:rPr>
            </w:pPr>
          </w:p>
        </w:tc>
      </w:tr>
      <w:tr w:rsidR="002A4FC5" w:rsidRPr="00E663F1" w14:paraId="32DA640E" w14:textId="77777777" w:rsidTr="008E779E">
        <w:tc>
          <w:tcPr>
            <w:tcW w:w="2392" w:type="dxa"/>
          </w:tcPr>
          <w:p w14:paraId="5D22DDCF" w14:textId="77777777" w:rsidR="002A4FC5" w:rsidRPr="00E663F1" w:rsidRDefault="002A4FC5" w:rsidP="008E779E">
            <w:pPr>
              <w:rPr>
                <w:rFonts w:asciiTheme="majorHAnsi" w:hAnsiTheme="majorHAnsi"/>
              </w:rPr>
            </w:pPr>
            <w:r w:rsidRPr="00E663F1">
              <w:rPr>
                <w:rFonts w:asciiTheme="majorHAnsi" w:hAnsiTheme="majorHAnsi"/>
              </w:rPr>
              <w:t>Contacts with Outpatient Mental Health</w:t>
            </w:r>
          </w:p>
        </w:tc>
        <w:tc>
          <w:tcPr>
            <w:tcW w:w="2466" w:type="dxa"/>
          </w:tcPr>
          <w:p w14:paraId="1DA439E0" w14:textId="77777777" w:rsidR="002A4FC5" w:rsidRPr="00E663F1" w:rsidRDefault="002A4FC5" w:rsidP="008E779E">
            <w:pPr>
              <w:rPr>
                <w:rFonts w:asciiTheme="majorHAnsi" w:hAnsiTheme="majorHAnsi"/>
              </w:rPr>
            </w:pPr>
            <w:r w:rsidRPr="00E663F1">
              <w:rPr>
                <w:rFonts w:asciiTheme="majorHAnsi" w:hAnsiTheme="majorHAnsi"/>
              </w:rPr>
              <w:t>Week 2: 1</w:t>
            </w:r>
          </w:p>
        </w:tc>
        <w:tc>
          <w:tcPr>
            <w:tcW w:w="2466" w:type="dxa"/>
          </w:tcPr>
          <w:p w14:paraId="404CFA87" w14:textId="77777777" w:rsidR="002A4FC5" w:rsidRPr="00E663F1" w:rsidRDefault="002A4FC5" w:rsidP="008E779E">
            <w:pPr>
              <w:rPr>
                <w:rFonts w:asciiTheme="majorHAnsi" w:hAnsiTheme="majorHAnsi"/>
              </w:rPr>
            </w:pPr>
            <w:r w:rsidRPr="00E663F1">
              <w:rPr>
                <w:rFonts w:asciiTheme="majorHAnsi" w:hAnsiTheme="majorHAnsi"/>
              </w:rPr>
              <w:t>Month 1: 1</w:t>
            </w:r>
          </w:p>
        </w:tc>
        <w:tc>
          <w:tcPr>
            <w:tcW w:w="2026" w:type="dxa"/>
          </w:tcPr>
          <w:p w14:paraId="6433D0B4" w14:textId="77777777" w:rsidR="002A4FC5" w:rsidRPr="00E663F1" w:rsidRDefault="002A4FC5" w:rsidP="008E779E">
            <w:pPr>
              <w:rPr>
                <w:rFonts w:asciiTheme="majorHAnsi" w:hAnsiTheme="majorHAnsi"/>
              </w:rPr>
            </w:pPr>
          </w:p>
        </w:tc>
      </w:tr>
      <w:tr w:rsidR="002A4FC5" w:rsidRPr="00E663F1" w14:paraId="5BEAE677" w14:textId="77777777" w:rsidTr="008E779E">
        <w:tc>
          <w:tcPr>
            <w:tcW w:w="2392" w:type="dxa"/>
          </w:tcPr>
          <w:p w14:paraId="7F3D3EAE" w14:textId="77777777" w:rsidR="002A4FC5" w:rsidRPr="00E663F1" w:rsidRDefault="002A4FC5" w:rsidP="008E779E">
            <w:pPr>
              <w:rPr>
                <w:rFonts w:asciiTheme="majorHAnsi" w:hAnsiTheme="majorHAnsi"/>
              </w:rPr>
            </w:pPr>
            <w:r w:rsidRPr="00E663F1">
              <w:rPr>
                <w:rFonts w:asciiTheme="majorHAnsi" w:hAnsiTheme="majorHAnsi"/>
              </w:rPr>
              <w:t>Attempts to Contact Outpatient Mental Health</w:t>
            </w:r>
          </w:p>
        </w:tc>
        <w:tc>
          <w:tcPr>
            <w:tcW w:w="2466" w:type="dxa"/>
          </w:tcPr>
          <w:p w14:paraId="6B9A91FE" w14:textId="77777777" w:rsidR="002A4FC5" w:rsidRPr="00E663F1" w:rsidRDefault="002A4FC5" w:rsidP="008E779E">
            <w:pPr>
              <w:rPr>
                <w:rFonts w:asciiTheme="majorHAnsi" w:hAnsiTheme="majorHAnsi"/>
              </w:rPr>
            </w:pPr>
          </w:p>
        </w:tc>
        <w:tc>
          <w:tcPr>
            <w:tcW w:w="2466" w:type="dxa"/>
          </w:tcPr>
          <w:p w14:paraId="23DFB5FC" w14:textId="77777777" w:rsidR="002A4FC5" w:rsidRPr="00E663F1" w:rsidRDefault="002A4FC5" w:rsidP="008E779E">
            <w:pPr>
              <w:rPr>
                <w:rFonts w:asciiTheme="majorHAnsi" w:hAnsiTheme="majorHAnsi"/>
              </w:rPr>
            </w:pPr>
          </w:p>
        </w:tc>
        <w:tc>
          <w:tcPr>
            <w:tcW w:w="2026" w:type="dxa"/>
          </w:tcPr>
          <w:p w14:paraId="58555000" w14:textId="77777777" w:rsidR="002A4FC5" w:rsidRPr="00E663F1" w:rsidRDefault="002A4FC5" w:rsidP="008E779E">
            <w:pPr>
              <w:rPr>
                <w:rFonts w:asciiTheme="majorHAnsi" w:hAnsiTheme="majorHAnsi"/>
              </w:rPr>
            </w:pPr>
          </w:p>
        </w:tc>
      </w:tr>
      <w:tr w:rsidR="002A4FC5" w:rsidRPr="00E663F1" w14:paraId="46B89242" w14:textId="77777777" w:rsidTr="008E779E">
        <w:tc>
          <w:tcPr>
            <w:tcW w:w="2392" w:type="dxa"/>
          </w:tcPr>
          <w:p w14:paraId="5D985498" w14:textId="77777777" w:rsidR="002A4FC5" w:rsidRPr="00E663F1" w:rsidRDefault="002A4FC5" w:rsidP="008E779E">
            <w:pPr>
              <w:rPr>
                <w:rFonts w:asciiTheme="majorHAnsi" w:hAnsiTheme="majorHAnsi"/>
              </w:rPr>
            </w:pPr>
            <w:r w:rsidRPr="00E663F1">
              <w:rPr>
                <w:rFonts w:asciiTheme="majorHAnsi" w:hAnsiTheme="majorHAnsi"/>
              </w:rPr>
              <w:t>Family Services</w:t>
            </w:r>
          </w:p>
        </w:tc>
        <w:tc>
          <w:tcPr>
            <w:tcW w:w="2466" w:type="dxa"/>
          </w:tcPr>
          <w:p w14:paraId="37F2449A" w14:textId="77777777" w:rsidR="002A4FC5" w:rsidRPr="00E663F1" w:rsidRDefault="002A4FC5" w:rsidP="008E779E">
            <w:pPr>
              <w:rPr>
                <w:rFonts w:asciiTheme="majorHAnsi" w:hAnsiTheme="majorHAnsi"/>
              </w:rPr>
            </w:pPr>
          </w:p>
        </w:tc>
        <w:tc>
          <w:tcPr>
            <w:tcW w:w="2466" w:type="dxa"/>
          </w:tcPr>
          <w:p w14:paraId="643EABAC" w14:textId="77777777" w:rsidR="002A4FC5" w:rsidRPr="00E663F1" w:rsidRDefault="002A4FC5" w:rsidP="008E779E">
            <w:pPr>
              <w:rPr>
                <w:rFonts w:asciiTheme="majorHAnsi" w:hAnsiTheme="majorHAnsi"/>
              </w:rPr>
            </w:pPr>
          </w:p>
        </w:tc>
        <w:tc>
          <w:tcPr>
            <w:tcW w:w="2026" w:type="dxa"/>
          </w:tcPr>
          <w:p w14:paraId="534CDC9F" w14:textId="77777777" w:rsidR="002A4FC5" w:rsidRPr="00E663F1" w:rsidRDefault="002A4FC5" w:rsidP="008E779E">
            <w:pPr>
              <w:rPr>
                <w:rFonts w:asciiTheme="majorHAnsi" w:hAnsiTheme="majorHAnsi"/>
              </w:rPr>
            </w:pPr>
          </w:p>
        </w:tc>
      </w:tr>
      <w:tr w:rsidR="002A4FC5" w:rsidRPr="00E663F1" w14:paraId="3095A3D2" w14:textId="77777777" w:rsidTr="008E779E">
        <w:tc>
          <w:tcPr>
            <w:tcW w:w="2392" w:type="dxa"/>
          </w:tcPr>
          <w:p w14:paraId="31CFC74B" w14:textId="77777777" w:rsidR="002A4FC5" w:rsidRPr="00E663F1" w:rsidRDefault="002A4FC5" w:rsidP="008E779E">
            <w:pPr>
              <w:rPr>
                <w:rFonts w:asciiTheme="majorHAnsi" w:hAnsiTheme="majorHAnsi"/>
              </w:rPr>
            </w:pPr>
            <w:r w:rsidRPr="00E663F1">
              <w:rPr>
                <w:rFonts w:asciiTheme="majorHAnsi" w:hAnsiTheme="majorHAnsi"/>
              </w:rPr>
              <w:t>Assessments up to date?</w:t>
            </w:r>
          </w:p>
        </w:tc>
        <w:tc>
          <w:tcPr>
            <w:tcW w:w="2466" w:type="dxa"/>
          </w:tcPr>
          <w:p w14:paraId="0B1D4F82" w14:textId="77777777" w:rsidR="002A4FC5" w:rsidRPr="00E663F1" w:rsidRDefault="002A4FC5" w:rsidP="008E779E">
            <w:pPr>
              <w:rPr>
                <w:rFonts w:asciiTheme="majorHAnsi" w:hAnsiTheme="majorHAnsi"/>
              </w:rPr>
            </w:pPr>
            <w:r w:rsidRPr="00E663F1">
              <w:rPr>
                <w:rFonts w:asciiTheme="majorHAnsi" w:hAnsiTheme="majorHAnsi"/>
              </w:rPr>
              <w:t>Yes</w:t>
            </w:r>
          </w:p>
        </w:tc>
        <w:tc>
          <w:tcPr>
            <w:tcW w:w="2466" w:type="dxa"/>
          </w:tcPr>
          <w:p w14:paraId="7E7FD7BC" w14:textId="77777777" w:rsidR="002A4FC5" w:rsidRPr="00E663F1" w:rsidRDefault="002A4FC5" w:rsidP="008E779E">
            <w:pPr>
              <w:rPr>
                <w:rFonts w:asciiTheme="majorHAnsi" w:hAnsiTheme="majorHAnsi"/>
              </w:rPr>
            </w:pPr>
          </w:p>
        </w:tc>
        <w:tc>
          <w:tcPr>
            <w:tcW w:w="2026" w:type="dxa"/>
          </w:tcPr>
          <w:p w14:paraId="09843944" w14:textId="77777777" w:rsidR="002A4FC5" w:rsidRPr="00E663F1" w:rsidRDefault="002A4FC5" w:rsidP="008E779E">
            <w:pPr>
              <w:rPr>
                <w:rFonts w:asciiTheme="majorHAnsi" w:hAnsiTheme="majorHAnsi"/>
              </w:rPr>
            </w:pPr>
          </w:p>
        </w:tc>
      </w:tr>
    </w:tbl>
    <w:p w14:paraId="77BA7904" w14:textId="77777777" w:rsidR="002A4FC5" w:rsidRPr="00E663F1" w:rsidRDefault="002A4FC5" w:rsidP="002A4FC5">
      <w:pPr>
        <w:rPr>
          <w:rFonts w:asciiTheme="majorHAnsi" w:hAnsiTheme="majorHAnsi"/>
          <w:b/>
        </w:rPr>
      </w:pPr>
    </w:p>
    <w:p w14:paraId="47C18477" w14:textId="77777777" w:rsidR="002A4FC5" w:rsidRPr="00E663F1" w:rsidRDefault="002A4FC5" w:rsidP="002A4FC5">
      <w:pPr>
        <w:rPr>
          <w:rFonts w:asciiTheme="majorHAnsi" w:hAnsiTheme="majorHAnsi"/>
          <w:b/>
        </w:rPr>
      </w:pPr>
      <w:r w:rsidRPr="00E663F1">
        <w:rPr>
          <w:rFonts w:asciiTheme="majorHAnsi" w:hAnsiTheme="majorHAnsi"/>
          <w:b/>
        </w:rPr>
        <w:t>Notes</w:t>
      </w:r>
    </w:p>
    <w:p w14:paraId="6603A65D" w14:textId="77777777" w:rsidR="002A4FC5" w:rsidRPr="00E663F1" w:rsidRDefault="002A4FC5" w:rsidP="002A4FC5">
      <w:pPr>
        <w:rPr>
          <w:rFonts w:asciiTheme="majorHAnsi" w:hAnsiTheme="majorHAnsi"/>
          <w:b/>
        </w:rPr>
      </w:pPr>
    </w:p>
    <w:p w14:paraId="35123586" w14:textId="77777777" w:rsidR="002A4FC5" w:rsidRPr="00E663F1" w:rsidRDefault="002A4FC5" w:rsidP="002A4FC5">
      <w:pPr>
        <w:rPr>
          <w:rFonts w:asciiTheme="majorHAnsi" w:hAnsiTheme="majorHAnsi"/>
          <w:b/>
        </w:rPr>
      </w:pPr>
    </w:p>
    <w:p w14:paraId="169C1333" w14:textId="77777777" w:rsidR="002A4FC5" w:rsidRPr="00E663F1" w:rsidRDefault="002A4FC5" w:rsidP="002A4FC5">
      <w:pPr>
        <w:rPr>
          <w:rFonts w:asciiTheme="majorHAnsi" w:hAnsiTheme="majorHAnsi"/>
          <w:b/>
        </w:rPr>
      </w:pPr>
    </w:p>
    <w:p w14:paraId="7C9943DF" w14:textId="77777777" w:rsidR="002A4FC5" w:rsidRPr="00E663F1" w:rsidRDefault="002A4FC5" w:rsidP="002A4FC5">
      <w:pPr>
        <w:rPr>
          <w:rFonts w:asciiTheme="majorHAnsi" w:hAnsiTheme="majorHAnsi"/>
          <w:b/>
        </w:rPr>
      </w:pPr>
    </w:p>
    <w:p w14:paraId="1ECDB2A2" w14:textId="77777777" w:rsidR="002A4FC5" w:rsidRPr="00E663F1" w:rsidRDefault="002A4FC5" w:rsidP="002A4FC5">
      <w:pPr>
        <w:rPr>
          <w:rFonts w:asciiTheme="majorHAnsi" w:hAnsiTheme="majorHAnsi"/>
          <w:b/>
        </w:rPr>
      </w:pPr>
    </w:p>
    <w:p w14:paraId="544AA4A0" w14:textId="77777777" w:rsidR="002A4FC5" w:rsidRPr="00E663F1" w:rsidRDefault="002A4FC5" w:rsidP="002A4FC5">
      <w:pPr>
        <w:rPr>
          <w:rFonts w:asciiTheme="majorHAnsi" w:hAnsiTheme="majorHAnsi"/>
          <w:b/>
        </w:rPr>
      </w:pPr>
    </w:p>
    <w:p w14:paraId="4E9A7BAB" w14:textId="77777777" w:rsidR="002A4FC5" w:rsidRPr="00E663F1" w:rsidRDefault="002A4FC5" w:rsidP="002A4FC5">
      <w:pPr>
        <w:rPr>
          <w:rFonts w:asciiTheme="majorHAnsi" w:hAnsiTheme="majorHAnsi"/>
          <w:b/>
        </w:rPr>
      </w:pPr>
    </w:p>
    <w:p w14:paraId="17873E64" w14:textId="77777777" w:rsidR="002A4FC5" w:rsidRPr="00E663F1" w:rsidRDefault="002A4FC5" w:rsidP="002A4FC5">
      <w:pPr>
        <w:rPr>
          <w:rFonts w:asciiTheme="majorHAnsi" w:hAnsiTheme="majorHAnsi"/>
          <w:b/>
        </w:rPr>
      </w:pPr>
    </w:p>
    <w:p w14:paraId="3A71520D" w14:textId="77777777" w:rsidR="002A4FC5" w:rsidRPr="00E663F1" w:rsidRDefault="002A4FC5" w:rsidP="002A4FC5">
      <w:pPr>
        <w:rPr>
          <w:rFonts w:asciiTheme="majorHAnsi" w:hAnsiTheme="majorHAnsi"/>
          <w:b/>
        </w:rPr>
      </w:pPr>
    </w:p>
    <w:p w14:paraId="2865A0C1" w14:textId="77777777" w:rsidR="002A4FC5" w:rsidRPr="00E663F1" w:rsidRDefault="002A4FC5" w:rsidP="002A4FC5">
      <w:pPr>
        <w:rPr>
          <w:rFonts w:asciiTheme="majorHAnsi" w:hAnsiTheme="majorHAnsi"/>
          <w:b/>
        </w:rPr>
      </w:pPr>
    </w:p>
    <w:p w14:paraId="5DD4D265" w14:textId="77777777" w:rsidR="002A4FC5" w:rsidRPr="00E663F1" w:rsidRDefault="002A4FC5" w:rsidP="002A4FC5">
      <w:pPr>
        <w:rPr>
          <w:rFonts w:asciiTheme="majorHAnsi" w:hAnsiTheme="majorHAnsi"/>
          <w:b/>
        </w:rPr>
      </w:pPr>
    </w:p>
    <w:p w14:paraId="48985511" w14:textId="77777777" w:rsidR="002A4FC5" w:rsidRPr="00E663F1" w:rsidRDefault="002A4FC5" w:rsidP="002A4FC5">
      <w:pPr>
        <w:rPr>
          <w:rFonts w:asciiTheme="majorHAnsi" w:hAnsiTheme="majorHAnsi"/>
          <w:b/>
        </w:rPr>
      </w:pPr>
    </w:p>
    <w:p w14:paraId="17F4C81F" w14:textId="0EAD1D15" w:rsidR="000C5F6B" w:rsidRPr="00E663F1" w:rsidRDefault="002A4FC5" w:rsidP="0040147F">
      <w:pPr>
        <w:spacing w:after="0" w:line="240" w:lineRule="auto"/>
        <w:rPr>
          <w:rFonts w:asciiTheme="majorHAnsi" w:hAnsiTheme="majorHAnsi"/>
          <w:b/>
        </w:rPr>
      </w:pPr>
      <w:r w:rsidRPr="00E663F1">
        <w:rPr>
          <w:rFonts w:asciiTheme="majorHAnsi" w:hAnsiTheme="majorHAnsi"/>
        </w:rPr>
        <w:t xml:space="preserve">- END OF SAMPLE DOCUMENT – </w:t>
      </w:r>
    </w:p>
    <w:sectPr w:rsidR="000C5F6B" w:rsidRPr="00E663F1" w:rsidSect="00EC11BA">
      <w:footerReference w:type="default" r:id="rId16"/>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134D" w14:textId="77777777" w:rsidR="00E759DD" w:rsidRDefault="00E759DD" w:rsidP="00945FED">
      <w:pPr>
        <w:spacing w:after="0" w:line="240" w:lineRule="auto"/>
      </w:pPr>
      <w:r>
        <w:separator/>
      </w:r>
    </w:p>
  </w:endnote>
  <w:endnote w:type="continuationSeparator" w:id="0">
    <w:p w14:paraId="6132873C" w14:textId="77777777" w:rsidR="00E759DD" w:rsidRDefault="00E759DD" w:rsidP="0094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3D9B" w14:textId="7B29AF3A" w:rsidR="0045233E" w:rsidRDefault="00E663F1" w:rsidP="00E663F1">
    <w:pPr>
      <w:pStyle w:val="Footer"/>
      <w:jc w:val="right"/>
      <w:rPr>
        <w:rFonts w:asciiTheme="majorHAnsi" w:eastAsiaTheme="majorEastAsia" w:hAnsiTheme="majorHAnsi" w:cstheme="majorBidi"/>
      </w:rPr>
    </w:pPr>
    <w:r>
      <w:rPr>
        <w:rFonts w:asciiTheme="majorHAnsi" w:eastAsiaTheme="majorEastAsia" w:hAnsiTheme="majorHAnsi" w:cstheme="majorBidi"/>
      </w:rPr>
      <w:t>LIP</w:t>
    </w:r>
    <w:r w:rsidR="0045233E">
      <w:rPr>
        <w:rFonts w:asciiTheme="majorHAnsi" w:eastAsiaTheme="majorEastAsia" w:hAnsiTheme="majorHAnsi" w:cstheme="majorBidi"/>
      </w:rPr>
      <w:t xml:space="preserve"> Fidelity Manual</w:t>
    </w:r>
    <w:r>
      <w:rPr>
        <w:rFonts w:asciiTheme="majorHAnsi" w:eastAsiaTheme="majorEastAsia" w:hAnsiTheme="majorHAnsi" w:cstheme="majorBidi"/>
      </w:rPr>
      <w:t xml:space="preserve"> </w:t>
    </w:r>
    <w:r w:rsidR="0045233E">
      <w:rPr>
        <w:rFonts w:asciiTheme="majorHAnsi" w:eastAsiaTheme="majorEastAsia" w:hAnsiTheme="majorHAnsi" w:cstheme="majorBidi"/>
      </w:rPr>
      <w:t xml:space="preserve">Page </w:t>
    </w:r>
    <w:r w:rsidR="0045233E">
      <w:rPr>
        <w:rFonts w:eastAsiaTheme="minorEastAsia"/>
      </w:rPr>
      <w:fldChar w:fldCharType="begin"/>
    </w:r>
    <w:r w:rsidR="0045233E">
      <w:instrText xml:space="preserve"> PAGE   \* MERGEFORMAT </w:instrText>
    </w:r>
    <w:r w:rsidR="0045233E">
      <w:rPr>
        <w:rFonts w:eastAsiaTheme="minorEastAsia"/>
      </w:rPr>
      <w:fldChar w:fldCharType="separate"/>
    </w:r>
    <w:r w:rsidR="00430CD7" w:rsidRPr="00430CD7">
      <w:rPr>
        <w:rFonts w:asciiTheme="majorHAnsi" w:eastAsiaTheme="majorEastAsia" w:hAnsiTheme="majorHAnsi" w:cstheme="majorBidi"/>
        <w:noProof/>
      </w:rPr>
      <w:t>22</w:t>
    </w:r>
    <w:r w:rsidR="0045233E">
      <w:rPr>
        <w:rFonts w:asciiTheme="majorHAnsi" w:eastAsiaTheme="majorEastAsia" w:hAnsiTheme="majorHAnsi" w:cstheme="majorBidi"/>
        <w:noProof/>
      </w:rPr>
      <w:fldChar w:fldCharType="end"/>
    </w:r>
  </w:p>
  <w:p w14:paraId="4B4006B4" w14:textId="77777777" w:rsidR="0045233E" w:rsidRDefault="00452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CA5AF" w14:textId="77777777" w:rsidR="00430CD7" w:rsidRPr="00430CD7" w:rsidRDefault="00430CD7" w:rsidP="00430CD7">
    <w:pPr>
      <w:tabs>
        <w:tab w:val="center" w:pos="4680"/>
        <w:tab w:val="right" w:pos="9360"/>
      </w:tabs>
      <w:spacing w:after="0" w:line="240" w:lineRule="auto"/>
      <w:jc w:val="center"/>
      <w:rPr>
        <w:rFonts w:asciiTheme="majorHAnsi" w:eastAsiaTheme="majorEastAsia" w:hAnsiTheme="majorHAnsi" w:cstheme="majorBidi"/>
        <w:b/>
        <w:bCs/>
        <w:color w:val="4F81BD" w:themeColor="accent1"/>
      </w:rPr>
    </w:pPr>
    <w:r w:rsidRPr="00430CD7">
      <w:rPr>
        <w:rFonts w:asciiTheme="majorHAnsi" w:eastAsiaTheme="majorEastAsia" w:hAnsiTheme="majorHAnsi" w:cstheme="majorBidi"/>
        <w:b/>
        <w:bCs/>
        <w:color w:val="4F81BD" w:themeColor="accent1"/>
      </w:rPr>
      <w:t>Columbia University</w:t>
    </w:r>
  </w:p>
  <w:p w14:paraId="7E2CFC51" w14:textId="77777777" w:rsidR="00430CD7" w:rsidRPr="00430CD7" w:rsidRDefault="00430CD7" w:rsidP="00430CD7">
    <w:pPr>
      <w:tabs>
        <w:tab w:val="center" w:pos="4680"/>
        <w:tab w:val="right" w:pos="9360"/>
      </w:tabs>
      <w:spacing w:after="0" w:line="240" w:lineRule="auto"/>
      <w:jc w:val="center"/>
      <w:rPr>
        <w:rFonts w:asciiTheme="majorHAnsi" w:eastAsiaTheme="majorEastAsia" w:hAnsiTheme="majorHAnsi" w:cstheme="majorBidi"/>
        <w:b/>
        <w:bCs/>
        <w:color w:val="4F81BD" w:themeColor="accent1"/>
      </w:rPr>
    </w:pPr>
    <w:r w:rsidRPr="00430CD7">
      <w:rPr>
        <w:rFonts w:asciiTheme="majorHAnsi" w:eastAsiaTheme="majorEastAsia" w:hAnsiTheme="majorHAnsi" w:cstheme="majorBidi"/>
        <w:b/>
        <w:bCs/>
        <w:color w:val="4F81BD" w:themeColor="accent1"/>
      </w:rPr>
      <w:t>New York State Psychiatric Institute</w:t>
    </w:r>
  </w:p>
  <w:p w14:paraId="1ED8B626" w14:textId="77777777" w:rsidR="00430CD7" w:rsidRPr="00430CD7" w:rsidRDefault="00430CD7" w:rsidP="00430CD7">
    <w:pPr>
      <w:tabs>
        <w:tab w:val="center" w:pos="4680"/>
        <w:tab w:val="right" w:pos="9360"/>
      </w:tabs>
      <w:spacing w:after="0" w:line="240" w:lineRule="auto"/>
      <w:jc w:val="center"/>
      <w:rPr>
        <w:rFonts w:asciiTheme="majorHAnsi" w:eastAsiaTheme="majorEastAsia" w:hAnsiTheme="majorHAnsi" w:cstheme="majorBidi"/>
        <w:b/>
        <w:bCs/>
        <w:color w:val="4F81BD" w:themeColor="accent1"/>
      </w:rPr>
    </w:pPr>
    <w:r w:rsidRPr="00430CD7">
      <w:rPr>
        <w:rFonts w:asciiTheme="majorHAnsi" w:eastAsiaTheme="majorEastAsia" w:hAnsiTheme="majorHAnsi" w:cstheme="majorBidi"/>
        <w:b/>
        <w:bCs/>
        <w:color w:val="4F81BD" w:themeColor="accent1"/>
      </w:rPr>
      <w:t>June 2017</w:t>
    </w:r>
  </w:p>
  <w:p w14:paraId="7AD09A0E" w14:textId="77777777" w:rsidR="00430CD7" w:rsidRPr="00430CD7" w:rsidRDefault="00430CD7" w:rsidP="00430CD7">
    <w:pPr>
      <w:tabs>
        <w:tab w:val="center" w:pos="4680"/>
        <w:tab w:val="right" w:pos="9360"/>
      </w:tabs>
      <w:spacing w:after="0" w:line="240" w:lineRule="auto"/>
      <w:rPr>
        <w:rFonts w:ascii="Times New Roman" w:hAnsi="Times New Roman" w:cs="Times New Roman"/>
        <w:sz w:val="24"/>
        <w:szCs w:val="24"/>
      </w:rPr>
    </w:pPr>
  </w:p>
  <w:p w14:paraId="2260585D" w14:textId="77777777" w:rsidR="00430CD7" w:rsidRDefault="00430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D151" w14:textId="30DF5EAA" w:rsidR="0045233E" w:rsidRDefault="0045233E" w:rsidP="00430CD7">
    <w:pPr>
      <w:pStyle w:val="Footer"/>
      <w:jc w:val="right"/>
      <w:rPr>
        <w:rFonts w:asciiTheme="majorHAnsi" w:eastAsiaTheme="majorEastAsia" w:hAnsiTheme="majorHAnsi" w:cstheme="majorBidi"/>
      </w:rPr>
    </w:pPr>
    <w:r>
      <w:rPr>
        <w:rFonts w:asciiTheme="majorHAnsi" w:eastAsiaTheme="majorEastAsia" w:hAnsiTheme="majorHAnsi" w:cstheme="majorBidi"/>
      </w:rPr>
      <w:t>L</w:t>
    </w:r>
    <w:r w:rsidR="00430CD7">
      <w:rPr>
        <w:rFonts w:asciiTheme="majorHAnsi" w:eastAsiaTheme="majorEastAsia" w:hAnsiTheme="majorHAnsi" w:cstheme="majorBidi"/>
      </w:rPr>
      <w:t>I</w:t>
    </w:r>
    <w:r>
      <w:rPr>
        <w:rFonts w:asciiTheme="majorHAnsi" w:eastAsiaTheme="majorEastAsia" w:hAnsiTheme="majorHAnsi" w:cstheme="majorBidi"/>
      </w:rPr>
      <w:t>P</w:t>
    </w:r>
    <w:r w:rsidR="00430CD7">
      <w:rPr>
        <w:rFonts w:asciiTheme="majorHAnsi" w:eastAsiaTheme="majorEastAsia" w:hAnsiTheme="majorHAnsi" w:cstheme="majorBidi"/>
      </w:rPr>
      <w:t xml:space="preserve"> </w:t>
    </w:r>
    <w:r>
      <w:rPr>
        <w:rFonts w:asciiTheme="majorHAnsi" w:eastAsiaTheme="majorEastAsia" w:hAnsiTheme="majorHAnsi" w:cstheme="majorBidi"/>
      </w:rPr>
      <w:t>Fidelity Manual</w:t>
    </w:r>
    <w:r w:rsidR="00430CD7">
      <w:rPr>
        <w:rFonts w:asciiTheme="majorHAnsi" w:eastAsiaTheme="majorEastAsia" w:hAnsiTheme="majorHAnsi" w:cstheme="majorBidi"/>
      </w:rPr>
      <w:t xml:space="preserve"> </w:t>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30CD7" w:rsidRPr="00430CD7">
      <w:rPr>
        <w:rFonts w:asciiTheme="majorHAnsi" w:eastAsiaTheme="majorEastAsia" w:hAnsiTheme="majorHAnsi" w:cstheme="majorBidi"/>
        <w:noProof/>
      </w:rPr>
      <w:t>29</w:t>
    </w:r>
    <w:r>
      <w:rPr>
        <w:rFonts w:asciiTheme="majorHAnsi" w:eastAsiaTheme="majorEastAsia" w:hAnsiTheme="majorHAnsi" w:cstheme="majorBidi"/>
        <w:noProof/>
      </w:rPr>
      <w:fldChar w:fldCharType="end"/>
    </w:r>
  </w:p>
  <w:p w14:paraId="3C0FD4C3" w14:textId="77777777" w:rsidR="0045233E" w:rsidRDefault="004523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233B" w14:textId="51AD4F98" w:rsidR="0045233E" w:rsidRDefault="0045233E" w:rsidP="00430CD7">
    <w:pPr>
      <w:pStyle w:val="Footer"/>
      <w:jc w:val="right"/>
      <w:rPr>
        <w:rFonts w:asciiTheme="majorHAnsi" w:eastAsiaTheme="majorEastAsia" w:hAnsiTheme="majorHAnsi" w:cstheme="majorBidi"/>
      </w:rPr>
    </w:pPr>
    <w:r>
      <w:rPr>
        <w:rFonts w:asciiTheme="majorHAnsi" w:eastAsiaTheme="majorEastAsia" w:hAnsiTheme="majorHAnsi" w:cstheme="majorBidi"/>
      </w:rPr>
      <w:t>L</w:t>
    </w:r>
    <w:r w:rsidR="00430CD7">
      <w:rPr>
        <w:rFonts w:asciiTheme="majorHAnsi" w:eastAsiaTheme="majorEastAsia" w:hAnsiTheme="majorHAnsi" w:cstheme="majorBidi"/>
      </w:rPr>
      <w:t xml:space="preserve">IP Fidelity Manual </w:t>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30CD7" w:rsidRPr="00430CD7">
      <w:rPr>
        <w:rFonts w:asciiTheme="majorHAnsi" w:eastAsiaTheme="majorEastAsia" w:hAnsiTheme="majorHAnsi" w:cstheme="majorBidi"/>
        <w:noProof/>
      </w:rPr>
      <w:t>33</w:t>
    </w:r>
    <w:r>
      <w:rPr>
        <w:rFonts w:asciiTheme="majorHAnsi" w:eastAsiaTheme="majorEastAsia" w:hAnsiTheme="majorHAnsi" w:cstheme="majorBidi"/>
        <w:noProof/>
      </w:rPr>
      <w:fldChar w:fldCharType="end"/>
    </w:r>
  </w:p>
  <w:p w14:paraId="56388305" w14:textId="77777777" w:rsidR="0045233E" w:rsidRDefault="004523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822E" w14:textId="7BA8E27B" w:rsidR="0045233E" w:rsidRDefault="00430CD7" w:rsidP="00430CD7">
    <w:pPr>
      <w:pStyle w:val="Footer"/>
      <w:jc w:val="right"/>
      <w:rPr>
        <w:rFonts w:asciiTheme="majorHAnsi" w:eastAsiaTheme="majorEastAsia" w:hAnsiTheme="majorHAnsi" w:cstheme="majorBidi"/>
      </w:rPr>
    </w:pPr>
    <w:r>
      <w:rPr>
        <w:rFonts w:asciiTheme="majorHAnsi" w:eastAsiaTheme="majorEastAsia" w:hAnsiTheme="majorHAnsi" w:cstheme="majorBidi"/>
      </w:rPr>
      <w:t xml:space="preserve">LIP Fidelity Manual </w:t>
    </w:r>
    <w:r w:rsidR="0045233E">
      <w:rPr>
        <w:rFonts w:asciiTheme="majorHAnsi" w:eastAsiaTheme="majorEastAsia" w:hAnsiTheme="majorHAnsi" w:cstheme="majorBidi"/>
      </w:rPr>
      <w:t xml:space="preserve">Page </w:t>
    </w:r>
    <w:r w:rsidR="0045233E">
      <w:rPr>
        <w:rFonts w:eastAsiaTheme="minorEastAsia"/>
      </w:rPr>
      <w:fldChar w:fldCharType="begin"/>
    </w:r>
    <w:r w:rsidR="0045233E">
      <w:instrText xml:space="preserve"> PAGE   \* MERGEFORMAT </w:instrText>
    </w:r>
    <w:r w:rsidR="0045233E">
      <w:rPr>
        <w:rFonts w:eastAsiaTheme="minorEastAsia"/>
      </w:rPr>
      <w:fldChar w:fldCharType="separate"/>
    </w:r>
    <w:r w:rsidRPr="00430CD7">
      <w:rPr>
        <w:rFonts w:asciiTheme="majorHAnsi" w:eastAsiaTheme="majorEastAsia" w:hAnsiTheme="majorHAnsi" w:cstheme="majorBidi"/>
        <w:noProof/>
      </w:rPr>
      <w:t>37</w:t>
    </w:r>
    <w:r w:rsidR="0045233E">
      <w:rPr>
        <w:rFonts w:asciiTheme="majorHAnsi" w:eastAsiaTheme="majorEastAsia" w:hAnsiTheme="majorHAnsi" w:cstheme="majorBidi"/>
        <w:noProof/>
      </w:rPr>
      <w:fldChar w:fldCharType="end"/>
    </w:r>
  </w:p>
  <w:p w14:paraId="22D31819" w14:textId="77777777" w:rsidR="0045233E" w:rsidRDefault="00452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25C7A" w14:textId="77777777" w:rsidR="00E759DD" w:rsidRDefault="00E759DD" w:rsidP="00945FED">
      <w:pPr>
        <w:spacing w:after="0" w:line="240" w:lineRule="auto"/>
      </w:pPr>
      <w:r>
        <w:separator/>
      </w:r>
    </w:p>
  </w:footnote>
  <w:footnote w:type="continuationSeparator" w:id="0">
    <w:p w14:paraId="53DFF118" w14:textId="77777777" w:rsidR="00E759DD" w:rsidRDefault="00E759DD" w:rsidP="00945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F9A5" w14:textId="77777777" w:rsidR="0045233E" w:rsidRPr="00A20A56" w:rsidRDefault="0045233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E56"/>
    <w:multiLevelType w:val="hybridMultilevel"/>
    <w:tmpl w:val="2EDE7AA0"/>
    <w:lvl w:ilvl="0" w:tplc="5A2841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6463DF"/>
    <w:multiLevelType w:val="hybridMultilevel"/>
    <w:tmpl w:val="7AC2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0E4"/>
    <w:multiLevelType w:val="hybridMultilevel"/>
    <w:tmpl w:val="5D700174"/>
    <w:lvl w:ilvl="0" w:tplc="6BC4B4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D10B72"/>
    <w:multiLevelType w:val="hybridMultilevel"/>
    <w:tmpl w:val="DF543298"/>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035FD"/>
    <w:multiLevelType w:val="hybridMultilevel"/>
    <w:tmpl w:val="C80E4E72"/>
    <w:lvl w:ilvl="0" w:tplc="5A2841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333390"/>
    <w:multiLevelType w:val="hybridMultilevel"/>
    <w:tmpl w:val="C59EB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B106F4"/>
    <w:multiLevelType w:val="hybridMultilevel"/>
    <w:tmpl w:val="74F0AB16"/>
    <w:lvl w:ilvl="0" w:tplc="8D603D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01B7"/>
    <w:multiLevelType w:val="hybridMultilevel"/>
    <w:tmpl w:val="A412D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A788E"/>
    <w:multiLevelType w:val="hybridMultilevel"/>
    <w:tmpl w:val="8C9CD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9AC4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92970"/>
    <w:multiLevelType w:val="hybridMultilevel"/>
    <w:tmpl w:val="FD0C5AB0"/>
    <w:lvl w:ilvl="0" w:tplc="90EAF5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814D6"/>
    <w:multiLevelType w:val="hybridMultilevel"/>
    <w:tmpl w:val="F654BC4E"/>
    <w:lvl w:ilvl="0" w:tplc="C72455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036E3D"/>
    <w:multiLevelType w:val="hybridMultilevel"/>
    <w:tmpl w:val="48683EA8"/>
    <w:lvl w:ilvl="0" w:tplc="38C0AF9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B9717C"/>
    <w:multiLevelType w:val="hybridMultilevel"/>
    <w:tmpl w:val="B99E6C8C"/>
    <w:lvl w:ilvl="0" w:tplc="D032AB8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9F4C2D"/>
    <w:multiLevelType w:val="hybridMultilevel"/>
    <w:tmpl w:val="FD2E7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63AD7"/>
    <w:multiLevelType w:val="hybridMultilevel"/>
    <w:tmpl w:val="A654799E"/>
    <w:lvl w:ilvl="0" w:tplc="3EEC5B1C">
      <w:start w:val="1"/>
      <w:numFmt w:val="decimal"/>
      <w:lvlText w:val="%1."/>
      <w:lvlJc w:val="left"/>
      <w:pPr>
        <w:ind w:left="720" w:hanging="360"/>
      </w:pPr>
      <w:rPr>
        <w:rFonts w:eastAsia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92799"/>
    <w:multiLevelType w:val="hybridMultilevel"/>
    <w:tmpl w:val="BCC09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B0B94"/>
    <w:multiLevelType w:val="hybridMultilevel"/>
    <w:tmpl w:val="FA3A259A"/>
    <w:lvl w:ilvl="0" w:tplc="A5A2B5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218CC"/>
    <w:multiLevelType w:val="hybridMultilevel"/>
    <w:tmpl w:val="1CDA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97FFE"/>
    <w:multiLevelType w:val="hybridMultilevel"/>
    <w:tmpl w:val="3FF609F2"/>
    <w:lvl w:ilvl="0" w:tplc="57FE08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C0DC6"/>
    <w:multiLevelType w:val="hybridMultilevel"/>
    <w:tmpl w:val="BD40C84A"/>
    <w:lvl w:ilvl="0" w:tplc="6490504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67F5A4E"/>
    <w:multiLevelType w:val="hybridMultilevel"/>
    <w:tmpl w:val="EA1C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10DC2"/>
    <w:multiLevelType w:val="hybridMultilevel"/>
    <w:tmpl w:val="08B6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029FB"/>
    <w:multiLevelType w:val="hybridMultilevel"/>
    <w:tmpl w:val="DF543298"/>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1080E"/>
    <w:multiLevelType w:val="hybridMultilevel"/>
    <w:tmpl w:val="6DEA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87B44"/>
    <w:multiLevelType w:val="hybridMultilevel"/>
    <w:tmpl w:val="66A2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7433D"/>
    <w:multiLevelType w:val="hybridMultilevel"/>
    <w:tmpl w:val="DF788A7A"/>
    <w:lvl w:ilvl="0" w:tplc="A76C78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F24FA"/>
    <w:multiLevelType w:val="hybridMultilevel"/>
    <w:tmpl w:val="89C49BEE"/>
    <w:lvl w:ilvl="0" w:tplc="206C4C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E52D79"/>
    <w:multiLevelType w:val="hybridMultilevel"/>
    <w:tmpl w:val="CD6C4CEC"/>
    <w:lvl w:ilvl="0" w:tplc="49F46BF4">
      <w:start w:val="13"/>
      <w:numFmt w:val="bullet"/>
      <w:lvlText w:val=""/>
      <w:lvlJc w:val="left"/>
      <w:pPr>
        <w:ind w:left="720" w:hanging="360"/>
      </w:pPr>
      <w:rPr>
        <w:rFonts w:ascii="Wingdings" w:eastAsiaTheme="minorHAnsi" w:hAnsi="Wingdings"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12012"/>
    <w:multiLevelType w:val="hybridMultilevel"/>
    <w:tmpl w:val="DF543298"/>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5"/>
  </w:num>
  <w:num w:numId="4">
    <w:abstractNumId w:val="7"/>
  </w:num>
  <w:num w:numId="5">
    <w:abstractNumId w:val="16"/>
  </w:num>
  <w:num w:numId="6">
    <w:abstractNumId w:val="9"/>
  </w:num>
  <w:num w:numId="7">
    <w:abstractNumId w:val="17"/>
  </w:num>
  <w:num w:numId="8">
    <w:abstractNumId w:val="23"/>
  </w:num>
  <w:num w:numId="9">
    <w:abstractNumId w:val="6"/>
  </w:num>
  <w:num w:numId="10">
    <w:abstractNumId w:val="13"/>
  </w:num>
  <w:num w:numId="11">
    <w:abstractNumId w:val="8"/>
  </w:num>
  <w:num w:numId="12">
    <w:abstractNumId w:val="28"/>
  </w:num>
  <w:num w:numId="13">
    <w:abstractNumId w:val="18"/>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2"/>
  </w:num>
  <w:num w:numId="19">
    <w:abstractNumId w:val="26"/>
  </w:num>
  <w:num w:numId="20">
    <w:abstractNumId w:val="4"/>
  </w:num>
  <w:num w:numId="21">
    <w:abstractNumId w:val="0"/>
  </w:num>
  <w:num w:numId="22">
    <w:abstractNumId w:val="1"/>
  </w:num>
  <w:num w:numId="23">
    <w:abstractNumId w:val="5"/>
  </w:num>
  <w:num w:numId="24">
    <w:abstractNumId w:val="3"/>
  </w:num>
  <w:num w:numId="25">
    <w:abstractNumId w:val="22"/>
  </w:num>
  <w:num w:numId="26">
    <w:abstractNumId w:val="27"/>
  </w:num>
  <w:num w:numId="27">
    <w:abstractNumId w:val="25"/>
  </w:num>
  <w:num w:numId="28">
    <w:abstractNumId w:val="24"/>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F0"/>
    <w:rsid w:val="00000A16"/>
    <w:rsid w:val="00000C93"/>
    <w:rsid w:val="00003DA2"/>
    <w:rsid w:val="000067D3"/>
    <w:rsid w:val="000073C6"/>
    <w:rsid w:val="000111D1"/>
    <w:rsid w:val="000112CB"/>
    <w:rsid w:val="00011D31"/>
    <w:rsid w:val="0001289A"/>
    <w:rsid w:val="000211E6"/>
    <w:rsid w:val="000211F5"/>
    <w:rsid w:val="00023DCE"/>
    <w:rsid w:val="000269D8"/>
    <w:rsid w:val="0003025F"/>
    <w:rsid w:val="00036794"/>
    <w:rsid w:val="00045F05"/>
    <w:rsid w:val="0005229E"/>
    <w:rsid w:val="00053522"/>
    <w:rsid w:val="00055722"/>
    <w:rsid w:val="00056CC7"/>
    <w:rsid w:val="00056DB9"/>
    <w:rsid w:val="000656D8"/>
    <w:rsid w:val="00067E74"/>
    <w:rsid w:val="00071F1D"/>
    <w:rsid w:val="00077C20"/>
    <w:rsid w:val="00082AD5"/>
    <w:rsid w:val="00082D1F"/>
    <w:rsid w:val="00082F9B"/>
    <w:rsid w:val="000832FE"/>
    <w:rsid w:val="00083924"/>
    <w:rsid w:val="00092262"/>
    <w:rsid w:val="00093D0A"/>
    <w:rsid w:val="00097625"/>
    <w:rsid w:val="000A00C8"/>
    <w:rsid w:val="000A24D5"/>
    <w:rsid w:val="000A5DAD"/>
    <w:rsid w:val="000A6071"/>
    <w:rsid w:val="000A68A4"/>
    <w:rsid w:val="000B0EC8"/>
    <w:rsid w:val="000B1F8A"/>
    <w:rsid w:val="000B287E"/>
    <w:rsid w:val="000B41F3"/>
    <w:rsid w:val="000B6E4A"/>
    <w:rsid w:val="000C42D3"/>
    <w:rsid w:val="000C4C39"/>
    <w:rsid w:val="000C599E"/>
    <w:rsid w:val="000C5F6B"/>
    <w:rsid w:val="000C6AAA"/>
    <w:rsid w:val="000D02E7"/>
    <w:rsid w:val="000D2894"/>
    <w:rsid w:val="000D2CCD"/>
    <w:rsid w:val="000D6AA8"/>
    <w:rsid w:val="000E0F4C"/>
    <w:rsid w:val="000E3602"/>
    <w:rsid w:val="000F0C30"/>
    <w:rsid w:val="000F10DF"/>
    <w:rsid w:val="000F2125"/>
    <w:rsid w:val="000F486F"/>
    <w:rsid w:val="000F4D54"/>
    <w:rsid w:val="001019EC"/>
    <w:rsid w:val="00110EB4"/>
    <w:rsid w:val="0011591B"/>
    <w:rsid w:val="00116177"/>
    <w:rsid w:val="00116867"/>
    <w:rsid w:val="00120CDD"/>
    <w:rsid w:val="00124FAC"/>
    <w:rsid w:val="00133327"/>
    <w:rsid w:val="001469B4"/>
    <w:rsid w:val="00147161"/>
    <w:rsid w:val="0015277C"/>
    <w:rsid w:val="00154C2A"/>
    <w:rsid w:val="00162EEE"/>
    <w:rsid w:val="00164D7C"/>
    <w:rsid w:val="001765DD"/>
    <w:rsid w:val="00182081"/>
    <w:rsid w:val="00182F78"/>
    <w:rsid w:val="0018436D"/>
    <w:rsid w:val="00185A6B"/>
    <w:rsid w:val="00190204"/>
    <w:rsid w:val="00195EFE"/>
    <w:rsid w:val="001A0C51"/>
    <w:rsid w:val="001A29CC"/>
    <w:rsid w:val="001A6AC2"/>
    <w:rsid w:val="001A76EF"/>
    <w:rsid w:val="001A7AA2"/>
    <w:rsid w:val="001B372B"/>
    <w:rsid w:val="001B5CE8"/>
    <w:rsid w:val="001B78CC"/>
    <w:rsid w:val="001C4B64"/>
    <w:rsid w:val="001C6452"/>
    <w:rsid w:val="001C738E"/>
    <w:rsid w:val="001C792E"/>
    <w:rsid w:val="001D0AE1"/>
    <w:rsid w:val="001D0CC6"/>
    <w:rsid w:val="001D4569"/>
    <w:rsid w:val="001E4D2B"/>
    <w:rsid w:val="001E7835"/>
    <w:rsid w:val="001F020D"/>
    <w:rsid w:val="001F1767"/>
    <w:rsid w:val="001F4D37"/>
    <w:rsid w:val="002010F1"/>
    <w:rsid w:val="002022AE"/>
    <w:rsid w:val="0020483E"/>
    <w:rsid w:val="002072A6"/>
    <w:rsid w:val="00207D47"/>
    <w:rsid w:val="002158FA"/>
    <w:rsid w:val="002201C1"/>
    <w:rsid w:val="00221A26"/>
    <w:rsid w:val="00221C9E"/>
    <w:rsid w:val="0022528D"/>
    <w:rsid w:val="002266B4"/>
    <w:rsid w:val="00230A59"/>
    <w:rsid w:val="00234F36"/>
    <w:rsid w:val="00237C0A"/>
    <w:rsid w:val="00240A96"/>
    <w:rsid w:val="00240B3D"/>
    <w:rsid w:val="00246637"/>
    <w:rsid w:val="00254720"/>
    <w:rsid w:val="00254F37"/>
    <w:rsid w:val="0026274F"/>
    <w:rsid w:val="0027358B"/>
    <w:rsid w:val="00277297"/>
    <w:rsid w:val="0027779B"/>
    <w:rsid w:val="00282B33"/>
    <w:rsid w:val="002915EB"/>
    <w:rsid w:val="002A0675"/>
    <w:rsid w:val="002A0B83"/>
    <w:rsid w:val="002A2545"/>
    <w:rsid w:val="002A414C"/>
    <w:rsid w:val="002A4FC5"/>
    <w:rsid w:val="002A5A1C"/>
    <w:rsid w:val="002A5D75"/>
    <w:rsid w:val="002A6F26"/>
    <w:rsid w:val="002A799F"/>
    <w:rsid w:val="002B06D0"/>
    <w:rsid w:val="002B10F1"/>
    <w:rsid w:val="002B3E1B"/>
    <w:rsid w:val="002C1F3B"/>
    <w:rsid w:val="002C22F0"/>
    <w:rsid w:val="002C3FDA"/>
    <w:rsid w:val="002C56AB"/>
    <w:rsid w:val="002C65E8"/>
    <w:rsid w:val="002D1FED"/>
    <w:rsid w:val="002D6923"/>
    <w:rsid w:val="002D7E2F"/>
    <w:rsid w:val="002E0672"/>
    <w:rsid w:val="002E0EA8"/>
    <w:rsid w:val="002E4CFB"/>
    <w:rsid w:val="002E596B"/>
    <w:rsid w:val="002E67E8"/>
    <w:rsid w:val="002F4A45"/>
    <w:rsid w:val="003033C3"/>
    <w:rsid w:val="00312F6C"/>
    <w:rsid w:val="003143D3"/>
    <w:rsid w:val="00320C33"/>
    <w:rsid w:val="00320D35"/>
    <w:rsid w:val="0032324F"/>
    <w:rsid w:val="00325B63"/>
    <w:rsid w:val="0032741B"/>
    <w:rsid w:val="003300EE"/>
    <w:rsid w:val="00341D33"/>
    <w:rsid w:val="0034308F"/>
    <w:rsid w:val="00344044"/>
    <w:rsid w:val="00344CB8"/>
    <w:rsid w:val="00346313"/>
    <w:rsid w:val="00356628"/>
    <w:rsid w:val="003628F2"/>
    <w:rsid w:val="00372127"/>
    <w:rsid w:val="0038138E"/>
    <w:rsid w:val="00381541"/>
    <w:rsid w:val="003831E4"/>
    <w:rsid w:val="003847A5"/>
    <w:rsid w:val="00385573"/>
    <w:rsid w:val="00387046"/>
    <w:rsid w:val="00390144"/>
    <w:rsid w:val="00396E22"/>
    <w:rsid w:val="003A5818"/>
    <w:rsid w:val="003B0A97"/>
    <w:rsid w:val="003B2FC0"/>
    <w:rsid w:val="003B4B59"/>
    <w:rsid w:val="003B52FB"/>
    <w:rsid w:val="003B7E80"/>
    <w:rsid w:val="003C537B"/>
    <w:rsid w:val="003D1D60"/>
    <w:rsid w:val="003D2AF6"/>
    <w:rsid w:val="003E64DE"/>
    <w:rsid w:val="003E6820"/>
    <w:rsid w:val="003E6F9C"/>
    <w:rsid w:val="003E7D82"/>
    <w:rsid w:val="003F3F44"/>
    <w:rsid w:val="003F443D"/>
    <w:rsid w:val="003F61F3"/>
    <w:rsid w:val="0040147F"/>
    <w:rsid w:val="00403AAA"/>
    <w:rsid w:val="00404F1B"/>
    <w:rsid w:val="00407D85"/>
    <w:rsid w:val="00410EB3"/>
    <w:rsid w:val="00415CEF"/>
    <w:rsid w:val="00416024"/>
    <w:rsid w:val="0042013A"/>
    <w:rsid w:val="00430835"/>
    <w:rsid w:val="00430CD7"/>
    <w:rsid w:val="004311F8"/>
    <w:rsid w:val="0044383F"/>
    <w:rsid w:val="00445C8B"/>
    <w:rsid w:val="00451298"/>
    <w:rsid w:val="0045233E"/>
    <w:rsid w:val="00453232"/>
    <w:rsid w:val="00457891"/>
    <w:rsid w:val="00457AA6"/>
    <w:rsid w:val="0046340F"/>
    <w:rsid w:val="0046569E"/>
    <w:rsid w:val="00466970"/>
    <w:rsid w:val="00471C4A"/>
    <w:rsid w:val="00473F3C"/>
    <w:rsid w:val="004757F9"/>
    <w:rsid w:val="004844B3"/>
    <w:rsid w:val="004920F2"/>
    <w:rsid w:val="00495E63"/>
    <w:rsid w:val="00496FFB"/>
    <w:rsid w:val="00497225"/>
    <w:rsid w:val="004A1554"/>
    <w:rsid w:val="004A1E5A"/>
    <w:rsid w:val="004A26EB"/>
    <w:rsid w:val="004A7325"/>
    <w:rsid w:val="004A75C6"/>
    <w:rsid w:val="004B0518"/>
    <w:rsid w:val="004B3429"/>
    <w:rsid w:val="004B67C1"/>
    <w:rsid w:val="004B6AE8"/>
    <w:rsid w:val="004C5128"/>
    <w:rsid w:val="004C708A"/>
    <w:rsid w:val="004D653C"/>
    <w:rsid w:val="004E0BFE"/>
    <w:rsid w:val="004E427E"/>
    <w:rsid w:val="004F542B"/>
    <w:rsid w:val="004F75A6"/>
    <w:rsid w:val="005017A6"/>
    <w:rsid w:val="005079C3"/>
    <w:rsid w:val="00512BEB"/>
    <w:rsid w:val="00513A51"/>
    <w:rsid w:val="005152C0"/>
    <w:rsid w:val="0051532B"/>
    <w:rsid w:val="00522C17"/>
    <w:rsid w:val="005242D2"/>
    <w:rsid w:val="00530CA3"/>
    <w:rsid w:val="00533434"/>
    <w:rsid w:val="00534F3F"/>
    <w:rsid w:val="005473A2"/>
    <w:rsid w:val="00547FBD"/>
    <w:rsid w:val="00551AC2"/>
    <w:rsid w:val="00557C51"/>
    <w:rsid w:val="00560853"/>
    <w:rsid w:val="00567DE1"/>
    <w:rsid w:val="00572C7F"/>
    <w:rsid w:val="0057484C"/>
    <w:rsid w:val="00575730"/>
    <w:rsid w:val="00575B64"/>
    <w:rsid w:val="00576645"/>
    <w:rsid w:val="00581983"/>
    <w:rsid w:val="00584073"/>
    <w:rsid w:val="00586123"/>
    <w:rsid w:val="00592338"/>
    <w:rsid w:val="005933A1"/>
    <w:rsid w:val="00597B89"/>
    <w:rsid w:val="005A17D7"/>
    <w:rsid w:val="005B0263"/>
    <w:rsid w:val="005B1EF3"/>
    <w:rsid w:val="005B4FAE"/>
    <w:rsid w:val="005D0774"/>
    <w:rsid w:val="005D39E2"/>
    <w:rsid w:val="005E0830"/>
    <w:rsid w:val="005E35F0"/>
    <w:rsid w:val="005F0B60"/>
    <w:rsid w:val="005F11FB"/>
    <w:rsid w:val="005F1AB9"/>
    <w:rsid w:val="005F7CD8"/>
    <w:rsid w:val="005F7F7E"/>
    <w:rsid w:val="006001EE"/>
    <w:rsid w:val="006020AE"/>
    <w:rsid w:val="00605865"/>
    <w:rsid w:val="006145F6"/>
    <w:rsid w:val="00617EBC"/>
    <w:rsid w:val="00617F60"/>
    <w:rsid w:val="00623611"/>
    <w:rsid w:val="00626028"/>
    <w:rsid w:val="0063588D"/>
    <w:rsid w:val="006369C5"/>
    <w:rsid w:val="00637405"/>
    <w:rsid w:val="00644848"/>
    <w:rsid w:val="00647DD4"/>
    <w:rsid w:val="00654489"/>
    <w:rsid w:val="00654D17"/>
    <w:rsid w:val="0066048C"/>
    <w:rsid w:val="00663628"/>
    <w:rsid w:val="006652BB"/>
    <w:rsid w:val="00670389"/>
    <w:rsid w:val="00670476"/>
    <w:rsid w:val="0067312C"/>
    <w:rsid w:val="006806F3"/>
    <w:rsid w:val="00683AF3"/>
    <w:rsid w:val="006873DD"/>
    <w:rsid w:val="006964B3"/>
    <w:rsid w:val="006A0149"/>
    <w:rsid w:val="006A0D27"/>
    <w:rsid w:val="006A1732"/>
    <w:rsid w:val="006A3702"/>
    <w:rsid w:val="006A3721"/>
    <w:rsid w:val="006A4CFC"/>
    <w:rsid w:val="006A63CB"/>
    <w:rsid w:val="006B3E6B"/>
    <w:rsid w:val="006B7AEC"/>
    <w:rsid w:val="006C582C"/>
    <w:rsid w:val="006D0C84"/>
    <w:rsid w:val="006D572B"/>
    <w:rsid w:val="006D7DE0"/>
    <w:rsid w:val="006E0057"/>
    <w:rsid w:val="006E0C87"/>
    <w:rsid w:val="006E2152"/>
    <w:rsid w:val="006E39BF"/>
    <w:rsid w:val="006E3A6F"/>
    <w:rsid w:val="006E594B"/>
    <w:rsid w:val="006E7C9C"/>
    <w:rsid w:val="006F1EC7"/>
    <w:rsid w:val="006F487F"/>
    <w:rsid w:val="006F6C99"/>
    <w:rsid w:val="006F791F"/>
    <w:rsid w:val="006F7CA8"/>
    <w:rsid w:val="00700C3C"/>
    <w:rsid w:val="00702DCB"/>
    <w:rsid w:val="00706FA1"/>
    <w:rsid w:val="00707AEE"/>
    <w:rsid w:val="00713B86"/>
    <w:rsid w:val="00714D0B"/>
    <w:rsid w:val="00724421"/>
    <w:rsid w:val="00730705"/>
    <w:rsid w:val="007308C7"/>
    <w:rsid w:val="00731B19"/>
    <w:rsid w:val="00733DF1"/>
    <w:rsid w:val="00733EFC"/>
    <w:rsid w:val="00736686"/>
    <w:rsid w:val="00743F55"/>
    <w:rsid w:val="007458D7"/>
    <w:rsid w:val="00745B98"/>
    <w:rsid w:val="007469B8"/>
    <w:rsid w:val="00757AD1"/>
    <w:rsid w:val="007626A3"/>
    <w:rsid w:val="00762799"/>
    <w:rsid w:val="00774F9C"/>
    <w:rsid w:val="00782443"/>
    <w:rsid w:val="007950FA"/>
    <w:rsid w:val="007A16A9"/>
    <w:rsid w:val="007A33CC"/>
    <w:rsid w:val="007C1B6E"/>
    <w:rsid w:val="007C549E"/>
    <w:rsid w:val="007D31F9"/>
    <w:rsid w:val="007D40EA"/>
    <w:rsid w:val="007E169C"/>
    <w:rsid w:val="007E48FA"/>
    <w:rsid w:val="007E4FE7"/>
    <w:rsid w:val="007F0C13"/>
    <w:rsid w:val="007F2D56"/>
    <w:rsid w:val="007F3756"/>
    <w:rsid w:val="00810789"/>
    <w:rsid w:val="00810EA0"/>
    <w:rsid w:val="00811F7F"/>
    <w:rsid w:val="0081392B"/>
    <w:rsid w:val="0081531F"/>
    <w:rsid w:val="008262FD"/>
    <w:rsid w:val="00834061"/>
    <w:rsid w:val="008340EC"/>
    <w:rsid w:val="00834F77"/>
    <w:rsid w:val="00840D8F"/>
    <w:rsid w:val="00840D9C"/>
    <w:rsid w:val="008425FB"/>
    <w:rsid w:val="00845912"/>
    <w:rsid w:val="008517E0"/>
    <w:rsid w:val="00856EB5"/>
    <w:rsid w:val="0085768D"/>
    <w:rsid w:val="00860828"/>
    <w:rsid w:val="00864855"/>
    <w:rsid w:val="00867A7F"/>
    <w:rsid w:val="008707B0"/>
    <w:rsid w:val="00873439"/>
    <w:rsid w:val="00875DB8"/>
    <w:rsid w:val="008775B0"/>
    <w:rsid w:val="00880F67"/>
    <w:rsid w:val="008831D3"/>
    <w:rsid w:val="0088545B"/>
    <w:rsid w:val="00890C68"/>
    <w:rsid w:val="008935EF"/>
    <w:rsid w:val="00894F70"/>
    <w:rsid w:val="008A0A46"/>
    <w:rsid w:val="008B5A9A"/>
    <w:rsid w:val="008C11D8"/>
    <w:rsid w:val="008C4318"/>
    <w:rsid w:val="008C4753"/>
    <w:rsid w:val="008D21D2"/>
    <w:rsid w:val="008D3B71"/>
    <w:rsid w:val="008E02C0"/>
    <w:rsid w:val="008E115E"/>
    <w:rsid w:val="008E3455"/>
    <w:rsid w:val="008E36E6"/>
    <w:rsid w:val="008E3990"/>
    <w:rsid w:val="008E465D"/>
    <w:rsid w:val="008E779E"/>
    <w:rsid w:val="008F0BBA"/>
    <w:rsid w:val="008F6B20"/>
    <w:rsid w:val="008F6F36"/>
    <w:rsid w:val="008F72E5"/>
    <w:rsid w:val="008F7541"/>
    <w:rsid w:val="00900A1A"/>
    <w:rsid w:val="00905034"/>
    <w:rsid w:val="00910F5B"/>
    <w:rsid w:val="009138E6"/>
    <w:rsid w:val="009222C2"/>
    <w:rsid w:val="0092362F"/>
    <w:rsid w:val="00925A1B"/>
    <w:rsid w:val="00927784"/>
    <w:rsid w:val="0093094F"/>
    <w:rsid w:val="009353CC"/>
    <w:rsid w:val="009414E2"/>
    <w:rsid w:val="0094250C"/>
    <w:rsid w:val="00944BCF"/>
    <w:rsid w:val="00945FED"/>
    <w:rsid w:val="00952694"/>
    <w:rsid w:val="0095527C"/>
    <w:rsid w:val="00957703"/>
    <w:rsid w:val="00957BA3"/>
    <w:rsid w:val="00960D1E"/>
    <w:rsid w:val="0096541B"/>
    <w:rsid w:val="009666DA"/>
    <w:rsid w:val="00967F4C"/>
    <w:rsid w:val="0097083E"/>
    <w:rsid w:val="00971846"/>
    <w:rsid w:val="00971F21"/>
    <w:rsid w:val="009847BF"/>
    <w:rsid w:val="00984A87"/>
    <w:rsid w:val="009850C5"/>
    <w:rsid w:val="00986894"/>
    <w:rsid w:val="00986E65"/>
    <w:rsid w:val="009872D2"/>
    <w:rsid w:val="00993DE8"/>
    <w:rsid w:val="00995BA3"/>
    <w:rsid w:val="009A2FEB"/>
    <w:rsid w:val="009A7AF2"/>
    <w:rsid w:val="009C0BE4"/>
    <w:rsid w:val="009C2711"/>
    <w:rsid w:val="009C3CB5"/>
    <w:rsid w:val="009C5E42"/>
    <w:rsid w:val="009D18B1"/>
    <w:rsid w:val="009D35C9"/>
    <w:rsid w:val="009D4702"/>
    <w:rsid w:val="009D4C24"/>
    <w:rsid w:val="009D4E24"/>
    <w:rsid w:val="009E38A3"/>
    <w:rsid w:val="009E5084"/>
    <w:rsid w:val="009E614E"/>
    <w:rsid w:val="009E7A44"/>
    <w:rsid w:val="009F5519"/>
    <w:rsid w:val="00A002C8"/>
    <w:rsid w:val="00A0166F"/>
    <w:rsid w:val="00A07551"/>
    <w:rsid w:val="00A17B89"/>
    <w:rsid w:val="00A20A56"/>
    <w:rsid w:val="00A22893"/>
    <w:rsid w:val="00A23A71"/>
    <w:rsid w:val="00A2795D"/>
    <w:rsid w:val="00A4431F"/>
    <w:rsid w:val="00A45747"/>
    <w:rsid w:val="00A457D3"/>
    <w:rsid w:val="00A45E58"/>
    <w:rsid w:val="00A46C64"/>
    <w:rsid w:val="00A4755A"/>
    <w:rsid w:val="00A52E31"/>
    <w:rsid w:val="00A60D3E"/>
    <w:rsid w:val="00A61AA1"/>
    <w:rsid w:val="00A63ED4"/>
    <w:rsid w:val="00A67196"/>
    <w:rsid w:val="00A72F5D"/>
    <w:rsid w:val="00A7317D"/>
    <w:rsid w:val="00A76786"/>
    <w:rsid w:val="00A76DB8"/>
    <w:rsid w:val="00A83628"/>
    <w:rsid w:val="00A9274E"/>
    <w:rsid w:val="00AA3B96"/>
    <w:rsid w:val="00AA59C5"/>
    <w:rsid w:val="00AB5CD4"/>
    <w:rsid w:val="00AC1361"/>
    <w:rsid w:val="00AC32B0"/>
    <w:rsid w:val="00AD620B"/>
    <w:rsid w:val="00AD7EF7"/>
    <w:rsid w:val="00AE1293"/>
    <w:rsid w:val="00AF5C24"/>
    <w:rsid w:val="00AF5C2A"/>
    <w:rsid w:val="00B124EF"/>
    <w:rsid w:val="00B12DF2"/>
    <w:rsid w:val="00B12FBA"/>
    <w:rsid w:val="00B150EA"/>
    <w:rsid w:val="00B15C54"/>
    <w:rsid w:val="00B16531"/>
    <w:rsid w:val="00B20BAB"/>
    <w:rsid w:val="00B22BB1"/>
    <w:rsid w:val="00B27D26"/>
    <w:rsid w:val="00B35734"/>
    <w:rsid w:val="00B43DFC"/>
    <w:rsid w:val="00B45272"/>
    <w:rsid w:val="00B50342"/>
    <w:rsid w:val="00B5126B"/>
    <w:rsid w:val="00B615E8"/>
    <w:rsid w:val="00B620DD"/>
    <w:rsid w:val="00B62EA4"/>
    <w:rsid w:val="00B66B95"/>
    <w:rsid w:val="00B7080E"/>
    <w:rsid w:val="00B724F4"/>
    <w:rsid w:val="00B827D1"/>
    <w:rsid w:val="00B83F5E"/>
    <w:rsid w:val="00B908A9"/>
    <w:rsid w:val="00B92911"/>
    <w:rsid w:val="00B95FD0"/>
    <w:rsid w:val="00BA2847"/>
    <w:rsid w:val="00BB236B"/>
    <w:rsid w:val="00BB2904"/>
    <w:rsid w:val="00BC05FE"/>
    <w:rsid w:val="00BC502C"/>
    <w:rsid w:val="00BC62C3"/>
    <w:rsid w:val="00BD35F5"/>
    <w:rsid w:val="00BE5E53"/>
    <w:rsid w:val="00BF20C8"/>
    <w:rsid w:val="00BF372B"/>
    <w:rsid w:val="00C02679"/>
    <w:rsid w:val="00C03850"/>
    <w:rsid w:val="00C0666D"/>
    <w:rsid w:val="00C071D3"/>
    <w:rsid w:val="00C11878"/>
    <w:rsid w:val="00C1331D"/>
    <w:rsid w:val="00C139CC"/>
    <w:rsid w:val="00C16945"/>
    <w:rsid w:val="00C1732F"/>
    <w:rsid w:val="00C21637"/>
    <w:rsid w:val="00C24123"/>
    <w:rsid w:val="00C2570A"/>
    <w:rsid w:val="00C3024C"/>
    <w:rsid w:val="00C451B8"/>
    <w:rsid w:val="00C4688F"/>
    <w:rsid w:val="00C53164"/>
    <w:rsid w:val="00C57922"/>
    <w:rsid w:val="00C600CE"/>
    <w:rsid w:val="00C621E1"/>
    <w:rsid w:val="00C62A2E"/>
    <w:rsid w:val="00C678E4"/>
    <w:rsid w:val="00C72111"/>
    <w:rsid w:val="00C73569"/>
    <w:rsid w:val="00C765E5"/>
    <w:rsid w:val="00C80A27"/>
    <w:rsid w:val="00C87196"/>
    <w:rsid w:val="00C95EF1"/>
    <w:rsid w:val="00C9607D"/>
    <w:rsid w:val="00CA025C"/>
    <w:rsid w:val="00CA2926"/>
    <w:rsid w:val="00CA4FD6"/>
    <w:rsid w:val="00CA6343"/>
    <w:rsid w:val="00CB5474"/>
    <w:rsid w:val="00CC16D0"/>
    <w:rsid w:val="00CC37B8"/>
    <w:rsid w:val="00CC39BE"/>
    <w:rsid w:val="00CC48A0"/>
    <w:rsid w:val="00CC7F9C"/>
    <w:rsid w:val="00CD0188"/>
    <w:rsid w:val="00CD0397"/>
    <w:rsid w:val="00CD061A"/>
    <w:rsid w:val="00CD27DA"/>
    <w:rsid w:val="00CD2B15"/>
    <w:rsid w:val="00CD3F92"/>
    <w:rsid w:val="00CD49CB"/>
    <w:rsid w:val="00CD50D1"/>
    <w:rsid w:val="00CD7FBE"/>
    <w:rsid w:val="00CE48B5"/>
    <w:rsid w:val="00CF0445"/>
    <w:rsid w:val="00CF0D0C"/>
    <w:rsid w:val="00CF63B2"/>
    <w:rsid w:val="00CF7C5D"/>
    <w:rsid w:val="00D0170B"/>
    <w:rsid w:val="00D025F4"/>
    <w:rsid w:val="00D03C63"/>
    <w:rsid w:val="00D04EE4"/>
    <w:rsid w:val="00D075C3"/>
    <w:rsid w:val="00D11164"/>
    <w:rsid w:val="00D12CCB"/>
    <w:rsid w:val="00D21544"/>
    <w:rsid w:val="00D25756"/>
    <w:rsid w:val="00D270FA"/>
    <w:rsid w:val="00D27E3E"/>
    <w:rsid w:val="00D30644"/>
    <w:rsid w:val="00D4069E"/>
    <w:rsid w:val="00D40E95"/>
    <w:rsid w:val="00D4270E"/>
    <w:rsid w:val="00D558C1"/>
    <w:rsid w:val="00D5602D"/>
    <w:rsid w:val="00D6509C"/>
    <w:rsid w:val="00D708C1"/>
    <w:rsid w:val="00D7158A"/>
    <w:rsid w:val="00D759B9"/>
    <w:rsid w:val="00D807DB"/>
    <w:rsid w:val="00D81C30"/>
    <w:rsid w:val="00D9106A"/>
    <w:rsid w:val="00D9144F"/>
    <w:rsid w:val="00D92356"/>
    <w:rsid w:val="00D929B2"/>
    <w:rsid w:val="00DA339F"/>
    <w:rsid w:val="00DB2133"/>
    <w:rsid w:val="00DC319D"/>
    <w:rsid w:val="00DC5CCD"/>
    <w:rsid w:val="00DD0439"/>
    <w:rsid w:val="00DD558D"/>
    <w:rsid w:val="00DE02E2"/>
    <w:rsid w:val="00DE277B"/>
    <w:rsid w:val="00DE7237"/>
    <w:rsid w:val="00E00A5E"/>
    <w:rsid w:val="00E04806"/>
    <w:rsid w:val="00E050FD"/>
    <w:rsid w:val="00E07AD1"/>
    <w:rsid w:val="00E1271A"/>
    <w:rsid w:val="00E16365"/>
    <w:rsid w:val="00E236D8"/>
    <w:rsid w:val="00E25EF6"/>
    <w:rsid w:val="00E306F0"/>
    <w:rsid w:val="00E30B51"/>
    <w:rsid w:val="00E32851"/>
    <w:rsid w:val="00E34C97"/>
    <w:rsid w:val="00E37CC4"/>
    <w:rsid w:val="00E41598"/>
    <w:rsid w:val="00E474BF"/>
    <w:rsid w:val="00E624FF"/>
    <w:rsid w:val="00E631A1"/>
    <w:rsid w:val="00E6571B"/>
    <w:rsid w:val="00E65B69"/>
    <w:rsid w:val="00E663F1"/>
    <w:rsid w:val="00E67BBE"/>
    <w:rsid w:val="00E71580"/>
    <w:rsid w:val="00E73922"/>
    <w:rsid w:val="00E73969"/>
    <w:rsid w:val="00E74501"/>
    <w:rsid w:val="00E75584"/>
    <w:rsid w:val="00E759DD"/>
    <w:rsid w:val="00E76047"/>
    <w:rsid w:val="00E773B5"/>
    <w:rsid w:val="00E773BF"/>
    <w:rsid w:val="00E85961"/>
    <w:rsid w:val="00E87677"/>
    <w:rsid w:val="00E90331"/>
    <w:rsid w:val="00E90A95"/>
    <w:rsid w:val="00E922AE"/>
    <w:rsid w:val="00EA0AD5"/>
    <w:rsid w:val="00EA696F"/>
    <w:rsid w:val="00EA6B48"/>
    <w:rsid w:val="00EB5760"/>
    <w:rsid w:val="00EC0D61"/>
    <w:rsid w:val="00EC11BA"/>
    <w:rsid w:val="00EC23C8"/>
    <w:rsid w:val="00EC32AF"/>
    <w:rsid w:val="00EC5B1D"/>
    <w:rsid w:val="00EC65C5"/>
    <w:rsid w:val="00EC6D67"/>
    <w:rsid w:val="00ED076F"/>
    <w:rsid w:val="00ED2531"/>
    <w:rsid w:val="00ED2FB6"/>
    <w:rsid w:val="00ED5711"/>
    <w:rsid w:val="00ED5A3C"/>
    <w:rsid w:val="00ED733A"/>
    <w:rsid w:val="00EE2190"/>
    <w:rsid w:val="00EE22E9"/>
    <w:rsid w:val="00EE275A"/>
    <w:rsid w:val="00EE6B3E"/>
    <w:rsid w:val="00EE6D60"/>
    <w:rsid w:val="00EE766C"/>
    <w:rsid w:val="00EF2C26"/>
    <w:rsid w:val="00EF2D94"/>
    <w:rsid w:val="00F01F3A"/>
    <w:rsid w:val="00F03274"/>
    <w:rsid w:val="00F04520"/>
    <w:rsid w:val="00F13DE2"/>
    <w:rsid w:val="00F14404"/>
    <w:rsid w:val="00F149BD"/>
    <w:rsid w:val="00F17AE6"/>
    <w:rsid w:val="00F26B0A"/>
    <w:rsid w:val="00F30C28"/>
    <w:rsid w:val="00F343A1"/>
    <w:rsid w:val="00F44670"/>
    <w:rsid w:val="00F45689"/>
    <w:rsid w:val="00F46BD1"/>
    <w:rsid w:val="00F600B9"/>
    <w:rsid w:val="00F60F7B"/>
    <w:rsid w:val="00F64234"/>
    <w:rsid w:val="00F73E6D"/>
    <w:rsid w:val="00F758A2"/>
    <w:rsid w:val="00F767EE"/>
    <w:rsid w:val="00F76830"/>
    <w:rsid w:val="00F84E26"/>
    <w:rsid w:val="00F859A4"/>
    <w:rsid w:val="00F926E5"/>
    <w:rsid w:val="00F94965"/>
    <w:rsid w:val="00FA0F54"/>
    <w:rsid w:val="00FA10FC"/>
    <w:rsid w:val="00FA2835"/>
    <w:rsid w:val="00FA4735"/>
    <w:rsid w:val="00FA4DEA"/>
    <w:rsid w:val="00FB12FB"/>
    <w:rsid w:val="00FB785F"/>
    <w:rsid w:val="00FC09FD"/>
    <w:rsid w:val="00FC3107"/>
    <w:rsid w:val="00FC70EF"/>
    <w:rsid w:val="00FD0040"/>
    <w:rsid w:val="00FD225B"/>
    <w:rsid w:val="00FE1C58"/>
    <w:rsid w:val="00FF1B09"/>
    <w:rsid w:val="00FF1FE8"/>
    <w:rsid w:val="00FF212D"/>
    <w:rsid w:val="00FF6050"/>
    <w:rsid w:val="00FF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A2D53"/>
  <w15:docId w15:val="{0940213B-63BF-41CC-A6AC-2F3C23B3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C43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331"/>
    <w:rPr>
      <w:color w:val="0000FF" w:themeColor="hyperlink"/>
      <w:u w:val="single"/>
    </w:rPr>
  </w:style>
  <w:style w:type="paragraph" w:styleId="ListParagraph">
    <w:name w:val="List Paragraph"/>
    <w:basedOn w:val="Normal"/>
    <w:uiPriority w:val="34"/>
    <w:qFormat/>
    <w:rsid w:val="007C1B6E"/>
    <w:pPr>
      <w:ind w:left="720"/>
      <w:contextualSpacing/>
    </w:pPr>
  </w:style>
  <w:style w:type="table" w:styleId="TableGrid">
    <w:name w:val="Table Grid"/>
    <w:basedOn w:val="TableNormal"/>
    <w:uiPriority w:val="39"/>
    <w:rsid w:val="007C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F5C2A"/>
  </w:style>
  <w:style w:type="character" w:styleId="CommentReference">
    <w:name w:val="annotation reference"/>
    <w:basedOn w:val="DefaultParagraphFont"/>
    <w:uiPriority w:val="99"/>
    <w:unhideWhenUsed/>
    <w:rsid w:val="00E25EF6"/>
    <w:rPr>
      <w:sz w:val="16"/>
      <w:szCs w:val="16"/>
    </w:rPr>
  </w:style>
  <w:style w:type="paragraph" w:styleId="CommentText">
    <w:name w:val="annotation text"/>
    <w:basedOn w:val="Normal"/>
    <w:link w:val="CommentTextChar"/>
    <w:uiPriority w:val="99"/>
    <w:semiHidden/>
    <w:unhideWhenUsed/>
    <w:rsid w:val="00E25EF6"/>
    <w:pPr>
      <w:spacing w:line="240" w:lineRule="auto"/>
    </w:pPr>
    <w:rPr>
      <w:sz w:val="20"/>
      <w:szCs w:val="20"/>
    </w:rPr>
  </w:style>
  <w:style w:type="character" w:customStyle="1" w:styleId="CommentTextChar">
    <w:name w:val="Comment Text Char"/>
    <w:basedOn w:val="DefaultParagraphFont"/>
    <w:link w:val="CommentText"/>
    <w:uiPriority w:val="99"/>
    <w:semiHidden/>
    <w:rsid w:val="00E25EF6"/>
    <w:rPr>
      <w:sz w:val="20"/>
      <w:szCs w:val="20"/>
    </w:rPr>
  </w:style>
  <w:style w:type="paragraph" w:styleId="CommentSubject">
    <w:name w:val="annotation subject"/>
    <w:basedOn w:val="CommentText"/>
    <w:next w:val="CommentText"/>
    <w:link w:val="CommentSubjectChar"/>
    <w:uiPriority w:val="99"/>
    <w:semiHidden/>
    <w:unhideWhenUsed/>
    <w:rsid w:val="00E25EF6"/>
    <w:rPr>
      <w:b/>
      <w:bCs/>
    </w:rPr>
  </w:style>
  <w:style w:type="character" w:customStyle="1" w:styleId="CommentSubjectChar">
    <w:name w:val="Comment Subject Char"/>
    <w:basedOn w:val="CommentTextChar"/>
    <w:link w:val="CommentSubject"/>
    <w:uiPriority w:val="99"/>
    <w:semiHidden/>
    <w:rsid w:val="00E25EF6"/>
    <w:rPr>
      <w:b/>
      <w:bCs/>
      <w:sz w:val="20"/>
      <w:szCs w:val="20"/>
    </w:rPr>
  </w:style>
  <w:style w:type="paragraph" w:styleId="BalloonText">
    <w:name w:val="Balloon Text"/>
    <w:basedOn w:val="Normal"/>
    <w:link w:val="BalloonTextChar"/>
    <w:uiPriority w:val="99"/>
    <w:semiHidden/>
    <w:unhideWhenUsed/>
    <w:rsid w:val="00E2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F6"/>
    <w:rPr>
      <w:rFonts w:ascii="Tahoma" w:hAnsi="Tahoma" w:cs="Tahoma"/>
      <w:sz w:val="16"/>
      <w:szCs w:val="16"/>
    </w:rPr>
  </w:style>
  <w:style w:type="paragraph" w:styleId="Title">
    <w:name w:val="Title"/>
    <w:basedOn w:val="Normal"/>
    <w:next w:val="Normal"/>
    <w:link w:val="TitleChar"/>
    <w:uiPriority w:val="10"/>
    <w:qFormat/>
    <w:rsid w:val="002A5A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5A1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2A5A1C"/>
    <w:rPr>
      <w:i/>
      <w:iCs/>
    </w:rPr>
  </w:style>
  <w:style w:type="character" w:styleId="Strong">
    <w:name w:val="Strong"/>
    <w:basedOn w:val="DefaultParagraphFont"/>
    <w:uiPriority w:val="22"/>
    <w:qFormat/>
    <w:rsid w:val="002A5A1C"/>
    <w:rPr>
      <w:b/>
      <w:bCs/>
    </w:rPr>
  </w:style>
  <w:style w:type="character" w:customStyle="1" w:styleId="Heading2Char">
    <w:name w:val="Heading 2 Char"/>
    <w:basedOn w:val="DefaultParagraphFont"/>
    <w:link w:val="Heading2"/>
    <w:uiPriority w:val="9"/>
    <w:rsid w:val="008C431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45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FED"/>
  </w:style>
  <w:style w:type="paragraph" w:styleId="Footer">
    <w:name w:val="footer"/>
    <w:basedOn w:val="Normal"/>
    <w:link w:val="FooterChar"/>
    <w:uiPriority w:val="99"/>
    <w:unhideWhenUsed/>
    <w:rsid w:val="00945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FED"/>
  </w:style>
  <w:style w:type="character" w:styleId="FollowedHyperlink">
    <w:name w:val="FollowedHyperlink"/>
    <w:basedOn w:val="DefaultParagraphFont"/>
    <w:uiPriority w:val="99"/>
    <w:semiHidden/>
    <w:unhideWhenUsed/>
    <w:rsid w:val="008831D3"/>
    <w:rPr>
      <w:color w:val="800080" w:themeColor="followedHyperlink"/>
      <w:u w:val="single"/>
    </w:rPr>
  </w:style>
  <w:style w:type="paragraph" w:styleId="Revision">
    <w:name w:val="Revision"/>
    <w:hidden/>
    <w:uiPriority w:val="99"/>
    <w:semiHidden/>
    <w:rsid w:val="00DA3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15069">
      <w:bodyDiv w:val="1"/>
      <w:marLeft w:val="0"/>
      <w:marRight w:val="0"/>
      <w:marTop w:val="0"/>
      <w:marBottom w:val="0"/>
      <w:divBdr>
        <w:top w:val="none" w:sz="0" w:space="0" w:color="auto"/>
        <w:left w:val="none" w:sz="0" w:space="0" w:color="auto"/>
        <w:bottom w:val="none" w:sz="0" w:space="0" w:color="auto"/>
        <w:right w:val="none" w:sz="0" w:space="0" w:color="auto"/>
      </w:divBdr>
    </w:div>
    <w:div w:id="1152871630">
      <w:bodyDiv w:val="1"/>
      <w:marLeft w:val="0"/>
      <w:marRight w:val="0"/>
      <w:marTop w:val="0"/>
      <w:marBottom w:val="0"/>
      <w:divBdr>
        <w:top w:val="none" w:sz="0" w:space="0" w:color="auto"/>
        <w:left w:val="none" w:sz="0" w:space="0" w:color="auto"/>
        <w:bottom w:val="none" w:sz="0" w:space="0" w:color="auto"/>
        <w:right w:val="none" w:sz="0" w:space="0" w:color="auto"/>
      </w:divBdr>
    </w:div>
    <w:div w:id="1247769645">
      <w:bodyDiv w:val="1"/>
      <w:marLeft w:val="0"/>
      <w:marRight w:val="0"/>
      <w:marTop w:val="0"/>
      <w:marBottom w:val="0"/>
      <w:divBdr>
        <w:top w:val="none" w:sz="0" w:space="0" w:color="auto"/>
        <w:left w:val="none" w:sz="0" w:space="0" w:color="auto"/>
        <w:bottom w:val="none" w:sz="0" w:space="0" w:color="auto"/>
        <w:right w:val="none" w:sz="0" w:space="0" w:color="auto"/>
      </w:divBdr>
    </w:div>
    <w:div w:id="1945380407">
      <w:bodyDiv w:val="1"/>
      <w:marLeft w:val="0"/>
      <w:marRight w:val="0"/>
      <w:marTop w:val="0"/>
      <w:marBottom w:val="0"/>
      <w:divBdr>
        <w:top w:val="none" w:sz="0" w:space="0" w:color="auto"/>
        <w:left w:val="none" w:sz="0" w:space="0" w:color="auto"/>
        <w:bottom w:val="none" w:sz="0" w:space="0" w:color="auto"/>
        <w:right w:val="none" w:sz="0" w:space="0" w:color="auto"/>
      </w:divBdr>
    </w:div>
    <w:div w:id="20356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ienteducation.stanford.edu/licensing/Fidelity_Manual.pdf"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atienteducation.stanford.edu/licensing/Fidelity_Manual.pdf" TargetMode="External"/><Relationship Id="rId4" Type="http://schemas.openxmlformats.org/officeDocument/2006/relationships/settings" Target="settings.xml"/><Relationship Id="rId9" Type="http://schemas.openxmlformats.org/officeDocument/2006/relationships/hyperlink" Target="http://patienteducation.stanford.edu/licensing/Fidelity_Manual.pdf"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8647-4173-4320-9DB5-48959000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11369</Words>
  <Characters>64806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An</dc:creator>
  <cp:lastModifiedBy>Prieto, Denise (NYSPI)</cp:lastModifiedBy>
  <cp:revision>3</cp:revision>
  <cp:lastPrinted>2017-06-08T17:23:00Z</cp:lastPrinted>
  <dcterms:created xsi:type="dcterms:W3CDTF">2017-07-21T14:14:00Z</dcterms:created>
  <dcterms:modified xsi:type="dcterms:W3CDTF">2017-07-21T16:29:00Z</dcterms:modified>
</cp:coreProperties>
</file>